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037FD" w:rsidRDefault="00820DBF" w:rsidP="007364ED">
      <w:pPr>
        <w:tabs>
          <w:tab w:val="left" w:pos="1860"/>
        </w:tabs>
        <w:spacing w:line="200" w:lineRule="exact"/>
        <w:rPr>
          <w:rFonts w:ascii="Times New Roman" w:eastAsia="Times New Roman" w:hAnsi="Times New Roman"/>
          <w:sz w:val="24"/>
        </w:rPr>
      </w:pPr>
      <w:r>
        <w:rPr>
          <w:rFonts w:ascii="Times New Roman" w:eastAsia="Times New Roman" w:hAnsi="Times New Roman"/>
          <w:sz w:val="24"/>
        </w:rPr>
        <w:tab/>
      </w: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306" w:lineRule="exact"/>
        <w:rPr>
          <w:rFonts w:ascii="Times New Roman" w:eastAsia="Times New Roman" w:hAnsi="Times New Roman"/>
          <w:sz w:val="24"/>
        </w:rPr>
      </w:pPr>
    </w:p>
    <w:p w:rsidR="007037FD" w:rsidRDefault="007037FD" w:rsidP="007364ED">
      <w:pPr>
        <w:spacing w:line="0" w:lineRule="atLeast"/>
        <w:jc w:val="center"/>
        <w:rPr>
          <w:rFonts w:ascii="Times New Roman" w:eastAsia="Times New Roman" w:hAnsi="Times New Roman"/>
          <w:b/>
          <w:sz w:val="32"/>
        </w:rPr>
      </w:pPr>
      <w:r>
        <w:rPr>
          <w:rFonts w:ascii="Times New Roman" w:eastAsia="Times New Roman" w:hAnsi="Times New Roman"/>
          <w:b/>
          <w:sz w:val="32"/>
        </w:rPr>
        <w:t>T.C.</w:t>
      </w:r>
    </w:p>
    <w:p w:rsidR="007037FD" w:rsidRDefault="002E4777" w:rsidP="007364ED">
      <w:pPr>
        <w:spacing w:line="239" w:lineRule="auto"/>
        <w:jc w:val="center"/>
        <w:rPr>
          <w:rFonts w:ascii="Times New Roman" w:eastAsia="Times New Roman" w:hAnsi="Times New Roman"/>
          <w:b/>
          <w:sz w:val="32"/>
        </w:rPr>
      </w:pPr>
      <w:r>
        <w:rPr>
          <w:rFonts w:ascii="Times New Roman" w:eastAsia="Times New Roman" w:hAnsi="Times New Roman"/>
          <w:b/>
          <w:sz w:val="32"/>
        </w:rPr>
        <w:t>HATAY BÜYÜKŞEHİR</w:t>
      </w:r>
      <w:r w:rsidR="007037FD">
        <w:rPr>
          <w:rFonts w:ascii="Times New Roman" w:eastAsia="Times New Roman" w:hAnsi="Times New Roman"/>
          <w:b/>
          <w:sz w:val="32"/>
        </w:rPr>
        <w:t xml:space="preserve"> BELEDİYESİ</w:t>
      </w:r>
    </w:p>
    <w:p w:rsidR="007037FD" w:rsidRDefault="007037FD" w:rsidP="007364ED">
      <w:pPr>
        <w:spacing w:line="368" w:lineRule="exact"/>
        <w:jc w:val="center"/>
        <w:rPr>
          <w:rFonts w:ascii="Times New Roman" w:eastAsia="Times New Roman" w:hAnsi="Times New Roman"/>
          <w:sz w:val="24"/>
        </w:rPr>
      </w:pPr>
    </w:p>
    <w:p w:rsidR="007037FD" w:rsidRDefault="007037FD" w:rsidP="007364ED">
      <w:pPr>
        <w:spacing w:line="239" w:lineRule="auto"/>
        <w:jc w:val="center"/>
        <w:rPr>
          <w:rFonts w:ascii="Times New Roman" w:eastAsia="Times New Roman" w:hAnsi="Times New Roman"/>
          <w:b/>
          <w:sz w:val="72"/>
        </w:rPr>
      </w:pPr>
      <w:r>
        <w:rPr>
          <w:rFonts w:ascii="Times New Roman" w:eastAsia="Times New Roman" w:hAnsi="Times New Roman"/>
          <w:b/>
          <w:sz w:val="72"/>
        </w:rPr>
        <w:t>AFET VE ACİL DURUM</w:t>
      </w:r>
    </w:p>
    <w:p w:rsidR="007037FD" w:rsidRDefault="007037FD" w:rsidP="007364ED">
      <w:pPr>
        <w:spacing w:line="4" w:lineRule="exact"/>
        <w:jc w:val="center"/>
        <w:rPr>
          <w:rFonts w:ascii="Times New Roman" w:eastAsia="Times New Roman" w:hAnsi="Times New Roman"/>
          <w:sz w:val="24"/>
        </w:rPr>
      </w:pPr>
    </w:p>
    <w:p w:rsidR="007037FD" w:rsidRDefault="007037FD" w:rsidP="007364ED">
      <w:pPr>
        <w:spacing w:line="0" w:lineRule="atLeast"/>
        <w:jc w:val="center"/>
        <w:rPr>
          <w:rFonts w:ascii="Times New Roman" w:eastAsia="Times New Roman" w:hAnsi="Times New Roman"/>
          <w:b/>
          <w:sz w:val="72"/>
        </w:rPr>
      </w:pPr>
      <w:r>
        <w:rPr>
          <w:rFonts w:ascii="Times New Roman" w:eastAsia="Times New Roman" w:hAnsi="Times New Roman"/>
          <w:b/>
          <w:sz w:val="72"/>
        </w:rPr>
        <w:t>MÜDAHALE PLANI</w:t>
      </w: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56" w:lineRule="exact"/>
        <w:jc w:val="center"/>
        <w:rPr>
          <w:rFonts w:ascii="Times New Roman" w:eastAsia="Times New Roman" w:hAnsi="Times New Roman"/>
          <w:sz w:val="24"/>
        </w:rPr>
      </w:pPr>
    </w:p>
    <w:p w:rsidR="007037FD" w:rsidRDefault="002E4777" w:rsidP="007364ED">
      <w:pPr>
        <w:spacing w:line="0" w:lineRule="atLeast"/>
        <w:jc w:val="center"/>
        <w:rPr>
          <w:rFonts w:ascii="Times New Roman" w:eastAsia="Times New Roman" w:hAnsi="Times New Roman"/>
          <w:b/>
          <w:sz w:val="72"/>
        </w:rPr>
      </w:pPr>
      <w:r>
        <w:rPr>
          <w:rFonts w:ascii="Times New Roman" w:eastAsia="Times New Roman" w:hAnsi="Times New Roman"/>
          <w:b/>
          <w:sz w:val="72"/>
        </w:rPr>
        <w:t>2020</w:t>
      </w: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jc w:val="center"/>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00" w:lineRule="exact"/>
        <w:rPr>
          <w:rFonts w:ascii="Times New Roman" w:eastAsia="Times New Roman" w:hAnsi="Times New Roman"/>
          <w:sz w:val="24"/>
        </w:rPr>
      </w:pPr>
    </w:p>
    <w:p w:rsidR="007037FD" w:rsidRDefault="007037FD" w:rsidP="007364ED">
      <w:pPr>
        <w:spacing w:line="240" w:lineRule="exact"/>
        <w:rPr>
          <w:rFonts w:ascii="Times New Roman" w:eastAsia="Times New Roman" w:hAnsi="Times New Roman"/>
          <w:sz w:val="24"/>
        </w:rPr>
      </w:pPr>
    </w:p>
    <w:p w:rsidR="007037FD" w:rsidRDefault="007037FD" w:rsidP="007364ED">
      <w:pPr>
        <w:spacing w:line="0" w:lineRule="atLeast"/>
        <w:jc w:val="right"/>
        <w:rPr>
          <w:sz w:val="22"/>
        </w:rPr>
      </w:pPr>
    </w:p>
    <w:p w:rsidR="007037FD" w:rsidRDefault="007037FD" w:rsidP="007364ED">
      <w:pPr>
        <w:spacing w:line="0" w:lineRule="atLeast"/>
        <w:jc w:val="right"/>
        <w:rPr>
          <w:sz w:val="22"/>
        </w:rPr>
        <w:sectPr w:rsidR="007037FD">
          <w:footerReference w:type="default" r:id="rId8"/>
          <w:pgSz w:w="11900" w:h="16838"/>
          <w:pgMar w:top="728" w:right="1400" w:bottom="747" w:left="1940" w:header="0" w:footer="0" w:gutter="0"/>
          <w:cols w:space="0" w:equalWidth="0">
            <w:col w:w="8560"/>
          </w:cols>
          <w:docGrid w:linePitch="360"/>
        </w:sectPr>
      </w:pPr>
    </w:p>
    <w:p w:rsidR="007037FD" w:rsidRDefault="007037FD" w:rsidP="007364ED">
      <w:pPr>
        <w:spacing w:line="239" w:lineRule="auto"/>
        <w:rPr>
          <w:rFonts w:ascii="Times New Roman" w:eastAsia="Times New Roman" w:hAnsi="Times New Roman"/>
        </w:rPr>
      </w:pPr>
      <w:bookmarkStart w:id="0" w:name="page2"/>
      <w:bookmarkEnd w:id="0"/>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373" w:lineRule="exact"/>
        <w:rPr>
          <w:rFonts w:ascii="Times New Roman" w:eastAsia="Times New Roman" w:hAnsi="Times New Roman"/>
        </w:rPr>
      </w:pPr>
    </w:p>
    <w:p w:rsidR="007037FD" w:rsidRDefault="002E4777" w:rsidP="007364ED">
      <w:pPr>
        <w:spacing w:line="333" w:lineRule="auto"/>
        <w:rPr>
          <w:rFonts w:ascii="Times New Roman" w:eastAsia="Times New Roman" w:hAnsi="Times New Roman"/>
          <w:b/>
          <w:sz w:val="24"/>
        </w:rPr>
      </w:pPr>
      <w:r>
        <w:rPr>
          <w:rFonts w:ascii="Times New Roman" w:eastAsia="Times New Roman" w:hAnsi="Times New Roman"/>
          <w:b/>
          <w:sz w:val="24"/>
        </w:rPr>
        <w:t>Hatay Büyükşehir</w:t>
      </w:r>
      <w:r w:rsidR="007037FD">
        <w:rPr>
          <w:rFonts w:ascii="Times New Roman" w:eastAsia="Times New Roman" w:hAnsi="Times New Roman"/>
          <w:b/>
          <w:sz w:val="24"/>
        </w:rPr>
        <w:t xml:space="preserve"> Belediyesi, </w:t>
      </w:r>
      <w:r>
        <w:rPr>
          <w:rFonts w:ascii="Times New Roman" w:eastAsia="Times New Roman" w:hAnsi="Times New Roman"/>
          <w:b/>
          <w:sz w:val="24"/>
        </w:rPr>
        <w:t>İtfaiye Dairesi Başkanlığı</w:t>
      </w:r>
      <w:r w:rsidR="007037FD">
        <w:rPr>
          <w:rFonts w:ascii="Times New Roman" w:eastAsia="Times New Roman" w:hAnsi="Times New Roman"/>
          <w:b/>
          <w:sz w:val="24"/>
        </w:rPr>
        <w:t xml:space="preserve"> taraf</w:t>
      </w:r>
      <w:r>
        <w:rPr>
          <w:rFonts w:ascii="Times New Roman" w:eastAsia="Times New Roman" w:hAnsi="Times New Roman"/>
          <w:b/>
          <w:sz w:val="24"/>
        </w:rPr>
        <w:t>ından hazırlanmıştır. Ocak, 2020 / HATAY</w:t>
      </w:r>
    </w:p>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7037FD" w:rsidRDefault="007037FD" w:rsidP="007364ED">
      <w:pPr>
        <w:spacing w:line="262" w:lineRule="exact"/>
        <w:rPr>
          <w:rFonts w:ascii="Times New Roman" w:eastAsia="Times New Roman" w:hAnsi="Times New Roman"/>
        </w:rPr>
      </w:pPr>
    </w:p>
    <w:p w:rsidR="007037FD" w:rsidRDefault="007037FD" w:rsidP="007364ED">
      <w:pPr>
        <w:spacing w:line="0" w:lineRule="atLeast"/>
        <w:rPr>
          <w:sz w:val="21"/>
        </w:rPr>
        <w:sectPr w:rsidR="007037FD">
          <w:pgSz w:w="11900" w:h="16838"/>
          <w:pgMar w:top="728" w:right="1400" w:bottom="747" w:left="3560" w:header="0" w:footer="0" w:gutter="0"/>
          <w:cols w:space="0" w:equalWidth="0">
            <w:col w:w="6940"/>
          </w:cols>
          <w:docGrid w:linePitch="360"/>
        </w:sectPr>
      </w:pPr>
    </w:p>
    <w:p w:rsidR="007037FD" w:rsidRDefault="007037FD" w:rsidP="007364ED">
      <w:pPr>
        <w:spacing w:line="200" w:lineRule="exact"/>
        <w:rPr>
          <w:rFonts w:ascii="Times New Roman" w:eastAsia="Times New Roman" w:hAnsi="Times New Roman"/>
        </w:rPr>
      </w:pPr>
      <w:bookmarkStart w:id="1" w:name="page3"/>
      <w:bookmarkEnd w:id="1"/>
    </w:p>
    <w:tbl>
      <w:tblPr>
        <w:tblpPr w:leftFromText="141" w:rightFromText="141" w:vertAnchor="text" w:horzAnchor="margin" w:tblpY="610"/>
        <w:tblW w:w="9812" w:type="dxa"/>
        <w:tblLayout w:type="fixed"/>
        <w:tblCellMar>
          <w:left w:w="0" w:type="dxa"/>
          <w:right w:w="0" w:type="dxa"/>
        </w:tblCellMar>
        <w:tblLook w:val="0000" w:firstRow="0" w:lastRow="0" w:firstColumn="0" w:lastColumn="0" w:noHBand="0" w:noVBand="0"/>
      </w:tblPr>
      <w:tblGrid>
        <w:gridCol w:w="909"/>
        <w:gridCol w:w="84"/>
        <w:gridCol w:w="7796"/>
        <w:gridCol w:w="1023"/>
      </w:tblGrid>
      <w:tr w:rsidR="00B2204B" w:rsidTr="0041780E">
        <w:trPr>
          <w:trHeight w:val="233"/>
        </w:trPr>
        <w:tc>
          <w:tcPr>
            <w:tcW w:w="909" w:type="dxa"/>
            <w:shd w:val="clear" w:color="auto" w:fill="auto"/>
            <w:vAlign w:val="bottom"/>
          </w:tcPr>
          <w:p w:rsidR="00B2204B" w:rsidRDefault="00805E41" w:rsidP="00EA7503">
            <w:pPr>
              <w:spacing w:line="243" w:lineRule="exact"/>
              <w:rPr>
                <w:b/>
              </w:rPr>
            </w:pPr>
            <w:hyperlink w:anchor="page5" w:history="1">
              <w:r w:rsidR="00B2204B">
                <w:rPr>
                  <w:b/>
                </w:rPr>
                <w:t>BÖLÜM 1</w:t>
              </w:r>
            </w:hyperlink>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3" w:lineRule="exact"/>
            </w:pPr>
          </w:p>
          <w:p w:rsidR="00B2204B" w:rsidRDefault="00805E41" w:rsidP="00EA7503">
            <w:pPr>
              <w:spacing w:line="243" w:lineRule="exact"/>
              <w:rPr>
                <w:b/>
                <w:w w:val="98"/>
              </w:rPr>
            </w:pPr>
            <w:hyperlink w:anchor="page5" w:history="1">
              <w:r w:rsidR="00B2204B">
                <w:rPr>
                  <w:b/>
                  <w:w w:val="98"/>
                </w:rPr>
                <w:t>GİRİŞ .........................................................................................................................................</w:t>
              </w:r>
            </w:hyperlink>
          </w:p>
        </w:tc>
        <w:tc>
          <w:tcPr>
            <w:tcW w:w="1023" w:type="dxa"/>
            <w:shd w:val="clear" w:color="auto" w:fill="auto"/>
            <w:vAlign w:val="bottom"/>
          </w:tcPr>
          <w:p w:rsidR="00B2204B" w:rsidRDefault="00B2204B" w:rsidP="00B2204B">
            <w:pPr>
              <w:spacing w:line="243" w:lineRule="exact"/>
              <w:jc w:val="right"/>
              <w:rPr>
                <w:b/>
              </w:rPr>
            </w:pPr>
            <w:r>
              <w:t>5</w:t>
            </w:r>
          </w:p>
        </w:tc>
      </w:tr>
      <w:tr w:rsidR="00B2204B" w:rsidTr="0041780E">
        <w:trPr>
          <w:trHeight w:val="348"/>
        </w:trPr>
        <w:tc>
          <w:tcPr>
            <w:tcW w:w="909" w:type="dxa"/>
            <w:shd w:val="clear" w:color="auto" w:fill="auto"/>
            <w:vAlign w:val="bottom"/>
          </w:tcPr>
          <w:p w:rsidR="00B2204B" w:rsidRDefault="00805E41" w:rsidP="00EA7503">
            <w:pPr>
              <w:spacing w:line="243" w:lineRule="exact"/>
            </w:pPr>
            <w:hyperlink w:anchor="page5" w:history="1">
              <w:r w:rsidR="00B2204B">
                <w:t>1.1</w:t>
              </w:r>
            </w:hyperlink>
          </w:p>
        </w:tc>
        <w:tc>
          <w:tcPr>
            <w:tcW w:w="7880" w:type="dxa"/>
            <w:gridSpan w:val="2"/>
            <w:shd w:val="clear" w:color="auto" w:fill="auto"/>
            <w:vAlign w:val="bottom"/>
          </w:tcPr>
          <w:p w:rsidR="00B2204B" w:rsidRDefault="00805E41" w:rsidP="00EA7503">
            <w:pPr>
              <w:spacing w:line="243" w:lineRule="exact"/>
              <w:rPr>
                <w:w w:val="98"/>
              </w:rPr>
            </w:pPr>
            <w:hyperlink w:anchor="page5" w:history="1">
              <w:r w:rsidR="00B2204B">
                <w:rPr>
                  <w:w w:val="98"/>
                </w:rPr>
                <w:t>AMAÇ ....................................................................................................................................................</w:t>
              </w:r>
            </w:hyperlink>
          </w:p>
        </w:tc>
        <w:tc>
          <w:tcPr>
            <w:tcW w:w="1023" w:type="dxa"/>
            <w:shd w:val="clear" w:color="auto" w:fill="auto"/>
            <w:vAlign w:val="bottom"/>
          </w:tcPr>
          <w:p w:rsidR="00B2204B" w:rsidRDefault="00805E41" w:rsidP="00B2204B">
            <w:pPr>
              <w:spacing w:line="243" w:lineRule="exact"/>
              <w:jc w:val="right"/>
            </w:pPr>
            <w:hyperlink w:anchor="page5" w:history="1">
              <w:r w:rsidR="00B2204B">
                <w:t>5</w:t>
              </w:r>
            </w:hyperlink>
          </w:p>
        </w:tc>
      </w:tr>
      <w:tr w:rsidR="00B2204B" w:rsidTr="0041780E">
        <w:trPr>
          <w:trHeight w:val="234"/>
        </w:trPr>
        <w:tc>
          <w:tcPr>
            <w:tcW w:w="909" w:type="dxa"/>
            <w:shd w:val="clear" w:color="auto" w:fill="auto"/>
            <w:vAlign w:val="bottom"/>
          </w:tcPr>
          <w:p w:rsidR="00B2204B" w:rsidRDefault="00805E41" w:rsidP="00EA7503">
            <w:pPr>
              <w:spacing w:line="243" w:lineRule="exact"/>
            </w:pPr>
            <w:hyperlink w:anchor="page5" w:history="1">
              <w:r w:rsidR="00B2204B">
                <w:t>1.2</w:t>
              </w:r>
            </w:hyperlink>
          </w:p>
        </w:tc>
        <w:tc>
          <w:tcPr>
            <w:tcW w:w="7880" w:type="dxa"/>
            <w:gridSpan w:val="2"/>
            <w:shd w:val="clear" w:color="auto" w:fill="auto"/>
            <w:vAlign w:val="bottom"/>
          </w:tcPr>
          <w:p w:rsidR="00B2204B" w:rsidRDefault="00805E41" w:rsidP="00EA7503">
            <w:pPr>
              <w:spacing w:line="243" w:lineRule="exact"/>
              <w:rPr>
                <w:w w:val="98"/>
              </w:rPr>
            </w:pPr>
            <w:hyperlink w:anchor="page5" w:history="1">
              <w:r w:rsidR="00B2204B">
                <w:rPr>
                  <w:w w:val="98"/>
                </w:rPr>
                <w:t>KAPSAM ................................................................................................................................................</w:t>
              </w:r>
            </w:hyperlink>
          </w:p>
        </w:tc>
        <w:tc>
          <w:tcPr>
            <w:tcW w:w="1023" w:type="dxa"/>
            <w:shd w:val="clear" w:color="auto" w:fill="auto"/>
            <w:vAlign w:val="bottom"/>
          </w:tcPr>
          <w:p w:rsidR="00B2204B" w:rsidRDefault="00B2204B" w:rsidP="00B2204B">
            <w:pPr>
              <w:spacing w:line="243" w:lineRule="exact"/>
              <w:jc w:val="right"/>
            </w:pPr>
            <w:r>
              <w:t>5</w:t>
            </w:r>
            <w:hyperlink w:anchor="page5" w:history="1"/>
          </w:p>
        </w:tc>
      </w:tr>
      <w:tr w:rsidR="00B2204B" w:rsidTr="0041780E">
        <w:trPr>
          <w:trHeight w:val="231"/>
        </w:trPr>
        <w:tc>
          <w:tcPr>
            <w:tcW w:w="909" w:type="dxa"/>
            <w:shd w:val="clear" w:color="auto" w:fill="auto"/>
            <w:vAlign w:val="bottom"/>
          </w:tcPr>
          <w:p w:rsidR="00B2204B" w:rsidRDefault="00805E41" w:rsidP="00EA7503">
            <w:pPr>
              <w:spacing w:line="242" w:lineRule="exact"/>
            </w:pPr>
            <w:hyperlink w:anchor="page5" w:history="1">
              <w:r w:rsidR="00B2204B">
                <w:t>1.3</w:t>
              </w:r>
            </w:hyperlink>
          </w:p>
        </w:tc>
        <w:tc>
          <w:tcPr>
            <w:tcW w:w="7880" w:type="dxa"/>
            <w:gridSpan w:val="2"/>
            <w:shd w:val="clear" w:color="auto" w:fill="auto"/>
            <w:vAlign w:val="bottom"/>
          </w:tcPr>
          <w:p w:rsidR="00B2204B" w:rsidRDefault="00805E41" w:rsidP="00EA7503">
            <w:pPr>
              <w:spacing w:line="242" w:lineRule="exact"/>
              <w:rPr>
                <w:w w:val="97"/>
              </w:rPr>
            </w:pPr>
            <w:hyperlink w:anchor="page5" w:history="1">
              <w:r w:rsidR="00B2204B">
                <w:rPr>
                  <w:w w:val="97"/>
                </w:rPr>
                <w:t>HUKUKİ DAYANAK .................................................................................................................................</w:t>
              </w:r>
            </w:hyperlink>
          </w:p>
        </w:tc>
        <w:tc>
          <w:tcPr>
            <w:tcW w:w="1023" w:type="dxa"/>
            <w:shd w:val="clear" w:color="auto" w:fill="auto"/>
            <w:vAlign w:val="bottom"/>
          </w:tcPr>
          <w:p w:rsidR="00B2204B" w:rsidRDefault="00B2204B" w:rsidP="00B2204B">
            <w:pPr>
              <w:spacing w:line="242" w:lineRule="exact"/>
              <w:jc w:val="right"/>
            </w:pPr>
            <w:r>
              <w:t>5</w:t>
            </w:r>
          </w:p>
        </w:tc>
      </w:tr>
      <w:tr w:rsidR="00B2204B" w:rsidTr="0041780E">
        <w:trPr>
          <w:trHeight w:val="234"/>
        </w:trPr>
        <w:tc>
          <w:tcPr>
            <w:tcW w:w="909" w:type="dxa"/>
            <w:shd w:val="clear" w:color="auto" w:fill="auto"/>
            <w:vAlign w:val="bottom"/>
          </w:tcPr>
          <w:p w:rsidR="00B2204B" w:rsidRDefault="00805E41" w:rsidP="00EA7503">
            <w:pPr>
              <w:spacing w:line="243" w:lineRule="exact"/>
            </w:pPr>
            <w:hyperlink w:anchor="page5" w:history="1">
              <w:r w:rsidR="00B2204B">
                <w:t>1.4</w:t>
              </w:r>
            </w:hyperlink>
          </w:p>
        </w:tc>
        <w:tc>
          <w:tcPr>
            <w:tcW w:w="7880" w:type="dxa"/>
            <w:gridSpan w:val="2"/>
            <w:shd w:val="clear" w:color="auto" w:fill="auto"/>
            <w:vAlign w:val="bottom"/>
          </w:tcPr>
          <w:p w:rsidR="00B2204B" w:rsidRDefault="00805E41" w:rsidP="00EA7503">
            <w:pPr>
              <w:spacing w:line="243" w:lineRule="exact"/>
              <w:rPr>
                <w:w w:val="98"/>
              </w:rPr>
            </w:pPr>
            <w:hyperlink w:anchor="page5" w:history="1">
              <w:r w:rsidR="00B2204B">
                <w:rPr>
                  <w:w w:val="98"/>
                </w:rPr>
                <w:t>SORUMLULUK .......................................................................................................................................</w:t>
              </w:r>
            </w:hyperlink>
          </w:p>
        </w:tc>
        <w:tc>
          <w:tcPr>
            <w:tcW w:w="1023" w:type="dxa"/>
            <w:shd w:val="clear" w:color="auto" w:fill="auto"/>
            <w:vAlign w:val="bottom"/>
          </w:tcPr>
          <w:p w:rsidR="00B2204B" w:rsidRDefault="00B2204B" w:rsidP="00B2204B">
            <w:pPr>
              <w:spacing w:line="243" w:lineRule="exact"/>
              <w:jc w:val="right"/>
            </w:pPr>
            <w:r>
              <w:t>5</w:t>
            </w:r>
          </w:p>
        </w:tc>
      </w:tr>
      <w:tr w:rsidR="00B2204B" w:rsidTr="0041780E">
        <w:trPr>
          <w:trHeight w:val="234"/>
        </w:trPr>
        <w:tc>
          <w:tcPr>
            <w:tcW w:w="909" w:type="dxa"/>
            <w:shd w:val="clear" w:color="auto" w:fill="auto"/>
            <w:vAlign w:val="bottom"/>
          </w:tcPr>
          <w:p w:rsidR="00B2204B" w:rsidRDefault="00805E41" w:rsidP="00EA7503">
            <w:pPr>
              <w:spacing w:line="243" w:lineRule="exact"/>
            </w:pPr>
            <w:hyperlink w:anchor="page6" w:history="1">
              <w:r w:rsidR="00B2204B">
                <w:t>1.5</w:t>
              </w:r>
            </w:hyperlink>
          </w:p>
        </w:tc>
        <w:tc>
          <w:tcPr>
            <w:tcW w:w="7880" w:type="dxa"/>
            <w:gridSpan w:val="2"/>
            <w:shd w:val="clear" w:color="auto" w:fill="auto"/>
            <w:vAlign w:val="bottom"/>
          </w:tcPr>
          <w:p w:rsidR="00B2204B" w:rsidRDefault="00805E41" w:rsidP="00EA7503">
            <w:pPr>
              <w:spacing w:line="243" w:lineRule="exact"/>
              <w:rPr>
                <w:w w:val="98"/>
              </w:rPr>
            </w:pPr>
            <w:hyperlink w:anchor="page6" w:history="1">
              <w:r w:rsidR="005A3D28">
                <w:rPr>
                  <w:w w:val="98"/>
                </w:rPr>
                <w:t>TANIMLAR VE KISALTMALAR…….</w:t>
              </w:r>
              <w:r w:rsidR="008752E0">
                <w:rPr>
                  <w:w w:val="98"/>
                </w:rPr>
                <w:t>..............................</w:t>
              </w:r>
              <w:r w:rsidR="00B2204B">
                <w:rPr>
                  <w:w w:val="98"/>
                </w:rPr>
                <w:t>............................................................................</w:t>
              </w:r>
            </w:hyperlink>
          </w:p>
        </w:tc>
        <w:tc>
          <w:tcPr>
            <w:tcW w:w="1023" w:type="dxa"/>
            <w:shd w:val="clear" w:color="auto" w:fill="auto"/>
            <w:vAlign w:val="bottom"/>
          </w:tcPr>
          <w:p w:rsidR="00B2204B" w:rsidRDefault="00B2204B" w:rsidP="00B2204B">
            <w:pPr>
              <w:spacing w:line="243" w:lineRule="exact"/>
              <w:jc w:val="right"/>
            </w:pPr>
            <w:r>
              <w:t>6</w:t>
            </w:r>
            <w:hyperlink w:anchor="page6" w:history="1"/>
          </w:p>
        </w:tc>
      </w:tr>
      <w:tr w:rsidR="00B2204B" w:rsidTr="0041780E">
        <w:trPr>
          <w:trHeight w:val="234"/>
        </w:trPr>
        <w:tc>
          <w:tcPr>
            <w:tcW w:w="909" w:type="dxa"/>
            <w:shd w:val="clear" w:color="auto" w:fill="auto"/>
            <w:vAlign w:val="bottom"/>
          </w:tcPr>
          <w:p w:rsidR="00B2204B" w:rsidRDefault="00805E41" w:rsidP="00EA7503">
            <w:pPr>
              <w:spacing w:line="243" w:lineRule="exact"/>
            </w:pPr>
            <w:hyperlink w:anchor="page8" w:history="1">
              <w:r w:rsidR="00B2204B">
                <w:t>1.6</w:t>
              </w:r>
            </w:hyperlink>
          </w:p>
        </w:tc>
        <w:tc>
          <w:tcPr>
            <w:tcW w:w="7880" w:type="dxa"/>
            <w:gridSpan w:val="2"/>
            <w:shd w:val="clear" w:color="auto" w:fill="auto"/>
            <w:vAlign w:val="bottom"/>
          </w:tcPr>
          <w:p w:rsidR="00B2204B" w:rsidRDefault="00805E41" w:rsidP="00EA7503">
            <w:pPr>
              <w:spacing w:line="243" w:lineRule="exact"/>
              <w:rPr>
                <w:w w:val="98"/>
              </w:rPr>
            </w:pPr>
            <w:hyperlink w:anchor="page8" w:history="1">
              <w:r w:rsidR="00B2204B">
                <w:rPr>
                  <w:w w:val="98"/>
                </w:rPr>
                <w:t>HEDEFLER..............................................................................................................................................</w:t>
              </w:r>
            </w:hyperlink>
          </w:p>
        </w:tc>
        <w:tc>
          <w:tcPr>
            <w:tcW w:w="1023" w:type="dxa"/>
            <w:shd w:val="clear" w:color="auto" w:fill="auto"/>
            <w:vAlign w:val="bottom"/>
          </w:tcPr>
          <w:p w:rsidR="00B2204B" w:rsidRDefault="00B2204B" w:rsidP="00B2204B">
            <w:pPr>
              <w:spacing w:line="243" w:lineRule="exact"/>
              <w:jc w:val="right"/>
            </w:pPr>
            <w:r>
              <w:t>9</w:t>
            </w:r>
          </w:p>
        </w:tc>
      </w:tr>
      <w:tr w:rsidR="00B2204B" w:rsidTr="0041780E">
        <w:trPr>
          <w:trHeight w:val="231"/>
        </w:trPr>
        <w:tc>
          <w:tcPr>
            <w:tcW w:w="909" w:type="dxa"/>
            <w:shd w:val="clear" w:color="auto" w:fill="auto"/>
            <w:vAlign w:val="bottom"/>
          </w:tcPr>
          <w:p w:rsidR="00B2204B" w:rsidRDefault="00805E41" w:rsidP="00EA7503">
            <w:pPr>
              <w:spacing w:line="242" w:lineRule="exact"/>
            </w:pPr>
            <w:hyperlink w:anchor="page8" w:history="1">
              <w:r w:rsidR="00B2204B">
                <w:t>1.7</w:t>
              </w:r>
            </w:hyperlink>
          </w:p>
        </w:tc>
        <w:tc>
          <w:tcPr>
            <w:tcW w:w="7880" w:type="dxa"/>
            <w:gridSpan w:val="2"/>
            <w:shd w:val="clear" w:color="auto" w:fill="auto"/>
            <w:vAlign w:val="bottom"/>
          </w:tcPr>
          <w:p w:rsidR="00B2204B" w:rsidRDefault="00805E41" w:rsidP="00EA7503">
            <w:pPr>
              <w:spacing w:line="242" w:lineRule="exact"/>
              <w:rPr>
                <w:w w:val="97"/>
              </w:rPr>
            </w:pPr>
            <w:hyperlink w:anchor="page8" w:history="1">
              <w:r w:rsidR="00B2204B">
                <w:rPr>
                  <w:w w:val="97"/>
                </w:rPr>
                <w:t>PLANLAMA PRENSİPLERİ .......................................................................................................................</w:t>
              </w:r>
            </w:hyperlink>
          </w:p>
        </w:tc>
        <w:tc>
          <w:tcPr>
            <w:tcW w:w="1023" w:type="dxa"/>
            <w:shd w:val="clear" w:color="auto" w:fill="auto"/>
            <w:vAlign w:val="bottom"/>
          </w:tcPr>
          <w:p w:rsidR="00B2204B" w:rsidRDefault="00B2204B" w:rsidP="00B2204B">
            <w:pPr>
              <w:spacing w:line="242" w:lineRule="exact"/>
              <w:jc w:val="right"/>
            </w:pPr>
            <w:r>
              <w:t>9</w:t>
            </w:r>
          </w:p>
        </w:tc>
      </w:tr>
      <w:tr w:rsidR="00B2204B" w:rsidTr="0041780E">
        <w:trPr>
          <w:trHeight w:val="234"/>
        </w:trPr>
        <w:tc>
          <w:tcPr>
            <w:tcW w:w="909" w:type="dxa"/>
            <w:shd w:val="clear" w:color="auto" w:fill="auto"/>
            <w:vAlign w:val="bottom"/>
          </w:tcPr>
          <w:p w:rsidR="00B2204B" w:rsidRDefault="00B2204B" w:rsidP="00EA7503">
            <w:pPr>
              <w:spacing w:line="243" w:lineRule="exact"/>
            </w:pPr>
            <w:r>
              <w:t>1.8</w:t>
            </w:r>
          </w:p>
        </w:tc>
        <w:tc>
          <w:tcPr>
            <w:tcW w:w="7880" w:type="dxa"/>
            <w:gridSpan w:val="2"/>
            <w:shd w:val="clear" w:color="auto" w:fill="auto"/>
            <w:vAlign w:val="bottom"/>
          </w:tcPr>
          <w:p w:rsidR="00B2204B" w:rsidRDefault="00805E41" w:rsidP="00EA7503">
            <w:pPr>
              <w:spacing w:line="243" w:lineRule="exact"/>
              <w:rPr>
                <w:w w:val="98"/>
              </w:rPr>
            </w:pPr>
            <w:hyperlink w:anchor="page14" w:history="1">
              <w:r w:rsidR="00B2204B">
                <w:rPr>
                  <w:w w:val="98"/>
                </w:rPr>
                <w:t>İL GENEL DURUM...................................................................................................................................</w:t>
              </w:r>
            </w:hyperlink>
          </w:p>
        </w:tc>
        <w:tc>
          <w:tcPr>
            <w:tcW w:w="1023" w:type="dxa"/>
            <w:shd w:val="clear" w:color="auto" w:fill="auto"/>
            <w:vAlign w:val="bottom"/>
          </w:tcPr>
          <w:p w:rsidR="00B2204B" w:rsidRDefault="00805E41" w:rsidP="00B2204B">
            <w:pPr>
              <w:spacing w:line="243" w:lineRule="exact"/>
              <w:jc w:val="right"/>
            </w:pPr>
            <w:hyperlink w:anchor="page14" w:history="1">
              <w:r w:rsidR="00B2204B">
                <w:t>12</w:t>
              </w:r>
            </w:hyperlink>
          </w:p>
        </w:tc>
      </w:tr>
      <w:tr w:rsidR="00B2204B" w:rsidTr="0041780E">
        <w:trPr>
          <w:trHeight w:val="234"/>
        </w:trPr>
        <w:tc>
          <w:tcPr>
            <w:tcW w:w="993" w:type="dxa"/>
            <w:gridSpan w:val="2"/>
            <w:shd w:val="clear" w:color="auto" w:fill="auto"/>
            <w:vAlign w:val="bottom"/>
          </w:tcPr>
          <w:p w:rsidR="00B2204B" w:rsidRPr="0082373A" w:rsidRDefault="00B2204B" w:rsidP="00EA7503">
            <w:pPr>
              <w:spacing w:line="243" w:lineRule="exact"/>
            </w:pPr>
            <w:r>
              <w:t>1.8.1</w:t>
            </w:r>
          </w:p>
        </w:tc>
        <w:tc>
          <w:tcPr>
            <w:tcW w:w="7796" w:type="dxa"/>
            <w:shd w:val="clear" w:color="auto" w:fill="auto"/>
            <w:vAlign w:val="bottom"/>
          </w:tcPr>
          <w:p w:rsidR="00B2204B" w:rsidRPr="002806FF" w:rsidRDefault="00805E41" w:rsidP="002806FF">
            <w:pPr>
              <w:spacing w:line="242" w:lineRule="exact"/>
              <w:rPr>
                <w:w w:val="97"/>
              </w:rPr>
            </w:pPr>
            <w:hyperlink w:anchor="page14" w:history="1">
              <w:r w:rsidR="00B2204B" w:rsidRPr="002806FF">
                <w:rPr>
                  <w:w w:val="97"/>
                </w:rPr>
                <w:t xml:space="preserve">SOSYAL VE COĞRAFİ DURUM </w:t>
              </w:r>
              <w:r w:rsidR="00EA7503" w:rsidRPr="002806FF">
                <w:rPr>
                  <w:w w:val="97"/>
                </w:rPr>
                <w:t>..</w:t>
              </w:r>
              <w:r w:rsidR="00B2204B" w:rsidRPr="002806FF">
                <w:rPr>
                  <w:w w:val="97"/>
                </w:rPr>
                <w:t>..............................</w:t>
              </w:r>
            </w:hyperlink>
            <w:r w:rsidR="00B2204B" w:rsidRPr="002806FF">
              <w:rPr>
                <w:w w:val="97"/>
              </w:rPr>
              <w:t>...........................................................................</w:t>
            </w:r>
          </w:p>
        </w:tc>
        <w:tc>
          <w:tcPr>
            <w:tcW w:w="1023" w:type="dxa"/>
            <w:shd w:val="clear" w:color="auto" w:fill="auto"/>
            <w:vAlign w:val="bottom"/>
          </w:tcPr>
          <w:p w:rsidR="00B2204B" w:rsidRDefault="00805E41" w:rsidP="00B2204B">
            <w:pPr>
              <w:spacing w:line="243" w:lineRule="exact"/>
              <w:jc w:val="right"/>
              <w:rPr>
                <w:i/>
              </w:rPr>
            </w:pPr>
            <w:hyperlink w:anchor="page14" w:history="1">
              <w:r w:rsidR="00B2204B">
                <w:rPr>
                  <w:i/>
                </w:rPr>
                <w:t>12</w:t>
              </w:r>
            </w:hyperlink>
          </w:p>
        </w:tc>
      </w:tr>
      <w:tr w:rsidR="005A3D28" w:rsidTr="0041780E">
        <w:trPr>
          <w:trHeight w:val="234"/>
        </w:trPr>
        <w:tc>
          <w:tcPr>
            <w:tcW w:w="993" w:type="dxa"/>
            <w:gridSpan w:val="2"/>
            <w:shd w:val="clear" w:color="auto" w:fill="auto"/>
            <w:vAlign w:val="bottom"/>
          </w:tcPr>
          <w:p w:rsidR="005A3D28" w:rsidRDefault="005A3D28" w:rsidP="00EA7503">
            <w:pPr>
              <w:spacing w:line="243" w:lineRule="exact"/>
            </w:pPr>
            <w:r>
              <w:t>1.8.2</w:t>
            </w:r>
          </w:p>
        </w:tc>
        <w:tc>
          <w:tcPr>
            <w:tcW w:w="7796" w:type="dxa"/>
            <w:shd w:val="clear" w:color="auto" w:fill="auto"/>
            <w:vAlign w:val="bottom"/>
          </w:tcPr>
          <w:p w:rsidR="005A3D28" w:rsidRPr="002806FF" w:rsidRDefault="005A3D28" w:rsidP="002806FF">
            <w:pPr>
              <w:spacing w:line="242" w:lineRule="exact"/>
              <w:rPr>
                <w:w w:val="97"/>
              </w:rPr>
            </w:pPr>
            <w:r w:rsidRPr="002806FF">
              <w:rPr>
                <w:w w:val="97"/>
              </w:rPr>
              <w:t>ORGANİZE SANAYİ BÖLGELERİ ……………………………………………………………………………………………………</w:t>
            </w:r>
          </w:p>
        </w:tc>
        <w:tc>
          <w:tcPr>
            <w:tcW w:w="1023" w:type="dxa"/>
            <w:shd w:val="clear" w:color="auto" w:fill="auto"/>
            <w:vAlign w:val="bottom"/>
          </w:tcPr>
          <w:p w:rsidR="005A3D28" w:rsidRDefault="005A3D28" w:rsidP="00B2204B">
            <w:pPr>
              <w:spacing w:line="243" w:lineRule="exact"/>
              <w:jc w:val="right"/>
            </w:pPr>
            <w:r>
              <w:t>17</w:t>
            </w:r>
          </w:p>
        </w:tc>
      </w:tr>
      <w:tr w:rsidR="00B2204B" w:rsidTr="0041780E">
        <w:trPr>
          <w:trHeight w:val="231"/>
        </w:trPr>
        <w:tc>
          <w:tcPr>
            <w:tcW w:w="909" w:type="dxa"/>
            <w:shd w:val="clear" w:color="auto" w:fill="auto"/>
            <w:vAlign w:val="bottom"/>
          </w:tcPr>
          <w:p w:rsidR="00B2204B" w:rsidRDefault="002532A8" w:rsidP="00EA7503">
            <w:pPr>
              <w:spacing w:line="242" w:lineRule="exact"/>
            </w:pPr>
            <w:r>
              <w:t xml:space="preserve">                     </w:t>
            </w:r>
            <w:r w:rsidR="00B2204B">
              <w:t>1.9</w:t>
            </w:r>
          </w:p>
        </w:tc>
        <w:tc>
          <w:tcPr>
            <w:tcW w:w="7880" w:type="dxa"/>
            <w:gridSpan w:val="2"/>
            <w:shd w:val="clear" w:color="auto" w:fill="auto"/>
            <w:vAlign w:val="bottom"/>
          </w:tcPr>
          <w:p w:rsidR="00B2204B" w:rsidRDefault="00805E41" w:rsidP="00EA7503">
            <w:pPr>
              <w:spacing w:line="242" w:lineRule="exact"/>
              <w:rPr>
                <w:w w:val="98"/>
              </w:rPr>
            </w:pPr>
            <w:hyperlink w:anchor="page25" w:history="1">
              <w:r w:rsidR="005A3D28">
                <w:rPr>
                  <w:w w:val="98"/>
                </w:rPr>
                <w:t>VARSAYIMLAR</w:t>
              </w:r>
              <w:r w:rsidR="00B2204B">
                <w:rPr>
                  <w:w w:val="98"/>
                </w:rPr>
                <w:t>.......................................................................................................................................</w:t>
              </w:r>
            </w:hyperlink>
          </w:p>
        </w:tc>
        <w:tc>
          <w:tcPr>
            <w:tcW w:w="1023" w:type="dxa"/>
            <w:shd w:val="clear" w:color="auto" w:fill="auto"/>
            <w:vAlign w:val="bottom"/>
          </w:tcPr>
          <w:p w:rsidR="00B2204B" w:rsidRDefault="005A3D28" w:rsidP="00B2204B">
            <w:pPr>
              <w:spacing w:line="242" w:lineRule="exact"/>
              <w:jc w:val="right"/>
            </w:pPr>
            <w:r>
              <w:t>18</w:t>
            </w:r>
          </w:p>
        </w:tc>
      </w:tr>
      <w:tr w:rsidR="005A3D28" w:rsidTr="0041780E">
        <w:trPr>
          <w:trHeight w:val="231"/>
        </w:trPr>
        <w:tc>
          <w:tcPr>
            <w:tcW w:w="909" w:type="dxa"/>
            <w:shd w:val="clear" w:color="auto" w:fill="auto"/>
            <w:vAlign w:val="bottom"/>
          </w:tcPr>
          <w:p w:rsidR="005A3D28" w:rsidRDefault="005A3D28" w:rsidP="00EA7503">
            <w:pPr>
              <w:spacing w:line="242" w:lineRule="exact"/>
            </w:pPr>
            <w:r>
              <w:t>1.10</w:t>
            </w:r>
          </w:p>
        </w:tc>
        <w:tc>
          <w:tcPr>
            <w:tcW w:w="7880" w:type="dxa"/>
            <w:gridSpan w:val="2"/>
            <w:shd w:val="clear" w:color="auto" w:fill="auto"/>
            <w:vAlign w:val="bottom"/>
          </w:tcPr>
          <w:p w:rsidR="005A3D28" w:rsidRDefault="00A13B7D" w:rsidP="00EA7503">
            <w:pPr>
              <w:spacing w:line="242" w:lineRule="exact"/>
            </w:pPr>
            <w:r>
              <w:t>İLİN AFET RİSKLERİ……………</w:t>
            </w:r>
            <w:r w:rsidR="005A3D28">
              <w:t>…………………………………………………………………………………………………………..</w:t>
            </w:r>
          </w:p>
        </w:tc>
        <w:tc>
          <w:tcPr>
            <w:tcW w:w="1023" w:type="dxa"/>
            <w:shd w:val="clear" w:color="auto" w:fill="auto"/>
            <w:vAlign w:val="bottom"/>
          </w:tcPr>
          <w:p w:rsidR="005A3D28" w:rsidRDefault="00A13B7D" w:rsidP="00B2204B">
            <w:pPr>
              <w:spacing w:line="242" w:lineRule="exact"/>
              <w:jc w:val="right"/>
            </w:pPr>
            <w:r>
              <w:t>20</w:t>
            </w:r>
          </w:p>
        </w:tc>
      </w:tr>
      <w:tr w:rsidR="00B2204B" w:rsidTr="0041780E">
        <w:trPr>
          <w:trHeight w:val="234"/>
        </w:trPr>
        <w:tc>
          <w:tcPr>
            <w:tcW w:w="993" w:type="dxa"/>
            <w:gridSpan w:val="2"/>
            <w:shd w:val="clear" w:color="auto" w:fill="auto"/>
            <w:vAlign w:val="bottom"/>
          </w:tcPr>
          <w:p w:rsidR="00B2204B" w:rsidRDefault="00B2204B" w:rsidP="00EA7503">
            <w:pPr>
              <w:spacing w:line="243" w:lineRule="exact"/>
              <w:rPr>
                <w:i/>
              </w:rPr>
            </w:pPr>
          </w:p>
        </w:tc>
        <w:tc>
          <w:tcPr>
            <w:tcW w:w="7796" w:type="dxa"/>
            <w:shd w:val="clear" w:color="auto" w:fill="auto"/>
            <w:vAlign w:val="bottom"/>
          </w:tcPr>
          <w:p w:rsidR="00B2204B" w:rsidRDefault="00B2204B" w:rsidP="00EA7503">
            <w:pPr>
              <w:spacing w:line="243" w:lineRule="exact"/>
              <w:rPr>
                <w:i/>
              </w:rPr>
            </w:pPr>
          </w:p>
        </w:tc>
        <w:tc>
          <w:tcPr>
            <w:tcW w:w="1023" w:type="dxa"/>
            <w:shd w:val="clear" w:color="auto" w:fill="auto"/>
            <w:vAlign w:val="bottom"/>
          </w:tcPr>
          <w:p w:rsidR="00B2204B" w:rsidRDefault="00B2204B" w:rsidP="00B2204B">
            <w:pPr>
              <w:spacing w:line="243" w:lineRule="exact"/>
              <w:jc w:val="right"/>
              <w:rPr>
                <w:i/>
              </w:rPr>
            </w:pPr>
          </w:p>
        </w:tc>
      </w:tr>
      <w:tr w:rsidR="00B2204B" w:rsidTr="0041780E">
        <w:trPr>
          <w:trHeight w:val="234"/>
        </w:trPr>
        <w:tc>
          <w:tcPr>
            <w:tcW w:w="909" w:type="dxa"/>
            <w:shd w:val="clear" w:color="auto" w:fill="auto"/>
            <w:vAlign w:val="bottom"/>
          </w:tcPr>
          <w:p w:rsidR="00B2204B" w:rsidRDefault="00805E41" w:rsidP="00EA7503">
            <w:pPr>
              <w:spacing w:line="0" w:lineRule="atLeast"/>
            </w:pPr>
            <w:hyperlink w:anchor="page31" w:history="1">
              <w:r w:rsidR="00B2204B">
                <w:t>1.11</w:t>
              </w:r>
            </w:hyperlink>
          </w:p>
        </w:tc>
        <w:tc>
          <w:tcPr>
            <w:tcW w:w="7880" w:type="dxa"/>
            <w:gridSpan w:val="2"/>
            <w:shd w:val="clear" w:color="auto" w:fill="auto"/>
            <w:vAlign w:val="bottom"/>
          </w:tcPr>
          <w:p w:rsidR="00B2204B" w:rsidRDefault="00A13B7D" w:rsidP="00EA7503">
            <w:pPr>
              <w:spacing w:line="0" w:lineRule="atLeast"/>
              <w:rPr>
                <w:w w:val="98"/>
              </w:rPr>
            </w:pPr>
            <w:r>
              <w:t>SENARYOLAR……………………………………………………………………………………………………………………………..</w:t>
            </w:r>
            <w:r w:rsidR="00B2204B">
              <w:rPr>
                <w:w w:val="98"/>
              </w:rPr>
              <w:t>...</w:t>
            </w:r>
          </w:p>
        </w:tc>
        <w:tc>
          <w:tcPr>
            <w:tcW w:w="1023" w:type="dxa"/>
            <w:shd w:val="clear" w:color="auto" w:fill="auto"/>
            <w:vAlign w:val="bottom"/>
          </w:tcPr>
          <w:p w:rsidR="00B2204B" w:rsidRDefault="00A13B7D" w:rsidP="00B2204B">
            <w:pPr>
              <w:spacing w:line="0" w:lineRule="atLeast"/>
              <w:jc w:val="right"/>
            </w:pPr>
            <w:r>
              <w:t>21</w:t>
            </w:r>
          </w:p>
        </w:tc>
      </w:tr>
      <w:tr w:rsidR="00A13B7D" w:rsidTr="0041780E">
        <w:trPr>
          <w:trHeight w:val="234"/>
        </w:trPr>
        <w:tc>
          <w:tcPr>
            <w:tcW w:w="909" w:type="dxa"/>
            <w:shd w:val="clear" w:color="auto" w:fill="auto"/>
            <w:vAlign w:val="bottom"/>
          </w:tcPr>
          <w:p w:rsidR="00A13B7D" w:rsidRDefault="00A13B7D" w:rsidP="00EA7503">
            <w:pPr>
              <w:spacing w:line="0" w:lineRule="atLeast"/>
            </w:pPr>
            <w:r>
              <w:t>1.11.1</w:t>
            </w:r>
          </w:p>
        </w:tc>
        <w:tc>
          <w:tcPr>
            <w:tcW w:w="7880" w:type="dxa"/>
            <w:gridSpan w:val="2"/>
            <w:shd w:val="clear" w:color="auto" w:fill="auto"/>
            <w:vAlign w:val="bottom"/>
          </w:tcPr>
          <w:p w:rsidR="00A13B7D" w:rsidRDefault="00A13B7D" w:rsidP="00EA7503">
            <w:pPr>
              <w:spacing w:line="0" w:lineRule="atLeast"/>
            </w:pPr>
            <w:r>
              <w:t>DEPREM……………………………………………………………………………………………………………………………………….</w:t>
            </w:r>
          </w:p>
        </w:tc>
        <w:tc>
          <w:tcPr>
            <w:tcW w:w="1023" w:type="dxa"/>
            <w:shd w:val="clear" w:color="auto" w:fill="auto"/>
            <w:vAlign w:val="bottom"/>
          </w:tcPr>
          <w:p w:rsidR="00A13B7D" w:rsidRDefault="00A13B7D" w:rsidP="00B2204B">
            <w:pPr>
              <w:spacing w:line="0" w:lineRule="atLeast"/>
              <w:jc w:val="right"/>
            </w:pPr>
            <w:r>
              <w:t>21</w:t>
            </w:r>
          </w:p>
        </w:tc>
      </w:tr>
      <w:tr w:rsidR="00B2204B" w:rsidTr="0041780E">
        <w:trPr>
          <w:trHeight w:val="234"/>
        </w:trPr>
        <w:tc>
          <w:tcPr>
            <w:tcW w:w="909" w:type="dxa"/>
            <w:shd w:val="clear" w:color="auto" w:fill="auto"/>
            <w:vAlign w:val="bottom"/>
          </w:tcPr>
          <w:p w:rsidR="00B2204B" w:rsidRDefault="00B2204B" w:rsidP="00EA7503">
            <w:pPr>
              <w:spacing w:line="0" w:lineRule="atLeast"/>
            </w:pPr>
            <w:r>
              <w:t>1.12</w:t>
            </w:r>
          </w:p>
        </w:tc>
        <w:tc>
          <w:tcPr>
            <w:tcW w:w="7880" w:type="dxa"/>
            <w:gridSpan w:val="2"/>
            <w:shd w:val="clear" w:color="auto" w:fill="auto"/>
            <w:vAlign w:val="bottom"/>
          </w:tcPr>
          <w:p w:rsidR="00B2204B" w:rsidRDefault="00B2204B" w:rsidP="00EA7503">
            <w:pPr>
              <w:spacing w:line="0" w:lineRule="atLeast"/>
            </w:pPr>
            <w:r>
              <w:t>EKİPLERİN GÖREV YAPARKEN KARŞILAŞABİLECEĞİ TEHLİKE VE ZORLUKLAR…………………………………</w:t>
            </w:r>
          </w:p>
        </w:tc>
        <w:tc>
          <w:tcPr>
            <w:tcW w:w="1023" w:type="dxa"/>
            <w:shd w:val="clear" w:color="auto" w:fill="auto"/>
            <w:vAlign w:val="bottom"/>
          </w:tcPr>
          <w:p w:rsidR="00B2204B" w:rsidRDefault="00A13B7D" w:rsidP="00B2204B">
            <w:pPr>
              <w:spacing w:line="0" w:lineRule="atLeast"/>
              <w:jc w:val="right"/>
            </w:pPr>
            <w:r>
              <w:t>23</w:t>
            </w:r>
          </w:p>
        </w:tc>
      </w:tr>
      <w:tr w:rsidR="00B2204B" w:rsidTr="0041780E">
        <w:trPr>
          <w:trHeight w:val="348"/>
        </w:trPr>
        <w:tc>
          <w:tcPr>
            <w:tcW w:w="909" w:type="dxa"/>
            <w:shd w:val="clear" w:color="auto" w:fill="auto"/>
            <w:vAlign w:val="bottom"/>
          </w:tcPr>
          <w:p w:rsidR="00B2204B" w:rsidRDefault="00805E41" w:rsidP="00EA7503">
            <w:pPr>
              <w:spacing w:line="0" w:lineRule="atLeast"/>
              <w:rPr>
                <w:b/>
              </w:rPr>
            </w:pPr>
            <w:hyperlink w:anchor="page42" w:history="1">
              <w:r w:rsidR="00B2204B">
                <w:rPr>
                  <w:b/>
                </w:rPr>
                <w:t>BÖLÜM 2</w:t>
              </w:r>
            </w:hyperlink>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4"/>
              </w:rPr>
            </w:pPr>
          </w:p>
        </w:tc>
        <w:tc>
          <w:tcPr>
            <w:tcW w:w="7796" w:type="dxa"/>
            <w:shd w:val="clear" w:color="auto" w:fill="auto"/>
            <w:vAlign w:val="bottom"/>
          </w:tcPr>
          <w:p w:rsidR="00B2204B" w:rsidRDefault="00805E41" w:rsidP="00EA7503">
            <w:pPr>
              <w:spacing w:line="0" w:lineRule="atLeast"/>
              <w:rPr>
                <w:b/>
                <w:w w:val="98"/>
              </w:rPr>
            </w:pPr>
            <w:hyperlink w:anchor="page42" w:history="1">
              <w:r w:rsidR="00B2204B">
                <w:rPr>
                  <w:b/>
                  <w:w w:val="98"/>
                </w:rPr>
                <w:t>MÜDAHALE ORGANİZASYONU ..................................................................................................</w:t>
              </w:r>
            </w:hyperlink>
          </w:p>
        </w:tc>
        <w:tc>
          <w:tcPr>
            <w:tcW w:w="1023" w:type="dxa"/>
            <w:shd w:val="clear" w:color="auto" w:fill="auto"/>
            <w:vAlign w:val="bottom"/>
          </w:tcPr>
          <w:p w:rsidR="00B2204B" w:rsidRDefault="003C5845" w:rsidP="00B2204B">
            <w:pPr>
              <w:spacing w:line="0" w:lineRule="atLeast"/>
              <w:jc w:val="right"/>
              <w:rPr>
                <w:b/>
              </w:rPr>
            </w:pPr>
            <w:r>
              <w:rPr>
                <w:b/>
              </w:rPr>
              <w:t>31</w:t>
            </w:r>
          </w:p>
        </w:tc>
      </w:tr>
      <w:tr w:rsidR="00B2204B" w:rsidTr="0041780E">
        <w:trPr>
          <w:trHeight w:val="348"/>
        </w:trPr>
        <w:tc>
          <w:tcPr>
            <w:tcW w:w="909" w:type="dxa"/>
            <w:shd w:val="clear" w:color="auto" w:fill="auto"/>
            <w:vAlign w:val="bottom"/>
          </w:tcPr>
          <w:p w:rsidR="00B2204B" w:rsidRDefault="00805E41" w:rsidP="00EA7503">
            <w:pPr>
              <w:spacing w:line="0" w:lineRule="atLeast"/>
            </w:pPr>
            <w:hyperlink w:anchor="page42" w:history="1">
              <w:r w:rsidR="00B2204B">
                <w:t>2.1</w:t>
              </w:r>
            </w:hyperlink>
          </w:p>
        </w:tc>
        <w:tc>
          <w:tcPr>
            <w:tcW w:w="7880" w:type="dxa"/>
            <w:gridSpan w:val="2"/>
            <w:shd w:val="clear" w:color="auto" w:fill="auto"/>
            <w:vAlign w:val="bottom"/>
          </w:tcPr>
          <w:p w:rsidR="00B2204B" w:rsidRDefault="00A13B7D" w:rsidP="00EA7503">
            <w:pPr>
              <w:spacing w:line="0" w:lineRule="atLeast"/>
              <w:rPr>
                <w:w w:val="98"/>
              </w:rPr>
            </w:pPr>
            <w:r>
              <w:t>BELEDİYE HİZMETLERİ A</w:t>
            </w:r>
            <w:hyperlink w:anchor="page42" w:history="1">
              <w:r>
                <w:rPr>
                  <w:w w:val="98"/>
                </w:rPr>
                <w:t>ÇISINDAN AFET VE ACİL DURUM RİSKLERİ…….</w:t>
              </w:r>
              <w:r w:rsidR="00B2204B">
                <w:rPr>
                  <w:w w:val="98"/>
                </w:rPr>
                <w:t>...............................................</w:t>
              </w:r>
            </w:hyperlink>
          </w:p>
        </w:tc>
        <w:tc>
          <w:tcPr>
            <w:tcW w:w="1023" w:type="dxa"/>
            <w:shd w:val="clear" w:color="auto" w:fill="auto"/>
            <w:vAlign w:val="bottom"/>
          </w:tcPr>
          <w:p w:rsidR="00B2204B" w:rsidRDefault="00A13B7D" w:rsidP="00B2204B">
            <w:pPr>
              <w:spacing w:line="0" w:lineRule="atLeast"/>
              <w:jc w:val="right"/>
            </w:pPr>
            <w:r>
              <w:t>33</w:t>
            </w:r>
          </w:p>
        </w:tc>
      </w:tr>
      <w:tr w:rsidR="00B2204B" w:rsidTr="0041780E">
        <w:trPr>
          <w:trHeight w:val="234"/>
        </w:trPr>
        <w:tc>
          <w:tcPr>
            <w:tcW w:w="909" w:type="dxa"/>
            <w:shd w:val="clear" w:color="auto" w:fill="auto"/>
            <w:vAlign w:val="bottom"/>
          </w:tcPr>
          <w:p w:rsidR="00B2204B" w:rsidRDefault="00805E41" w:rsidP="00EA7503">
            <w:pPr>
              <w:spacing w:line="0" w:lineRule="atLeast"/>
            </w:pPr>
            <w:hyperlink w:anchor="page42" w:history="1">
              <w:r w:rsidR="00B2204B">
                <w:t>2.2</w:t>
              </w:r>
            </w:hyperlink>
          </w:p>
        </w:tc>
        <w:tc>
          <w:tcPr>
            <w:tcW w:w="7880" w:type="dxa"/>
            <w:gridSpan w:val="2"/>
            <w:shd w:val="clear" w:color="auto" w:fill="auto"/>
            <w:vAlign w:val="bottom"/>
          </w:tcPr>
          <w:p w:rsidR="00B2204B" w:rsidRDefault="00805E41" w:rsidP="00EA7503">
            <w:pPr>
              <w:spacing w:line="0" w:lineRule="atLeast"/>
              <w:rPr>
                <w:w w:val="98"/>
              </w:rPr>
            </w:pPr>
            <w:hyperlink w:anchor="page42" w:history="1">
              <w:r w:rsidR="00B2204B">
                <w:rPr>
                  <w:w w:val="98"/>
                </w:rPr>
                <w:t>MÜDAHALE OLAY SEVİYELERİ ...............................................................................................................</w:t>
              </w:r>
            </w:hyperlink>
          </w:p>
        </w:tc>
        <w:tc>
          <w:tcPr>
            <w:tcW w:w="1023" w:type="dxa"/>
            <w:shd w:val="clear" w:color="auto" w:fill="auto"/>
            <w:vAlign w:val="bottom"/>
          </w:tcPr>
          <w:p w:rsidR="00B2204B" w:rsidRDefault="00A13B7D" w:rsidP="00B2204B">
            <w:pPr>
              <w:spacing w:line="0" w:lineRule="atLeast"/>
              <w:jc w:val="right"/>
            </w:pPr>
            <w:r>
              <w:t>33</w:t>
            </w:r>
          </w:p>
        </w:tc>
      </w:tr>
      <w:tr w:rsidR="00B2204B" w:rsidTr="0041780E">
        <w:trPr>
          <w:trHeight w:val="231"/>
        </w:trPr>
        <w:tc>
          <w:tcPr>
            <w:tcW w:w="909" w:type="dxa"/>
            <w:shd w:val="clear" w:color="auto" w:fill="auto"/>
            <w:vAlign w:val="bottom"/>
          </w:tcPr>
          <w:p w:rsidR="00B2204B" w:rsidRDefault="00805E41" w:rsidP="00EA7503">
            <w:pPr>
              <w:spacing w:line="242" w:lineRule="exact"/>
            </w:pPr>
            <w:hyperlink w:anchor="page43" w:history="1">
              <w:r w:rsidR="00B2204B">
                <w:t>2.3</w:t>
              </w:r>
            </w:hyperlink>
          </w:p>
        </w:tc>
        <w:tc>
          <w:tcPr>
            <w:tcW w:w="7880" w:type="dxa"/>
            <w:gridSpan w:val="2"/>
            <w:shd w:val="clear" w:color="auto" w:fill="auto"/>
            <w:vAlign w:val="bottom"/>
          </w:tcPr>
          <w:p w:rsidR="00B2204B" w:rsidRPr="00DC4AF4" w:rsidRDefault="00A13B7D" w:rsidP="00EA7503">
            <w:pPr>
              <w:spacing w:line="242" w:lineRule="exact"/>
              <w:rPr>
                <w:w w:val="98"/>
              </w:rPr>
            </w:pPr>
            <w:r>
              <w:rPr>
                <w:w w:val="98"/>
              </w:rPr>
              <w:t>MÜDAHALE AŞAMALARI…………………………………………………………………………………………………………………..</w:t>
            </w:r>
          </w:p>
        </w:tc>
        <w:tc>
          <w:tcPr>
            <w:tcW w:w="1023" w:type="dxa"/>
            <w:shd w:val="clear" w:color="auto" w:fill="auto"/>
            <w:vAlign w:val="bottom"/>
          </w:tcPr>
          <w:p w:rsidR="00B2204B" w:rsidRDefault="00A13B7D" w:rsidP="00B2204B">
            <w:pPr>
              <w:spacing w:line="242" w:lineRule="exact"/>
              <w:jc w:val="right"/>
            </w:pPr>
            <w:r>
              <w:t>34</w:t>
            </w:r>
          </w:p>
        </w:tc>
      </w:tr>
      <w:tr w:rsidR="00B2204B" w:rsidTr="0041780E">
        <w:trPr>
          <w:trHeight w:val="234"/>
        </w:trPr>
        <w:tc>
          <w:tcPr>
            <w:tcW w:w="8789" w:type="dxa"/>
            <w:gridSpan w:val="3"/>
            <w:shd w:val="clear" w:color="auto" w:fill="auto"/>
            <w:vAlign w:val="bottom"/>
          </w:tcPr>
          <w:p w:rsidR="00B2204B" w:rsidRDefault="00805E41" w:rsidP="00EA7503">
            <w:pPr>
              <w:spacing w:line="0" w:lineRule="atLeast"/>
              <w:rPr>
                <w:i/>
              </w:rPr>
            </w:pPr>
            <w:hyperlink w:anchor="page44" w:history="1">
              <w:r w:rsidR="00B2204B">
                <w:rPr>
                  <w:i/>
                </w:rPr>
                <w:t xml:space="preserve">2.4    </w:t>
              </w:r>
              <w:r w:rsidR="00A13B7D">
                <w:rPr>
                  <w:i/>
                </w:rPr>
                <w:t xml:space="preserve">          </w:t>
              </w:r>
              <w:r w:rsidR="00851482">
                <w:rPr>
                  <w:i/>
                </w:rPr>
                <w:t xml:space="preserve"> </w:t>
              </w:r>
              <w:r w:rsidR="00A13B7D">
                <w:rPr>
                  <w:i/>
                </w:rPr>
                <w:t>HATAY BÜYÜKŞEHİR BELEDİYESİ MÜDAHALE SORUMLULARI</w:t>
              </w:r>
              <w:r w:rsidR="00B2204B">
                <w:rPr>
                  <w:i/>
                </w:rPr>
                <w:t>...........................................................</w:t>
              </w:r>
            </w:hyperlink>
          </w:p>
        </w:tc>
        <w:tc>
          <w:tcPr>
            <w:tcW w:w="1023" w:type="dxa"/>
            <w:shd w:val="clear" w:color="auto" w:fill="auto"/>
            <w:vAlign w:val="bottom"/>
          </w:tcPr>
          <w:p w:rsidR="00B2204B" w:rsidRDefault="00A13B7D" w:rsidP="00B2204B">
            <w:pPr>
              <w:spacing w:line="0" w:lineRule="atLeast"/>
              <w:jc w:val="right"/>
              <w:rPr>
                <w:i/>
              </w:rPr>
            </w:pPr>
            <w:r>
              <w:rPr>
                <w:i/>
              </w:rPr>
              <w:t>34</w:t>
            </w:r>
          </w:p>
        </w:tc>
      </w:tr>
      <w:tr w:rsidR="00B2204B" w:rsidTr="0041780E">
        <w:trPr>
          <w:trHeight w:val="234"/>
        </w:trPr>
        <w:tc>
          <w:tcPr>
            <w:tcW w:w="8789" w:type="dxa"/>
            <w:gridSpan w:val="3"/>
            <w:shd w:val="clear" w:color="auto" w:fill="auto"/>
            <w:vAlign w:val="bottom"/>
          </w:tcPr>
          <w:p w:rsidR="00B2204B" w:rsidRDefault="00805E41" w:rsidP="00EA7503">
            <w:pPr>
              <w:spacing w:line="0" w:lineRule="atLeast"/>
              <w:rPr>
                <w:i/>
              </w:rPr>
            </w:pPr>
            <w:hyperlink w:anchor="page46" w:history="1">
              <w:r w:rsidR="00B2204B">
                <w:rPr>
                  <w:i/>
                </w:rPr>
                <w:t>2.5</w:t>
              </w:r>
              <w:r w:rsidR="00A13B7D">
                <w:rPr>
                  <w:i/>
                </w:rPr>
                <w:t xml:space="preserve">              </w:t>
              </w:r>
              <w:r w:rsidR="00851482">
                <w:rPr>
                  <w:i/>
                </w:rPr>
                <w:t xml:space="preserve"> </w:t>
              </w:r>
              <w:r w:rsidR="00A13B7D">
                <w:rPr>
                  <w:i/>
                </w:rPr>
                <w:t>YEREL DÜZEY KOORDİNASYON BİRİMLERİ………</w:t>
              </w:r>
              <w:r w:rsidR="00B2204B">
                <w:rPr>
                  <w:i/>
                </w:rPr>
                <w:t>………….......... .........................................................</w:t>
              </w:r>
            </w:hyperlink>
          </w:p>
        </w:tc>
        <w:tc>
          <w:tcPr>
            <w:tcW w:w="1023" w:type="dxa"/>
            <w:shd w:val="clear" w:color="auto" w:fill="auto"/>
            <w:vAlign w:val="bottom"/>
          </w:tcPr>
          <w:p w:rsidR="00B2204B" w:rsidRDefault="00A13B7D" w:rsidP="00B2204B">
            <w:pPr>
              <w:spacing w:line="0" w:lineRule="atLeast"/>
              <w:jc w:val="right"/>
              <w:rPr>
                <w:i/>
              </w:rPr>
            </w:pPr>
            <w:r>
              <w:rPr>
                <w:i/>
              </w:rPr>
              <w:t>37</w:t>
            </w:r>
          </w:p>
        </w:tc>
      </w:tr>
      <w:tr w:rsidR="00B2204B" w:rsidTr="0041780E">
        <w:trPr>
          <w:trHeight w:val="234"/>
        </w:trPr>
        <w:tc>
          <w:tcPr>
            <w:tcW w:w="909" w:type="dxa"/>
            <w:shd w:val="clear" w:color="auto" w:fill="auto"/>
            <w:vAlign w:val="bottom"/>
          </w:tcPr>
          <w:p w:rsidR="00B2204B" w:rsidRDefault="00B2204B" w:rsidP="00EA7503">
            <w:pPr>
              <w:spacing w:line="0" w:lineRule="atLeast"/>
            </w:pPr>
            <w:r>
              <w:t>2</w:t>
            </w:r>
            <w:hyperlink w:anchor="page64" w:history="1">
              <w:r>
                <w:t>.6</w:t>
              </w:r>
            </w:hyperlink>
          </w:p>
        </w:tc>
        <w:tc>
          <w:tcPr>
            <w:tcW w:w="7880" w:type="dxa"/>
            <w:gridSpan w:val="2"/>
            <w:shd w:val="clear" w:color="auto" w:fill="auto"/>
            <w:vAlign w:val="bottom"/>
          </w:tcPr>
          <w:p w:rsidR="00B2204B" w:rsidRDefault="00B2204B" w:rsidP="00EA7503">
            <w:pPr>
              <w:spacing w:line="0" w:lineRule="atLeast"/>
              <w:rPr>
                <w:w w:val="98"/>
              </w:rPr>
            </w:pPr>
            <w:r>
              <w:rPr>
                <w:w w:val="98"/>
              </w:rPr>
              <w:t xml:space="preserve">AFET </w:t>
            </w:r>
            <w:r w:rsidR="002532A8">
              <w:rPr>
                <w:w w:val="98"/>
              </w:rPr>
              <w:t>VE ACİL DURUM KOORDİNASYON MERKEZİ.</w:t>
            </w:r>
            <w:r>
              <w:rPr>
                <w:w w:val="98"/>
              </w:rPr>
              <w:t>……………………………………………………………………………</w:t>
            </w:r>
          </w:p>
        </w:tc>
        <w:tc>
          <w:tcPr>
            <w:tcW w:w="1023" w:type="dxa"/>
            <w:shd w:val="clear" w:color="auto" w:fill="auto"/>
            <w:vAlign w:val="bottom"/>
          </w:tcPr>
          <w:p w:rsidR="00B2204B" w:rsidRDefault="002532A8" w:rsidP="00B2204B">
            <w:pPr>
              <w:spacing w:line="0" w:lineRule="atLeast"/>
              <w:jc w:val="right"/>
            </w:pPr>
            <w:r>
              <w:t>37</w:t>
            </w:r>
          </w:p>
        </w:tc>
      </w:tr>
      <w:tr w:rsidR="00B2204B" w:rsidTr="0041780E">
        <w:trPr>
          <w:trHeight w:val="231"/>
        </w:trPr>
        <w:tc>
          <w:tcPr>
            <w:tcW w:w="909" w:type="dxa"/>
            <w:shd w:val="clear" w:color="auto" w:fill="auto"/>
            <w:vAlign w:val="bottom"/>
          </w:tcPr>
          <w:p w:rsidR="00B2204B" w:rsidRDefault="00B2204B" w:rsidP="00EA7503">
            <w:pPr>
              <w:spacing w:line="242" w:lineRule="exact"/>
            </w:pPr>
            <w:r>
              <w:t>2.6.1</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2532A8" w:rsidP="00EA7503">
            <w:pPr>
              <w:spacing w:line="242" w:lineRule="exact"/>
            </w:pPr>
            <w:r>
              <w:t>GÖREVLERİ…………………………………………………………………………………….</w:t>
            </w:r>
            <w:r w:rsidR="00B2204B">
              <w:t>……………………………………………</w:t>
            </w:r>
          </w:p>
        </w:tc>
        <w:tc>
          <w:tcPr>
            <w:tcW w:w="1023" w:type="dxa"/>
            <w:shd w:val="clear" w:color="auto" w:fill="auto"/>
            <w:vAlign w:val="bottom"/>
          </w:tcPr>
          <w:p w:rsidR="00B2204B" w:rsidRDefault="002532A8" w:rsidP="00B2204B">
            <w:pPr>
              <w:spacing w:line="242" w:lineRule="exact"/>
              <w:jc w:val="right"/>
            </w:pPr>
            <w:r>
              <w:t>38</w:t>
            </w:r>
          </w:p>
        </w:tc>
      </w:tr>
      <w:tr w:rsidR="00B2204B" w:rsidTr="0041780E">
        <w:trPr>
          <w:trHeight w:val="231"/>
        </w:trPr>
        <w:tc>
          <w:tcPr>
            <w:tcW w:w="909" w:type="dxa"/>
            <w:shd w:val="clear" w:color="auto" w:fill="auto"/>
            <w:vAlign w:val="bottom"/>
          </w:tcPr>
          <w:p w:rsidR="00B2204B" w:rsidRDefault="002532A8" w:rsidP="00EA7503">
            <w:pPr>
              <w:spacing w:line="242" w:lineRule="exact"/>
            </w:pPr>
            <w:r>
              <w:t>2.6.2</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2532A8" w:rsidP="00EA7503">
            <w:pPr>
              <w:spacing w:line="242" w:lineRule="exact"/>
            </w:pPr>
            <w:r>
              <w:t>AFET VE ACİL DURUM KOORDİNASYON MERKEZİ BAŞKANI………</w:t>
            </w:r>
            <w:r w:rsidR="00B2204B">
              <w:t>…………………………………………………</w:t>
            </w:r>
          </w:p>
        </w:tc>
        <w:tc>
          <w:tcPr>
            <w:tcW w:w="1023" w:type="dxa"/>
            <w:shd w:val="clear" w:color="auto" w:fill="auto"/>
            <w:vAlign w:val="bottom"/>
          </w:tcPr>
          <w:p w:rsidR="00B2204B" w:rsidRDefault="002532A8" w:rsidP="00B2204B">
            <w:pPr>
              <w:spacing w:line="242" w:lineRule="exact"/>
              <w:jc w:val="right"/>
            </w:pPr>
            <w:r>
              <w:t>38</w:t>
            </w:r>
          </w:p>
        </w:tc>
      </w:tr>
      <w:tr w:rsidR="00B2204B" w:rsidTr="0041780E">
        <w:trPr>
          <w:trHeight w:val="231"/>
        </w:trPr>
        <w:tc>
          <w:tcPr>
            <w:tcW w:w="909" w:type="dxa"/>
            <w:shd w:val="clear" w:color="auto" w:fill="auto"/>
            <w:vAlign w:val="bottom"/>
          </w:tcPr>
          <w:p w:rsidR="00B2204B" w:rsidRDefault="002532A8" w:rsidP="00EA7503">
            <w:pPr>
              <w:spacing w:line="242" w:lineRule="exact"/>
            </w:pPr>
            <w:r>
              <w:t>2.6.3</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2532A8" w:rsidP="00EA7503">
            <w:pPr>
              <w:spacing w:line="242" w:lineRule="exact"/>
            </w:pPr>
            <w:r>
              <w:t>AKOM ÇALIŞMA GRUPLARI……………….</w:t>
            </w:r>
            <w:r w:rsidR="00B2204B">
              <w:t>………………………………………………………………………………………..</w:t>
            </w:r>
          </w:p>
        </w:tc>
        <w:tc>
          <w:tcPr>
            <w:tcW w:w="1023" w:type="dxa"/>
            <w:shd w:val="clear" w:color="auto" w:fill="auto"/>
            <w:vAlign w:val="bottom"/>
          </w:tcPr>
          <w:p w:rsidR="00B2204B" w:rsidRDefault="002532A8" w:rsidP="00B2204B">
            <w:pPr>
              <w:spacing w:line="242" w:lineRule="exact"/>
              <w:jc w:val="right"/>
            </w:pPr>
            <w:r>
              <w:t>38</w:t>
            </w:r>
          </w:p>
        </w:tc>
      </w:tr>
      <w:tr w:rsidR="002532A8" w:rsidTr="0041780E">
        <w:trPr>
          <w:trHeight w:val="231"/>
        </w:trPr>
        <w:tc>
          <w:tcPr>
            <w:tcW w:w="909" w:type="dxa"/>
            <w:shd w:val="clear" w:color="auto" w:fill="auto"/>
            <w:vAlign w:val="bottom"/>
          </w:tcPr>
          <w:p w:rsidR="002532A8" w:rsidRDefault="002532A8" w:rsidP="00EA7503">
            <w:pPr>
              <w:spacing w:line="242" w:lineRule="exact"/>
            </w:pPr>
            <w:r>
              <w:t>2.7</w:t>
            </w:r>
          </w:p>
        </w:tc>
        <w:tc>
          <w:tcPr>
            <w:tcW w:w="84" w:type="dxa"/>
            <w:shd w:val="clear" w:color="auto" w:fill="auto"/>
            <w:vAlign w:val="bottom"/>
          </w:tcPr>
          <w:p w:rsidR="002532A8" w:rsidRDefault="002532A8" w:rsidP="00EA7503">
            <w:pPr>
              <w:spacing w:line="0" w:lineRule="atLeast"/>
              <w:rPr>
                <w:rFonts w:ascii="Times New Roman" w:eastAsia="Times New Roman" w:hAnsi="Times New Roman"/>
                <w:sz w:val="21"/>
              </w:rPr>
            </w:pPr>
          </w:p>
        </w:tc>
        <w:tc>
          <w:tcPr>
            <w:tcW w:w="7796" w:type="dxa"/>
            <w:shd w:val="clear" w:color="auto" w:fill="auto"/>
            <w:vAlign w:val="bottom"/>
          </w:tcPr>
          <w:p w:rsidR="002532A8" w:rsidRDefault="002532A8" w:rsidP="00EA7503">
            <w:pPr>
              <w:spacing w:line="242" w:lineRule="exact"/>
            </w:pPr>
            <w:r>
              <w:t>AFET TÜRLERİNE GÖRE MÜDAHALE EKİPLERİ……………………………………………………………………………..</w:t>
            </w:r>
          </w:p>
        </w:tc>
        <w:tc>
          <w:tcPr>
            <w:tcW w:w="1023" w:type="dxa"/>
            <w:shd w:val="clear" w:color="auto" w:fill="auto"/>
            <w:vAlign w:val="bottom"/>
          </w:tcPr>
          <w:p w:rsidR="002532A8" w:rsidRDefault="002532A8" w:rsidP="00B2204B">
            <w:pPr>
              <w:spacing w:line="242" w:lineRule="exact"/>
              <w:jc w:val="right"/>
            </w:pPr>
            <w:r>
              <w:t>43</w:t>
            </w:r>
          </w:p>
        </w:tc>
      </w:tr>
      <w:tr w:rsidR="002532A8" w:rsidTr="0041780E">
        <w:trPr>
          <w:trHeight w:val="231"/>
        </w:trPr>
        <w:tc>
          <w:tcPr>
            <w:tcW w:w="909" w:type="dxa"/>
            <w:shd w:val="clear" w:color="auto" w:fill="auto"/>
            <w:vAlign w:val="bottom"/>
          </w:tcPr>
          <w:p w:rsidR="002532A8" w:rsidRDefault="002532A8" w:rsidP="00EA7503">
            <w:pPr>
              <w:spacing w:line="242" w:lineRule="exact"/>
            </w:pPr>
            <w:r>
              <w:t>2.7.1</w:t>
            </w:r>
          </w:p>
        </w:tc>
        <w:tc>
          <w:tcPr>
            <w:tcW w:w="84" w:type="dxa"/>
            <w:shd w:val="clear" w:color="auto" w:fill="auto"/>
            <w:vAlign w:val="bottom"/>
          </w:tcPr>
          <w:p w:rsidR="002532A8" w:rsidRDefault="002532A8" w:rsidP="00EA7503">
            <w:pPr>
              <w:spacing w:line="0" w:lineRule="atLeast"/>
              <w:rPr>
                <w:rFonts w:ascii="Times New Roman" w:eastAsia="Times New Roman" w:hAnsi="Times New Roman"/>
                <w:sz w:val="21"/>
              </w:rPr>
            </w:pPr>
          </w:p>
        </w:tc>
        <w:tc>
          <w:tcPr>
            <w:tcW w:w="7796" w:type="dxa"/>
            <w:shd w:val="clear" w:color="auto" w:fill="auto"/>
            <w:vAlign w:val="bottom"/>
          </w:tcPr>
          <w:p w:rsidR="002532A8" w:rsidRDefault="002532A8" w:rsidP="00EA7503">
            <w:pPr>
              <w:spacing w:line="242" w:lineRule="exact"/>
            </w:pPr>
            <w:r>
              <w:t>DEPREM……………………………………………………………………………………………………………………………………..</w:t>
            </w:r>
          </w:p>
        </w:tc>
        <w:tc>
          <w:tcPr>
            <w:tcW w:w="1023" w:type="dxa"/>
            <w:shd w:val="clear" w:color="auto" w:fill="auto"/>
            <w:vAlign w:val="bottom"/>
          </w:tcPr>
          <w:p w:rsidR="002532A8" w:rsidRDefault="002532A8" w:rsidP="00B2204B">
            <w:pPr>
              <w:spacing w:line="242" w:lineRule="exact"/>
              <w:jc w:val="right"/>
            </w:pPr>
            <w:r>
              <w:t>44</w:t>
            </w:r>
          </w:p>
        </w:tc>
      </w:tr>
      <w:tr w:rsidR="00B2204B" w:rsidTr="0041780E">
        <w:trPr>
          <w:trHeight w:val="231"/>
        </w:trPr>
        <w:tc>
          <w:tcPr>
            <w:tcW w:w="909" w:type="dxa"/>
            <w:shd w:val="clear" w:color="auto" w:fill="auto"/>
            <w:vAlign w:val="bottom"/>
          </w:tcPr>
          <w:p w:rsidR="00B2204B" w:rsidRDefault="00B2204B" w:rsidP="00EA7503">
            <w:pPr>
              <w:spacing w:line="242" w:lineRule="exact"/>
            </w:pPr>
            <w:r>
              <w:t>2.7.2</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YANGIN………………………………………………………………………………………………………………………………………</w:t>
            </w:r>
          </w:p>
        </w:tc>
        <w:tc>
          <w:tcPr>
            <w:tcW w:w="1023" w:type="dxa"/>
            <w:shd w:val="clear" w:color="auto" w:fill="auto"/>
            <w:vAlign w:val="bottom"/>
          </w:tcPr>
          <w:p w:rsidR="00B2204B" w:rsidRDefault="002532A8" w:rsidP="00B2204B">
            <w:pPr>
              <w:spacing w:line="242" w:lineRule="exact"/>
              <w:jc w:val="right"/>
            </w:pPr>
            <w:r>
              <w:t>45</w:t>
            </w:r>
          </w:p>
        </w:tc>
      </w:tr>
      <w:tr w:rsidR="00B2204B" w:rsidTr="0041780E">
        <w:trPr>
          <w:trHeight w:val="231"/>
        </w:trPr>
        <w:tc>
          <w:tcPr>
            <w:tcW w:w="909" w:type="dxa"/>
            <w:shd w:val="clear" w:color="auto" w:fill="auto"/>
            <w:vAlign w:val="bottom"/>
          </w:tcPr>
          <w:p w:rsidR="00B2204B" w:rsidRDefault="00B2204B" w:rsidP="00EA7503">
            <w:pPr>
              <w:spacing w:line="242" w:lineRule="exact"/>
            </w:pPr>
            <w:r>
              <w:t>2.7.3</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AŞIRI YAĞIŞLAR, FIRTINA, ŞİDDETLİ RÜZGAR, SEL, SU BASKINLARI</w:t>
            </w:r>
            <w:r w:rsidR="00E153C6">
              <w:t xml:space="preserve"> TSUNAMİ…</w:t>
            </w:r>
            <w:r>
              <w:t>……..…………………….</w:t>
            </w:r>
          </w:p>
        </w:tc>
        <w:tc>
          <w:tcPr>
            <w:tcW w:w="1023" w:type="dxa"/>
            <w:shd w:val="clear" w:color="auto" w:fill="auto"/>
            <w:vAlign w:val="bottom"/>
          </w:tcPr>
          <w:p w:rsidR="00B2204B" w:rsidRDefault="002532A8" w:rsidP="00B2204B">
            <w:pPr>
              <w:spacing w:line="242" w:lineRule="exact"/>
              <w:jc w:val="right"/>
            </w:pPr>
            <w:r>
              <w:t>46</w:t>
            </w:r>
          </w:p>
        </w:tc>
      </w:tr>
      <w:tr w:rsidR="00B2204B" w:rsidTr="0041780E">
        <w:trPr>
          <w:trHeight w:val="231"/>
        </w:trPr>
        <w:tc>
          <w:tcPr>
            <w:tcW w:w="909" w:type="dxa"/>
            <w:shd w:val="clear" w:color="auto" w:fill="auto"/>
            <w:vAlign w:val="bottom"/>
          </w:tcPr>
          <w:p w:rsidR="00B2204B" w:rsidRDefault="00B2204B" w:rsidP="00EA7503">
            <w:pPr>
              <w:spacing w:line="242" w:lineRule="exact"/>
            </w:pPr>
            <w:r>
              <w:t>2.7.4</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HEYELAN, ÇÖKME, KAYA DÜŞMESİ……………………………………………………………………………………………..</w:t>
            </w:r>
          </w:p>
        </w:tc>
        <w:tc>
          <w:tcPr>
            <w:tcW w:w="1023" w:type="dxa"/>
            <w:shd w:val="clear" w:color="auto" w:fill="auto"/>
            <w:vAlign w:val="bottom"/>
          </w:tcPr>
          <w:p w:rsidR="00B2204B" w:rsidRDefault="002532A8" w:rsidP="00B2204B">
            <w:pPr>
              <w:spacing w:line="242" w:lineRule="exact"/>
              <w:jc w:val="right"/>
            </w:pPr>
            <w:r>
              <w:t>47</w:t>
            </w:r>
          </w:p>
        </w:tc>
      </w:tr>
      <w:tr w:rsidR="00B2204B" w:rsidTr="0041780E">
        <w:trPr>
          <w:trHeight w:val="231"/>
        </w:trPr>
        <w:tc>
          <w:tcPr>
            <w:tcW w:w="909" w:type="dxa"/>
            <w:shd w:val="clear" w:color="auto" w:fill="auto"/>
            <w:vAlign w:val="bottom"/>
          </w:tcPr>
          <w:p w:rsidR="00B2204B" w:rsidRDefault="00E153C6" w:rsidP="00EA7503">
            <w:pPr>
              <w:spacing w:line="242" w:lineRule="exact"/>
            </w:pPr>
            <w:r>
              <w:t>2</w:t>
            </w:r>
            <w:r w:rsidR="00B2204B">
              <w:t>.7.5</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TOPLU KARGAŞA, GÖÇ………………………………………………………………………………………………………………..</w:t>
            </w:r>
          </w:p>
        </w:tc>
        <w:tc>
          <w:tcPr>
            <w:tcW w:w="1023" w:type="dxa"/>
            <w:shd w:val="clear" w:color="auto" w:fill="auto"/>
            <w:vAlign w:val="bottom"/>
          </w:tcPr>
          <w:p w:rsidR="00B2204B" w:rsidRDefault="002532A8" w:rsidP="00B2204B">
            <w:pPr>
              <w:spacing w:line="242" w:lineRule="exact"/>
              <w:jc w:val="right"/>
            </w:pPr>
            <w:r>
              <w:t>48</w:t>
            </w:r>
          </w:p>
        </w:tc>
      </w:tr>
      <w:tr w:rsidR="00B2204B" w:rsidTr="0041780E">
        <w:trPr>
          <w:trHeight w:val="231"/>
        </w:trPr>
        <w:tc>
          <w:tcPr>
            <w:tcW w:w="909" w:type="dxa"/>
            <w:shd w:val="clear" w:color="auto" w:fill="auto"/>
            <w:vAlign w:val="bottom"/>
          </w:tcPr>
          <w:p w:rsidR="00B2204B" w:rsidRDefault="00B2204B" w:rsidP="00EA7503">
            <w:pPr>
              <w:spacing w:line="242" w:lineRule="exact"/>
            </w:pPr>
            <w:r>
              <w:t>2.7.6</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KBRN OLAYLARI…………………………………………………………………………………………………………………………..</w:t>
            </w:r>
          </w:p>
        </w:tc>
        <w:tc>
          <w:tcPr>
            <w:tcW w:w="1023" w:type="dxa"/>
            <w:shd w:val="clear" w:color="auto" w:fill="auto"/>
            <w:vAlign w:val="bottom"/>
          </w:tcPr>
          <w:p w:rsidR="00B2204B" w:rsidRDefault="002532A8" w:rsidP="00B2204B">
            <w:pPr>
              <w:spacing w:line="242" w:lineRule="exact"/>
              <w:jc w:val="right"/>
            </w:pPr>
            <w:r>
              <w:t>49</w:t>
            </w:r>
          </w:p>
        </w:tc>
      </w:tr>
      <w:tr w:rsidR="00B2204B" w:rsidTr="0041780E">
        <w:trPr>
          <w:trHeight w:val="231"/>
        </w:trPr>
        <w:tc>
          <w:tcPr>
            <w:tcW w:w="909" w:type="dxa"/>
            <w:shd w:val="clear" w:color="auto" w:fill="auto"/>
            <w:vAlign w:val="bottom"/>
          </w:tcPr>
          <w:p w:rsidR="00B2204B" w:rsidRDefault="00B2204B" w:rsidP="00EA7503">
            <w:pPr>
              <w:spacing w:line="242" w:lineRule="exact"/>
            </w:pPr>
            <w:r>
              <w:t>2.7.7</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ENDÜSTRİYEL KAZALAR, MADENCİLİK KAZALARI, TAŞIMACILIK KAZALARI, SANAYİ YANGINLARI…</w:t>
            </w:r>
          </w:p>
        </w:tc>
        <w:tc>
          <w:tcPr>
            <w:tcW w:w="1023" w:type="dxa"/>
            <w:shd w:val="clear" w:color="auto" w:fill="auto"/>
            <w:vAlign w:val="bottom"/>
          </w:tcPr>
          <w:p w:rsidR="00B2204B" w:rsidRDefault="002532A8" w:rsidP="00B2204B">
            <w:pPr>
              <w:spacing w:line="242" w:lineRule="exact"/>
              <w:jc w:val="right"/>
            </w:pPr>
            <w:r>
              <w:t>50</w:t>
            </w:r>
          </w:p>
        </w:tc>
      </w:tr>
      <w:tr w:rsidR="00B2204B" w:rsidTr="0041780E">
        <w:trPr>
          <w:trHeight w:val="231"/>
        </w:trPr>
        <w:tc>
          <w:tcPr>
            <w:tcW w:w="909" w:type="dxa"/>
            <w:shd w:val="clear" w:color="auto" w:fill="auto"/>
            <w:vAlign w:val="bottom"/>
          </w:tcPr>
          <w:p w:rsidR="00B2204B" w:rsidRDefault="00B2204B" w:rsidP="00EA7503">
            <w:pPr>
              <w:spacing w:line="242" w:lineRule="exact"/>
            </w:pPr>
            <w:r>
              <w:t>2.7.8</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ŞİDDETLİ SOĞUKLAR, DON, BUZLANMA VE KAR YAĞIŞLARI</w:t>
            </w:r>
          </w:p>
        </w:tc>
        <w:tc>
          <w:tcPr>
            <w:tcW w:w="1023" w:type="dxa"/>
            <w:shd w:val="clear" w:color="auto" w:fill="auto"/>
            <w:vAlign w:val="bottom"/>
          </w:tcPr>
          <w:p w:rsidR="00B2204B" w:rsidRDefault="002532A8" w:rsidP="00B2204B">
            <w:pPr>
              <w:spacing w:line="242" w:lineRule="exact"/>
              <w:jc w:val="right"/>
            </w:pPr>
            <w:r>
              <w:t>51</w:t>
            </w:r>
          </w:p>
        </w:tc>
      </w:tr>
      <w:tr w:rsidR="00B2204B" w:rsidTr="0041780E">
        <w:trPr>
          <w:trHeight w:val="231"/>
        </w:trPr>
        <w:tc>
          <w:tcPr>
            <w:tcW w:w="909" w:type="dxa"/>
            <w:shd w:val="clear" w:color="auto" w:fill="auto"/>
            <w:vAlign w:val="bottom"/>
          </w:tcPr>
          <w:p w:rsidR="00B2204B" w:rsidRDefault="00B2204B" w:rsidP="00EA7503">
            <w:pPr>
              <w:spacing w:line="242" w:lineRule="exact"/>
            </w:pPr>
            <w:r>
              <w:t>2.7.9</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SALGIN HASTALIKLAR………………………………………………………………………………………………………………</w:t>
            </w:r>
          </w:p>
        </w:tc>
        <w:tc>
          <w:tcPr>
            <w:tcW w:w="1023" w:type="dxa"/>
            <w:shd w:val="clear" w:color="auto" w:fill="auto"/>
            <w:vAlign w:val="bottom"/>
          </w:tcPr>
          <w:p w:rsidR="00B2204B" w:rsidRDefault="002532A8" w:rsidP="00B2204B">
            <w:pPr>
              <w:spacing w:line="242" w:lineRule="exact"/>
              <w:jc w:val="right"/>
            </w:pPr>
            <w:r>
              <w:t>53</w:t>
            </w:r>
          </w:p>
        </w:tc>
      </w:tr>
      <w:tr w:rsidR="00B2204B" w:rsidTr="0041780E">
        <w:trPr>
          <w:trHeight w:val="231"/>
        </w:trPr>
        <w:tc>
          <w:tcPr>
            <w:tcW w:w="909" w:type="dxa"/>
            <w:shd w:val="clear" w:color="auto" w:fill="auto"/>
            <w:vAlign w:val="bottom"/>
          </w:tcPr>
          <w:p w:rsidR="00B2204B" w:rsidRDefault="00B2204B" w:rsidP="00EA7503">
            <w:pPr>
              <w:spacing w:line="242" w:lineRule="exact"/>
            </w:pPr>
            <w:r>
              <w:t>2.7.10</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DENİZ VE LİMAN KAZALARI………………………………………………………………………………………………………</w:t>
            </w:r>
          </w:p>
        </w:tc>
        <w:tc>
          <w:tcPr>
            <w:tcW w:w="1023" w:type="dxa"/>
            <w:shd w:val="clear" w:color="auto" w:fill="auto"/>
            <w:vAlign w:val="bottom"/>
          </w:tcPr>
          <w:p w:rsidR="00B2204B" w:rsidRDefault="002532A8" w:rsidP="00B2204B">
            <w:pPr>
              <w:spacing w:line="242" w:lineRule="exact"/>
              <w:jc w:val="right"/>
            </w:pPr>
            <w:r>
              <w:t>54</w:t>
            </w:r>
          </w:p>
        </w:tc>
      </w:tr>
      <w:tr w:rsidR="00B2204B" w:rsidTr="0041780E">
        <w:trPr>
          <w:trHeight w:val="231"/>
        </w:trPr>
        <w:tc>
          <w:tcPr>
            <w:tcW w:w="909" w:type="dxa"/>
            <w:shd w:val="clear" w:color="auto" w:fill="auto"/>
            <w:vAlign w:val="bottom"/>
          </w:tcPr>
          <w:p w:rsidR="00B2204B" w:rsidRDefault="00B2204B" w:rsidP="00EA7503">
            <w:pPr>
              <w:spacing w:line="242" w:lineRule="exact"/>
            </w:pPr>
            <w:r>
              <w:t>2.7.11</w:t>
            </w:r>
          </w:p>
        </w:tc>
        <w:tc>
          <w:tcPr>
            <w:tcW w:w="84" w:type="dxa"/>
            <w:shd w:val="clear" w:color="auto" w:fill="auto"/>
            <w:vAlign w:val="bottom"/>
          </w:tcPr>
          <w:p w:rsidR="00B2204B" w:rsidRDefault="00B2204B" w:rsidP="00EA7503">
            <w:pPr>
              <w:spacing w:line="0" w:lineRule="atLeast"/>
              <w:rPr>
                <w:rFonts w:ascii="Times New Roman" w:eastAsia="Times New Roman" w:hAnsi="Times New Roman"/>
                <w:sz w:val="21"/>
              </w:rPr>
            </w:pPr>
          </w:p>
        </w:tc>
        <w:tc>
          <w:tcPr>
            <w:tcW w:w="7796" w:type="dxa"/>
            <w:shd w:val="clear" w:color="auto" w:fill="auto"/>
            <w:vAlign w:val="bottom"/>
          </w:tcPr>
          <w:p w:rsidR="00B2204B" w:rsidRDefault="00B2204B" w:rsidP="00EA7503">
            <w:pPr>
              <w:spacing w:line="242" w:lineRule="exact"/>
            </w:pPr>
            <w:r>
              <w:t>HAVACILIK KAZALARI………………………………………………………………………………………………………………..</w:t>
            </w:r>
          </w:p>
        </w:tc>
        <w:tc>
          <w:tcPr>
            <w:tcW w:w="1023" w:type="dxa"/>
            <w:shd w:val="clear" w:color="auto" w:fill="auto"/>
            <w:vAlign w:val="bottom"/>
          </w:tcPr>
          <w:p w:rsidR="00B2204B" w:rsidRDefault="002532A8" w:rsidP="00B2204B">
            <w:pPr>
              <w:spacing w:line="242" w:lineRule="exact"/>
              <w:jc w:val="right"/>
            </w:pPr>
            <w:r>
              <w:t>56</w:t>
            </w:r>
          </w:p>
        </w:tc>
      </w:tr>
      <w:tr w:rsidR="00EC456E" w:rsidTr="007379C7">
        <w:trPr>
          <w:trHeight w:val="260"/>
        </w:trPr>
        <w:tc>
          <w:tcPr>
            <w:tcW w:w="9812" w:type="dxa"/>
            <w:gridSpan w:val="4"/>
            <w:shd w:val="clear" w:color="auto" w:fill="auto"/>
            <w:vAlign w:val="bottom"/>
          </w:tcPr>
          <w:p w:rsidR="00EC456E" w:rsidRDefault="00EC456E" w:rsidP="00EC456E">
            <w:r>
              <w:t xml:space="preserve">2.7.12           </w:t>
            </w:r>
            <w:r w:rsidRPr="00BE3223">
              <w:t>İL DIŞI DOĞAL AFET YARDIM VE MÜDAHALE İŞ AKIŞ MATRİSİ</w:t>
            </w:r>
            <w:r>
              <w:t xml:space="preserve">…………………………………………………..                      57                                                                                                                                                          </w:t>
            </w:r>
          </w:p>
        </w:tc>
      </w:tr>
      <w:tr w:rsidR="00BE3223" w:rsidTr="0041780E">
        <w:trPr>
          <w:trHeight w:val="348"/>
        </w:trPr>
        <w:tc>
          <w:tcPr>
            <w:tcW w:w="909" w:type="dxa"/>
            <w:shd w:val="clear" w:color="auto" w:fill="auto"/>
            <w:vAlign w:val="bottom"/>
          </w:tcPr>
          <w:p w:rsidR="00BE3223" w:rsidRDefault="00805E41" w:rsidP="00BE3223">
            <w:pPr>
              <w:spacing w:line="243" w:lineRule="exact"/>
              <w:rPr>
                <w:b/>
              </w:rPr>
            </w:pPr>
            <w:hyperlink w:anchor="page232" w:history="1">
              <w:r w:rsidR="00BE3223">
                <w:rPr>
                  <w:b/>
                </w:rPr>
                <w:t>BÖLÜM 3</w:t>
              </w:r>
            </w:hyperlink>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805E41" w:rsidP="00BE3223">
            <w:pPr>
              <w:spacing w:line="243" w:lineRule="exact"/>
              <w:rPr>
                <w:b/>
              </w:rPr>
            </w:pPr>
            <w:hyperlink w:anchor="page232" w:history="1">
              <w:r w:rsidR="00BE3223">
                <w:t>SÜREÇLER……………………………………………………………………………………………………………………………….</w:t>
              </w:r>
              <w:r w:rsidR="00BE3223">
                <w:rPr>
                  <w:b/>
                </w:rPr>
                <w:t xml:space="preserve"> ...</w:t>
              </w:r>
            </w:hyperlink>
          </w:p>
        </w:tc>
        <w:tc>
          <w:tcPr>
            <w:tcW w:w="1023" w:type="dxa"/>
            <w:shd w:val="clear" w:color="auto" w:fill="auto"/>
            <w:vAlign w:val="bottom"/>
          </w:tcPr>
          <w:p w:rsidR="00BE3223" w:rsidRDefault="003E1500" w:rsidP="00BE3223">
            <w:pPr>
              <w:spacing w:line="243" w:lineRule="exact"/>
              <w:jc w:val="right"/>
              <w:rPr>
                <w:b/>
                <w:w w:val="91"/>
              </w:rPr>
            </w:pPr>
            <w:r>
              <w:t>59</w:t>
            </w:r>
          </w:p>
        </w:tc>
      </w:tr>
      <w:tr w:rsidR="00BE3223" w:rsidTr="0041780E">
        <w:trPr>
          <w:trHeight w:val="348"/>
        </w:trPr>
        <w:tc>
          <w:tcPr>
            <w:tcW w:w="909" w:type="dxa"/>
            <w:shd w:val="clear" w:color="auto" w:fill="auto"/>
            <w:vAlign w:val="bottom"/>
          </w:tcPr>
          <w:p w:rsidR="00BE3223" w:rsidRDefault="00BE3223" w:rsidP="00BE3223">
            <w:pPr>
              <w:spacing w:line="243" w:lineRule="exact"/>
            </w:pPr>
            <w:r>
              <w:t>3.1</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BE3223" w:rsidP="00BE3223">
            <w:pPr>
              <w:spacing w:line="243" w:lineRule="exact"/>
            </w:pPr>
            <w:r>
              <w:t>RAPORLAMA USULLERİ……………………………………………………………………………………………………………..</w:t>
            </w:r>
          </w:p>
        </w:tc>
        <w:tc>
          <w:tcPr>
            <w:tcW w:w="1023" w:type="dxa"/>
            <w:shd w:val="clear" w:color="auto" w:fill="auto"/>
            <w:vAlign w:val="bottom"/>
          </w:tcPr>
          <w:p w:rsidR="00BE3223" w:rsidRDefault="00814DE4" w:rsidP="00BE3223">
            <w:pPr>
              <w:spacing w:line="243" w:lineRule="exact"/>
              <w:jc w:val="right"/>
            </w:pPr>
            <w:r>
              <w:t>60</w:t>
            </w:r>
          </w:p>
        </w:tc>
      </w:tr>
      <w:tr w:rsidR="00BE3223" w:rsidTr="0041780E">
        <w:trPr>
          <w:trHeight w:val="348"/>
        </w:trPr>
        <w:tc>
          <w:tcPr>
            <w:tcW w:w="909" w:type="dxa"/>
            <w:shd w:val="clear" w:color="auto" w:fill="auto"/>
            <w:vAlign w:val="bottom"/>
          </w:tcPr>
          <w:p w:rsidR="00BE3223" w:rsidRDefault="00BE3223" w:rsidP="00BE3223">
            <w:pPr>
              <w:spacing w:line="243" w:lineRule="exact"/>
            </w:pPr>
            <w:r>
              <w:t>3.2</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BE3223" w:rsidP="00BE3223">
            <w:pPr>
              <w:spacing w:line="243" w:lineRule="exact"/>
            </w:pPr>
            <w:r>
              <w:t>AKOM KONUŞLANMA ALANI VE 0. DAKİKA PLANLAMASI………………………………………………………….</w:t>
            </w:r>
          </w:p>
        </w:tc>
        <w:tc>
          <w:tcPr>
            <w:tcW w:w="1023" w:type="dxa"/>
            <w:shd w:val="clear" w:color="auto" w:fill="auto"/>
            <w:vAlign w:val="bottom"/>
          </w:tcPr>
          <w:p w:rsidR="00BE3223" w:rsidRDefault="00814DE4" w:rsidP="00BE3223">
            <w:pPr>
              <w:spacing w:line="243" w:lineRule="exact"/>
              <w:jc w:val="right"/>
            </w:pPr>
            <w:r>
              <w:t>61</w:t>
            </w:r>
          </w:p>
        </w:tc>
      </w:tr>
      <w:tr w:rsidR="00BE3223" w:rsidTr="0041780E">
        <w:trPr>
          <w:trHeight w:val="348"/>
        </w:trPr>
        <w:tc>
          <w:tcPr>
            <w:tcW w:w="909" w:type="dxa"/>
            <w:shd w:val="clear" w:color="auto" w:fill="auto"/>
            <w:vAlign w:val="bottom"/>
          </w:tcPr>
          <w:p w:rsidR="00BE3223" w:rsidRPr="00E153C6" w:rsidRDefault="00BE3223" w:rsidP="00BE3223">
            <w:pPr>
              <w:spacing w:line="243" w:lineRule="exact"/>
              <w:rPr>
                <w:b/>
              </w:rPr>
            </w:pPr>
            <w:r w:rsidRPr="00E153C6">
              <w:rPr>
                <w:b/>
              </w:rPr>
              <w:t>BÖLÜM 4</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805E41" w:rsidP="00BE3223">
            <w:pPr>
              <w:spacing w:line="0" w:lineRule="atLeast"/>
              <w:rPr>
                <w:b/>
                <w:w w:val="99"/>
              </w:rPr>
            </w:pPr>
            <w:hyperlink w:anchor="page234" w:history="1">
              <w:r w:rsidR="00BE3223" w:rsidRPr="00F73E3E">
                <w:rPr>
                  <w:w w:val="99"/>
                </w:rPr>
                <w:t>PLANIN GELİŞTİRİLMESİ, İŞ PLANI, EĞİTİM TATBİKATLAR VE ONAYİ.</w:t>
              </w:r>
              <w:r w:rsidR="00BE3223">
                <w:rPr>
                  <w:b/>
                  <w:w w:val="99"/>
                </w:rPr>
                <w:t>.............................................</w:t>
              </w:r>
            </w:hyperlink>
          </w:p>
        </w:tc>
        <w:tc>
          <w:tcPr>
            <w:tcW w:w="1023" w:type="dxa"/>
            <w:shd w:val="clear" w:color="auto" w:fill="auto"/>
            <w:vAlign w:val="bottom"/>
          </w:tcPr>
          <w:p w:rsidR="00BE3223" w:rsidRDefault="00814DE4" w:rsidP="00BE3223">
            <w:pPr>
              <w:spacing w:line="0" w:lineRule="atLeast"/>
              <w:jc w:val="right"/>
              <w:rPr>
                <w:b/>
                <w:w w:val="91"/>
              </w:rPr>
            </w:pPr>
            <w:r>
              <w:t>67</w:t>
            </w:r>
          </w:p>
        </w:tc>
      </w:tr>
      <w:tr w:rsidR="00BE3223" w:rsidTr="0041780E">
        <w:trPr>
          <w:trHeight w:val="348"/>
        </w:trPr>
        <w:tc>
          <w:tcPr>
            <w:tcW w:w="909" w:type="dxa"/>
            <w:shd w:val="clear" w:color="auto" w:fill="auto"/>
            <w:vAlign w:val="bottom"/>
          </w:tcPr>
          <w:p w:rsidR="00BE3223" w:rsidRPr="0052625E" w:rsidRDefault="00BE3223" w:rsidP="00BE3223">
            <w:pPr>
              <w:spacing w:line="243" w:lineRule="exact"/>
            </w:pPr>
            <w:r>
              <w:t>4.1</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BE3223" w:rsidP="00BE3223">
            <w:pPr>
              <w:spacing w:line="0" w:lineRule="atLeast"/>
            </w:pPr>
            <w:r>
              <w:t>PLANIN TAKİBİ, GELİŞTİRİLMESİ VE GÜNCELLENMESİ…………………………………………………………………</w:t>
            </w:r>
          </w:p>
        </w:tc>
        <w:tc>
          <w:tcPr>
            <w:tcW w:w="1023" w:type="dxa"/>
            <w:shd w:val="clear" w:color="auto" w:fill="auto"/>
            <w:vAlign w:val="bottom"/>
          </w:tcPr>
          <w:p w:rsidR="00BE3223" w:rsidRDefault="00814DE4" w:rsidP="00BE3223">
            <w:pPr>
              <w:spacing w:line="0" w:lineRule="atLeast"/>
              <w:jc w:val="right"/>
            </w:pPr>
            <w:r>
              <w:t>68</w:t>
            </w:r>
          </w:p>
        </w:tc>
      </w:tr>
      <w:tr w:rsidR="00BE3223" w:rsidTr="0041780E">
        <w:trPr>
          <w:trHeight w:val="348"/>
        </w:trPr>
        <w:tc>
          <w:tcPr>
            <w:tcW w:w="909" w:type="dxa"/>
            <w:shd w:val="clear" w:color="auto" w:fill="auto"/>
            <w:vAlign w:val="bottom"/>
          </w:tcPr>
          <w:p w:rsidR="00BE3223" w:rsidRDefault="00BE3223" w:rsidP="00BE3223">
            <w:pPr>
              <w:spacing w:line="243" w:lineRule="exact"/>
            </w:pPr>
            <w:r>
              <w:t>4.2</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BE3223" w:rsidP="00BE3223">
            <w:pPr>
              <w:spacing w:line="0" w:lineRule="atLeast"/>
            </w:pPr>
            <w:r>
              <w:t>PLANLARIN ÇALIŞ</w:t>
            </w:r>
            <w:r w:rsidR="00814DE4">
              <w:t>TIRILMASINA YÖNELİK YILLIK İŞ PLANI…….</w:t>
            </w:r>
            <w:r>
              <w:t>……………………………………………………….</w:t>
            </w:r>
          </w:p>
        </w:tc>
        <w:tc>
          <w:tcPr>
            <w:tcW w:w="1023" w:type="dxa"/>
            <w:shd w:val="clear" w:color="auto" w:fill="auto"/>
            <w:vAlign w:val="bottom"/>
          </w:tcPr>
          <w:p w:rsidR="00BE3223" w:rsidRDefault="00814DE4" w:rsidP="00BE3223">
            <w:pPr>
              <w:spacing w:line="0" w:lineRule="atLeast"/>
              <w:jc w:val="right"/>
            </w:pPr>
            <w:r>
              <w:t>68</w:t>
            </w:r>
          </w:p>
        </w:tc>
      </w:tr>
      <w:tr w:rsidR="00BE3223" w:rsidTr="0041780E">
        <w:trPr>
          <w:trHeight w:val="348"/>
        </w:trPr>
        <w:tc>
          <w:tcPr>
            <w:tcW w:w="909" w:type="dxa"/>
            <w:shd w:val="clear" w:color="auto" w:fill="auto"/>
            <w:vAlign w:val="bottom"/>
          </w:tcPr>
          <w:p w:rsidR="00BE3223" w:rsidRDefault="00BE3223" w:rsidP="00BE3223">
            <w:pPr>
              <w:spacing w:line="243" w:lineRule="exact"/>
            </w:pPr>
            <w:r>
              <w:t>4.3</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BE3223" w:rsidP="00BE3223">
            <w:pPr>
              <w:spacing w:line="0" w:lineRule="atLeast"/>
            </w:pPr>
            <w:r>
              <w:t>EĞİTİM VE TATBİKATLAR…………………………………………………………………………………………………………….</w:t>
            </w:r>
          </w:p>
        </w:tc>
        <w:tc>
          <w:tcPr>
            <w:tcW w:w="1023" w:type="dxa"/>
            <w:shd w:val="clear" w:color="auto" w:fill="auto"/>
            <w:vAlign w:val="bottom"/>
          </w:tcPr>
          <w:p w:rsidR="00BE3223" w:rsidRDefault="00814DE4" w:rsidP="00BE3223">
            <w:pPr>
              <w:spacing w:line="0" w:lineRule="atLeast"/>
              <w:jc w:val="right"/>
            </w:pPr>
            <w:r>
              <w:t>69</w:t>
            </w:r>
          </w:p>
        </w:tc>
      </w:tr>
      <w:tr w:rsidR="00BE3223" w:rsidTr="0041780E">
        <w:trPr>
          <w:trHeight w:val="348"/>
        </w:trPr>
        <w:tc>
          <w:tcPr>
            <w:tcW w:w="909" w:type="dxa"/>
            <w:shd w:val="clear" w:color="auto" w:fill="auto"/>
            <w:vAlign w:val="bottom"/>
          </w:tcPr>
          <w:p w:rsidR="00BE3223" w:rsidRDefault="00BE3223" w:rsidP="00BE3223">
            <w:pPr>
              <w:spacing w:line="243" w:lineRule="exact"/>
            </w:pPr>
            <w:r>
              <w:t>4.3.1</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BE3223" w:rsidP="00BE3223">
            <w:pPr>
              <w:spacing w:line="0" w:lineRule="atLeast"/>
            </w:pPr>
            <w:r>
              <w:t>EĞİTİMLER………………………………………………………………………………………………………………………………….</w:t>
            </w:r>
          </w:p>
        </w:tc>
        <w:tc>
          <w:tcPr>
            <w:tcW w:w="1023" w:type="dxa"/>
            <w:shd w:val="clear" w:color="auto" w:fill="auto"/>
            <w:vAlign w:val="bottom"/>
          </w:tcPr>
          <w:p w:rsidR="00BE3223" w:rsidRDefault="00814DE4" w:rsidP="00BE3223">
            <w:pPr>
              <w:spacing w:line="0" w:lineRule="atLeast"/>
              <w:jc w:val="right"/>
            </w:pPr>
            <w:r>
              <w:t>69</w:t>
            </w:r>
          </w:p>
        </w:tc>
      </w:tr>
      <w:tr w:rsidR="00BE3223" w:rsidTr="0041780E">
        <w:trPr>
          <w:trHeight w:val="348"/>
        </w:trPr>
        <w:tc>
          <w:tcPr>
            <w:tcW w:w="909" w:type="dxa"/>
            <w:shd w:val="clear" w:color="auto" w:fill="auto"/>
            <w:vAlign w:val="bottom"/>
          </w:tcPr>
          <w:p w:rsidR="00BE3223" w:rsidRDefault="00BE3223" w:rsidP="00BE3223">
            <w:pPr>
              <w:spacing w:line="243" w:lineRule="exact"/>
            </w:pPr>
            <w:r>
              <w:t>4.3.2</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BE3223" w:rsidP="00BE3223">
            <w:pPr>
              <w:spacing w:line="0" w:lineRule="atLeast"/>
            </w:pPr>
            <w:r>
              <w:t>TATBİKATLAR………………………………………………………………………………………………………………………………</w:t>
            </w:r>
          </w:p>
        </w:tc>
        <w:tc>
          <w:tcPr>
            <w:tcW w:w="1023" w:type="dxa"/>
            <w:shd w:val="clear" w:color="auto" w:fill="auto"/>
            <w:vAlign w:val="bottom"/>
          </w:tcPr>
          <w:p w:rsidR="00BE3223" w:rsidRDefault="00814DE4" w:rsidP="00BE3223">
            <w:pPr>
              <w:spacing w:line="0" w:lineRule="atLeast"/>
              <w:jc w:val="right"/>
            </w:pPr>
            <w:r>
              <w:t>69</w:t>
            </w:r>
          </w:p>
        </w:tc>
      </w:tr>
      <w:tr w:rsidR="00BE3223" w:rsidTr="0041780E">
        <w:trPr>
          <w:trHeight w:val="348"/>
        </w:trPr>
        <w:tc>
          <w:tcPr>
            <w:tcW w:w="909" w:type="dxa"/>
            <w:shd w:val="clear" w:color="auto" w:fill="auto"/>
            <w:vAlign w:val="bottom"/>
          </w:tcPr>
          <w:p w:rsidR="00BE3223" w:rsidRPr="00E153C6" w:rsidRDefault="00BE3223" w:rsidP="00BE3223">
            <w:pPr>
              <w:spacing w:line="243" w:lineRule="exact"/>
              <w:rPr>
                <w:b/>
              </w:rPr>
            </w:pPr>
            <w:r w:rsidRPr="00E153C6">
              <w:rPr>
                <w:b/>
              </w:rPr>
              <w:t>BÖLÜM 5</w:t>
            </w:r>
          </w:p>
        </w:tc>
        <w:tc>
          <w:tcPr>
            <w:tcW w:w="84" w:type="dxa"/>
            <w:shd w:val="clear" w:color="auto" w:fill="auto"/>
            <w:vAlign w:val="bottom"/>
          </w:tcPr>
          <w:p w:rsidR="00BE3223" w:rsidRDefault="00BE3223" w:rsidP="00BE3223">
            <w:pPr>
              <w:spacing w:line="0" w:lineRule="atLeast"/>
              <w:rPr>
                <w:rFonts w:ascii="Times New Roman" w:eastAsia="Times New Roman" w:hAnsi="Times New Roman"/>
                <w:sz w:val="24"/>
              </w:rPr>
            </w:pPr>
          </w:p>
        </w:tc>
        <w:tc>
          <w:tcPr>
            <w:tcW w:w="7796" w:type="dxa"/>
            <w:shd w:val="clear" w:color="auto" w:fill="auto"/>
            <w:vAlign w:val="bottom"/>
          </w:tcPr>
          <w:p w:rsidR="00BE3223" w:rsidRDefault="00BE3223" w:rsidP="00BE3223">
            <w:pPr>
              <w:spacing w:line="0" w:lineRule="atLeast"/>
            </w:pPr>
            <w:r>
              <w:t>EKLER</w:t>
            </w:r>
          </w:p>
        </w:tc>
        <w:tc>
          <w:tcPr>
            <w:tcW w:w="1023" w:type="dxa"/>
            <w:shd w:val="clear" w:color="auto" w:fill="auto"/>
            <w:vAlign w:val="bottom"/>
          </w:tcPr>
          <w:p w:rsidR="00BE3223" w:rsidRDefault="00BE3223" w:rsidP="00BE3223">
            <w:pPr>
              <w:spacing w:line="0" w:lineRule="atLeast"/>
              <w:jc w:val="right"/>
            </w:pPr>
          </w:p>
        </w:tc>
      </w:tr>
    </w:tbl>
    <w:p w:rsidR="00086FC0" w:rsidRPr="00173CC9" w:rsidRDefault="0052625E" w:rsidP="00173CC9">
      <w:pPr>
        <w:spacing w:line="239" w:lineRule="auto"/>
        <w:jc w:val="center"/>
        <w:rPr>
          <w:b/>
          <w:sz w:val="26"/>
        </w:rPr>
      </w:pPr>
      <w:r>
        <w:rPr>
          <w:b/>
          <w:sz w:val="26"/>
        </w:rPr>
        <w:t>İÇİNDEKİLER</w:t>
      </w:r>
    </w:p>
    <w:p w:rsidR="0052625E" w:rsidRPr="00086FC0" w:rsidRDefault="00086FC0" w:rsidP="00086FC0">
      <w:pPr>
        <w:tabs>
          <w:tab w:val="left" w:pos="3072"/>
        </w:tabs>
        <w:rPr>
          <w:sz w:val="22"/>
        </w:rPr>
        <w:sectPr w:rsidR="0052625E" w:rsidRPr="00086FC0">
          <w:pgSz w:w="11900" w:h="16838"/>
          <w:pgMar w:top="728" w:right="1400" w:bottom="747" w:left="1420" w:header="0" w:footer="0" w:gutter="0"/>
          <w:cols w:space="0" w:equalWidth="0">
            <w:col w:w="9080"/>
          </w:cols>
          <w:docGrid w:linePitch="360"/>
        </w:sectPr>
      </w:pPr>
      <w:r>
        <w:rPr>
          <w:sz w:val="22"/>
        </w:rPr>
        <w:tab/>
      </w:r>
    </w:p>
    <w:tbl>
      <w:tblPr>
        <w:tblpPr w:leftFromText="141" w:rightFromText="141" w:vertAnchor="text" w:horzAnchor="margin" w:tblpY="624"/>
        <w:tblW w:w="8454" w:type="dxa"/>
        <w:tblCellMar>
          <w:left w:w="70" w:type="dxa"/>
          <w:right w:w="70" w:type="dxa"/>
        </w:tblCellMar>
        <w:tblLook w:val="04A0" w:firstRow="1" w:lastRow="0" w:firstColumn="1" w:lastColumn="0" w:noHBand="0" w:noVBand="1"/>
      </w:tblPr>
      <w:tblGrid>
        <w:gridCol w:w="1581"/>
        <w:gridCol w:w="1581"/>
        <w:gridCol w:w="1581"/>
        <w:gridCol w:w="1581"/>
        <w:gridCol w:w="2130"/>
      </w:tblGrid>
      <w:tr w:rsidR="000C51DA" w:rsidRPr="000C51DA" w:rsidTr="00B2204B">
        <w:trPr>
          <w:trHeight w:val="917"/>
        </w:trPr>
        <w:tc>
          <w:tcPr>
            <w:tcW w:w="845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C51DA" w:rsidRPr="000C51DA" w:rsidRDefault="000C51DA" w:rsidP="00B2204B">
            <w:pPr>
              <w:jc w:val="center"/>
              <w:rPr>
                <w:rFonts w:ascii="Arial" w:eastAsia="Times New Roman" w:hAnsi="Arial"/>
                <w:b/>
                <w:bCs/>
                <w:color w:val="000000"/>
                <w:sz w:val="22"/>
                <w:szCs w:val="22"/>
              </w:rPr>
            </w:pPr>
            <w:bookmarkStart w:id="2" w:name="page4"/>
            <w:bookmarkEnd w:id="2"/>
            <w:r w:rsidRPr="000C51DA">
              <w:rPr>
                <w:rFonts w:ascii="Arial" w:eastAsia="Times New Roman" w:hAnsi="Arial"/>
                <w:b/>
                <w:bCs/>
                <w:color w:val="000000"/>
                <w:sz w:val="22"/>
                <w:szCs w:val="22"/>
              </w:rPr>
              <w:lastRenderedPageBreak/>
              <w:t>DEĞİŞİKLİK ÇİZELGESİ</w:t>
            </w:r>
          </w:p>
        </w:tc>
      </w:tr>
      <w:tr w:rsidR="000C51DA" w:rsidRPr="000C51DA" w:rsidTr="00B2204B">
        <w:trPr>
          <w:trHeight w:val="539"/>
        </w:trPr>
        <w:tc>
          <w:tcPr>
            <w:tcW w:w="1581" w:type="dxa"/>
            <w:vMerge w:val="restart"/>
            <w:tcBorders>
              <w:top w:val="nil"/>
              <w:left w:val="single" w:sz="4" w:space="0" w:color="auto"/>
              <w:bottom w:val="single" w:sz="4" w:space="0" w:color="auto"/>
              <w:right w:val="single" w:sz="4" w:space="0" w:color="auto"/>
            </w:tcBorders>
            <w:shd w:val="clear" w:color="auto" w:fill="auto"/>
            <w:vAlign w:val="center"/>
            <w:hideMark/>
          </w:tcPr>
          <w:p w:rsidR="000C51DA" w:rsidRPr="000C51DA" w:rsidRDefault="000C51DA" w:rsidP="00B2204B">
            <w:pPr>
              <w:jc w:val="center"/>
              <w:rPr>
                <w:rFonts w:ascii="Arial" w:eastAsia="Times New Roman" w:hAnsi="Arial"/>
                <w:b/>
                <w:bCs/>
                <w:color w:val="000000"/>
                <w:sz w:val="22"/>
                <w:szCs w:val="22"/>
              </w:rPr>
            </w:pPr>
            <w:r w:rsidRPr="000C51DA">
              <w:rPr>
                <w:rFonts w:ascii="Arial" w:eastAsia="Times New Roman" w:hAnsi="Arial"/>
                <w:b/>
                <w:bCs/>
                <w:color w:val="000000"/>
                <w:sz w:val="22"/>
                <w:szCs w:val="22"/>
              </w:rPr>
              <w:t>SIRA NO</w:t>
            </w:r>
          </w:p>
        </w:tc>
        <w:tc>
          <w:tcPr>
            <w:tcW w:w="4743" w:type="dxa"/>
            <w:gridSpan w:val="3"/>
            <w:tcBorders>
              <w:top w:val="single" w:sz="4" w:space="0" w:color="auto"/>
              <w:left w:val="nil"/>
              <w:bottom w:val="single" w:sz="4" w:space="0" w:color="auto"/>
              <w:right w:val="single" w:sz="4" w:space="0" w:color="auto"/>
            </w:tcBorders>
            <w:shd w:val="clear" w:color="auto" w:fill="auto"/>
            <w:vAlign w:val="bottom"/>
            <w:hideMark/>
          </w:tcPr>
          <w:p w:rsidR="000C51DA" w:rsidRPr="000C51DA" w:rsidRDefault="000C51DA" w:rsidP="00B2204B">
            <w:pPr>
              <w:jc w:val="center"/>
              <w:rPr>
                <w:rFonts w:ascii="Arial" w:eastAsia="Times New Roman" w:hAnsi="Arial"/>
                <w:b/>
                <w:bCs/>
                <w:color w:val="000000"/>
                <w:sz w:val="22"/>
                <w:szCs w:val="22"/>
              </w:rPr>
            </w:pPr>
            <w:r w:rsidRPr="000C51DA">
              <w:rPr>
                <w:rFonts w:ascii="Arial" w:eastAsia="Times New Roman" w:hAnsi="Arial"/>
                <w:b/>
                <w:bCs/>
                <w:color w:val="000000"/>
                <w:sz w:val="22"/>
                <w:szCs w:val="22"/>
              </w:rPr>
              <w:t>DEĞİŞİKLİĞİN</w:t>
            </w:r>
          </w:p>
        </w:tc>
        <w:tc>
          <w:tcPr>
            <w:tcW w:w="2130" w:type="dxa"/>
            <w:vMerge w:val="restart"/>
            <w:tcBorders>
              <w:top w:val="nil"/>
              <w:left w:val="single" w:sz="4" w:space="0" w:color="auto"/>
              <w:bottom w:val="single" w:sz="4" w:space="0" w:color="auto"/>
              <w:right w:val="single" w:sz="4" w:space="0" w:color="auto"/>
            </w:tcBorders>
            <w:shd w:val="clear" w:color="auto" w:fill="auto"/>
            <w:vAlign w:val="center"/>
            <w:hideMark/>
          </w:tcPr>
          <w:p w:rsidR="000C51DA" w:rsidRPr="000C51DA" w:rsidRDefault="000C51DA" w:rsidP="00B2204B">
            <w:pPr>
              <w:jc w:val="center"/>
              <w:rPr>
                <w:rFonts w:ascii="Arial" w:eastAsia="Times New Roman" w:hAnsi="Arial"/>
                <w:b/>
                <w:bCs/>
                <w:color w:val="000000"/>
                <w:sz w:val="22"/>
                <w:szCs w:val="22"/>
              </w:rPr>
            </w:pPr>
            <w:r w:rsidRPr="000C51DA">
              <w:rPr>
                <w:rFonts w:ascii="Arial" w:eastAsia="Times New Roman" w:hAnsi="Arial"/>
                <w:b/>
                <w:bCs/>
                <w:color w:val="000000"/>
                <w:sz w:val="22"/>
                <w:szCs w:val="22"/>
              </w:rPr>
              <w:t>DEĞİŞİKLİĞİ YAPANIN ADI SOYADI İMZASI</w:t>
            </w:r>
          </w:p>
        </w:tc>
      </w:tr>
      <w:tr w:rsidR="000C51DA" w:rsidRPr="000C51DA" w:rsidTr="00B2204B">
        <w:trPr>
          <w:trHeight w:val="107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ascii="Arial" w:eastAsia="Times New Roman" w:hAnsi="Arial"/>
                <w:b/>
                <w:bCs/>
                <w:color w:val="000000"/>
                <w:sz w:val="22"/>
                <w:szCs w:val="22"/>
              </w:rPr>
            </w:pPr>
          </w:p>
        </w:tc>
        <w:tc>
          <w:tcPr>
            <w:tcW w:w="1581" w:type="dxa"/>
            <w:tcBorders>
              <w:top w:val="nil"/>
              <w:left w:val="nil"/>
              <w:bottom w:val="single" w:sz="4" w:space="0" w:color="auto"/>
              <w:right w:val="single" w:sz="4" w:space="0" w:color="auto"/>
            </w:tcBorders>
            <w:shd w:val="clear" w:color="auto" w:fill="auto"/>
            <w:vAlign w:val="center"/>
            <w:hideMark/>
          </w:tcPr>
          <w:p w:rsidR="000C51DA" w:rsidRPr="000C51DA" w:rsidRDefault="000C51DA" w:rsidP="00B2204B">
            <w:pPr>
              <w:rPr>
                <w:rFonts w:ascii="Arial" w:eastAsia="Times New Roman" w:hAnsi="Arial"/>
                <w:b/>
                <w:bCs/>
                <w:color w:val="000000"/>
                <w:sz w:val="22"/>
                <w:szCs w:val="22"/>
              </w:rPr>
            </w:pPr>
            <w:r w:rsidRPr="000C51DA">
              <w:rPr>
                <w:rFonts w:ascii="Arial" w:eastAsia="Times New Roman" w:hAnsi="Arial"/>
                <w:b/>
                <w:bCs/>
                <w:color w:val="000000"/>
                <w:sz w:val="22"/>
                <w:szCs w:val="22"/>
              </w:rPr>
              <w:t>TARİH VE SAYISI</w:t>
            </w:r>
          </w:p>
        </w:tc>
        <w:tc>
          <w:tcPr>
            <w:tcW w:w="1581" w:type="dxa"/>
            <w:tcBorders>
              <w:top w:val="nil"/>
              <w:left w:val="nil"/>
              <w:bottom w:val="single" w:sz="4" w:space="0" w:color="auto"/>
              <w:right w:val="single" w:sz="4" w:space="0" w:color="auto"/>
            </w:tcBorders>
            <w:shd w:val="clear" w:color="auto" w:fill="auto"/>
            <w:vAlign w:val="center"/>
            <w:hideMark/>
          </w:tcPr>
          <w:p w:rsidR="000C51DA" w:rsidRPr="000C51DA" w:rsidRDefault="000C51DA" w:rsidP="00B2204B">
            <w:pPr>
              <w:rPr>
                <w:rFonts w:ascii="Arial" w:eastAsia="Times New Roman" w:hAnsi="Arial"/>
                <w:b/>
                <w:bCs/>
                <w:color w:val="000000"/>
                <w:sz w:val="22"/>
                <w:szCs w:val="22"/>
              </w:rPr>
            </w:pPr>
            <w:r w:rsidRPr="000C51DA">
              <w:rPr>
                <w:rFonts w:ascii="Arial" w:eastAsia="Times New Roman" w:hAnsi="Arial"/>
                <w:b/>
                <w:bCs/>
                <w:color w:val="000000"/>
                <w:sz w:val="22"/>
                <w:szCs w:val="22"/>
              </w:rPr>
              <w:t xml:space="preserve">KONUSU </w:t>
            </w:r>
          </w:p>
        </w:tc>
        <w:tc>
          <w:tcPr>
            <w:tcW w:w="1581" w:type="dxa"/>
            <w:tcBorders>
              <w:top w:val="nil"/>
              <w:left w:val="nil"/>
              <w:bottom w:val="single" w:sz="4" w:space="0" w:color="auto"/>
              <w:right w:val="single" w:sz="4" w:space="0" w:color="auto"/>
            </w:tcBorders>
            <w:shd w:val="clear" w:color="auto" w:fill="auto"/>
            <w:vAlign w:val="center"/>
            <w:hideMark/>
          </w:tcPr>
          <w:p w:rsidR="000C51DA" w:rsidRPr="000C51DA" w:rsidRDefault="000C51DA" w:rsidP="00B2204B">
            <w:pPr>
              <w:rPr>
                <w:rFonts w:ascii="Arial" w:eastAsia="Times New Roman" w:hAnsi="Arial"/>
                <w:b/>
                <w:bCs/>
                <w:color w:val="000000"/>
                <w:sz w:val="22"/>
                <w:szCs w:val="22"/>
              </w:rPr>
            </w:pPr>
            <w:r w:rsidRPr="000C51DA">
              <w:rPr>
                <w:rFonts w:ascii="Arial" w:eastAsia="Times New Roman" w:hAnsi="Arial"/>
                <w:b/>
                <w:bCs/>
                <w:color w:val="000000"/>
                <w:sz w:val="22"/>
                <w:szCs w:val="22"/>
              </w:rPr>
              <w:t>İŞLENDİĞİ TARİH</w:t>
            </w: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ascii="Arial" w:eastAsia="Times New Roman" w:hAnsi="Arial"/>
                <w:b/>
                <w:bCs/>
                <w:color w:val="000000"/>
                <w:sz w:val="22"/>
                <w:szCs w:val="22"/>
              </w:rPr>
            </w:pPr>
          </w:p>
        </w:tc>
      </w:tr>
      <w:tr w:rsidR="000C51DA" w:rsidRPr="000C51DA" w:rsidTr="00B2204B">
        <w:trPr>
          <w:trHeight w:val="593"/>
        </w:trPr>
        <w:tc>
          <w:tcPr>
            <w:tcW w:w="15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C51DA" w:rsidRPr="000C51DA" w:rsidRDefault="000C51DA" w:rsidP="00B2204B">
            <w:pPr>
              <w:jc w:val="center"/>
              <w:rPr>
                <w:rFonts w:eastAsia="Times New Roman" w:cs="Calibri"/>
                <w:color w:val="000000"/>
                <w:sz w:val="22"/>
                <w:szCs w:val="22"/>
              </w:rPr>
            </w:pPr>
            <w:r w:rsidRPr="000C51DA">
              <w:rPr>
                <w:rFonts w:eastAsia="Times New Roman" w:cs="Calibri"/>
                <w:color w:val="000000"/>
                <w:sz w:val="22"/>
                <w:szCs w:val="22"/>
              </w:rPr>
              <w:t> </w:t>
            </w:r>
          </w:p>
        </w:tc>
        <w:tc>
          <w:tcPr>
            <w:tcW w:w="15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C51DA" w:rsidRPr="000C51DA" w:rsidRDefault="000C51DA" w:rsidP="00B2204B">
            <w:pPr>
              <w:jc w:val="center"/>
              <w:rPr>
                <w:rFonts w:eastAsia="Times New Roman" w:cs="Calibri"/>
                <w:color w:val="000000"/>
                <w:sz w:val="22"/>
                <w:szCs w:val="22"/>
              </w:rPr>
            </w:pPr>
            <w:r w:rsidRPr="000C51DA">
              <w:rPr>
                <w:rFonts w:eastAsia="Times New Roman" w:cs="Calibri"/>
                <w:color w:val="000000"/>
                <w:sz w:val="22"/>
                <w:szCs w:val="22"/>
              </w:rPr>
              <w:t> </w:t>
            </w:r>
          </w:p>
        </w:tc>
        <w:tc>
          <w:tcPr>
            <w:tcW w:w="15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C51DA" w:rsidRPr="000C51DA" w:rsidRDefault="000C51DA" w:rsidP="00B2204B">
            <w:pPr>
              <w:jc w:val="center"/>
              <w:rPr>
                <w:rFonts w:eastAsia="Times New Roman" w:cs="Calibri"/>
                <w:color w:val="000000"/>
                <w:sz w:val="22"/>
                <w:szCs w:val="22"/>
              </w:rPr>
            </w:pPr>
            <w:r w:rsidRPr="000C51DA">
              <w:rPr>
                <w:rFonts w:eastAsia="Times New Roman" w:cs="Calibri"/>
                <w:color w:val="000000"/>
                <w:sz w:val="22"/>
                <w:szCs w:val="22"/>
              </w:rPr>
              <w:t> </w:t>
            </w:r>
          </w:p>
        </w:tc>
        <w:tc>
          <w:tcPr>
            <w:tcW w:w="158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C51DA" w:rsidRPr="000C51DA" w:rsidRDefault="000C51DA" w:rsidP="00B2204B">
            <w:pPr>
              <w:jc w:val="center"/>
              <w:rPr>
                <w:rFonts w:eastAsia="Times New Roman" w:cs="Calibri"/>
                <w:color w:val="000000"/>
                <w:sz w:val="22"/>
                <w:szCs w:val="22"/>
              </w:rPr>
            </w:pPr>
            <w:r w:rsidRPr="000C51DA">
              <w:rPr>
                <w:rFonts w:eastAsia="Times New Roman" w:cs="Calibri"/>
                <w:color w:val="000000"/>
                <w:sz w:val="22"/>
                <w:szCs w:val="22"/>
              </w:rPr>
              <w:t> </w:t>
            </w:r>
          </w:p>
        </w:tc>
        <w:tc>
          <w:tcPr>
            <w:tcW w:w="213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C51DA" w:rsidRPr="000C51DA" w:rsidRDefault="000C51DA" w:rsidP="00B2204B">
            <w:pPr>
              <w:jc w:val="center"/>
              <w:rPr>
                <w:rFonts w:eastAsia="Times New Roman" w:cs="Calibri"/>
                <w:color w:val="000000"/>
                <w:sz w:val="22"/>
                <w:szCs w:val="22"/>
              </w:rPr>
            </w:pPr>
            <w:r w:rsidRPr="000C51DA">
              <w:rPr>
                <w:rFonts w:eastAsia="Times New Roman" w:cs="Calibri"/>
                <w:color w:val="000000"/>
                <w:sz w:val="22"/>
                <w:szCs w:val="22"/>
              </w:rPr>
              <w:t> </w:t>
            </w: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r w:rsidR="000C51DA" w:rsidRPr="000C51DA" w:rsidTr="00B2204B">
        <w:trPr>
          <w:trHeight w:val="539"/>
        </w:trPr>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1581"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c>
          <w:tcPr>
            <w:tcW w:w="2130" w:type="dxa"/>
            <w:vMerge/>
            <w:tcBorders>
              <w:top w:val="nil"/>
              <w:left w:val="single" w:sz="4" w:space="0" w:color="auto"/>
              <w:bottom w:val="single" w:sz="4" w:space="0" w:color="auto"/>
              <w:right w:val="single" w:sz="4" w:space="0" w:color="auto"/>
            </w:tcBorders>
            <w:vAlign w:val="center"/>
            <w:hideMark/>
          </w:tcPr>
          <w:p w:rsidR="000C51DA" w:rsidRPr="000C51DA" w:rsidRDefault="000C51DA" w:rsidP="00B2204B">
            <w:pPr>
              <w:rPr>
                <w:rFonts w:eastAsia="Times New Roman" w:cs="Calibri"/>
                <w:color w:val="000000"/>
                <w:sz w:val="22"/>
                <w:szCs w:val="22"/>
              </w:rPr>
            </w:pPr>
          </w:p>
        </w:tc>
      </w:tr>
    </w:tbl>
    <w:p w:rsidR="00B2204B" w:rsidRDefault="00B2204B" w:rsidP="00B2204B">
      <w:pPr>
        <w:spacing w:line="0" w:lineRule="atLeast"/>
        <w:jc w:val="right"/>
        <w:rPr>
          <w:sz w:val="22"/>
        </w:rPr>
        <w:sectPr w:rsidR="00B2204B">
          <w:pgSz w:w="11900" w:h="16838"/>
          <w:pgMar w:top="728" w:right="1400" w:bottom="747" w:left="1420" w:header="0" w:footer="0" w:gutter="0"/>
          <w:cols w:space="0" w:equalWidth="0">
            <w:col w:w="9080"/>
          </w:cols>
          <w:docGrid w:linePitch="360"/>
        </w:sectPr>
      </w:pPr>
    </w:p>
    <w:p w:rsidR="007037FD" w:rsidRDefault="007037FD" w:rsidP="007364ED">
      <w:pPr>
        <w:spacing w:line="200" w:lineRule="exact"/>
        <w:rPr>
          <w:rFonts w:ascii="Times New Roman" w:eastAsia="Times New Roman" w:hAnsi="Times New Roman"/>
        </w:rPr>
      </w:pPr>
    </w:p>
    <w:p w:rsidR="0010210D" w:rsidRPr="0052625E" w:rsidRDefault="007037FD" w:rsidP="0052625E">
      <w:pPr>
        <w:tabs>
          <w:tab w:val="left" w:pos="5121"/>
        </w:tabs>
        <w:spacing w:line="0" w:lineRule="atLeast"/>
        <w:jc w:val="center"/>
        <w:rPr>
          <w:rFonts w:ascii="Arial" w:eastAsia="Times New Roman" w:hAnsi="Arial"/>
          <w:sz w:val="28"/>
          <w:szCs w:val="28"/>
        </w:rPr>
      </w:pPr>
      <w:bookmarkStart w:id="3" w:name="page5"/>
      <w:bookmarkEnd w:id="3"/>
      <w:r w:rsidRPr="0052625E">
        <w:rPr>
          <w:rFonts w:ascii="Arial" w:eastAsia="Times New Roman" w:hAnsi="Arial"/>
          <w:b/>
          <w:sz w:val="28"/>
          <w:szCs w:val="28"/>
        </w:rPr>
        <w:t>BÖLÜM 1</w:t>
      </w:r>
    </w:p>
    <w:p w:rsidR="0052625E" w:rsidRDefault="0010210D" w:rsidP="007364ED">
      <w:pPr>
        <w:tabs>
          <w:tab w:val="left" w:pos="5121"/>
        </w:tabs>
        <w:spacing w:line="0" w:lineRule="atLeast"/>
        <w:rPr>
          <w:rFonts w:ascii="Arial" w:eastAsia="Times New Roman" w:hAnsi="Arial"/>
          <w:sz w:val="22"/>
          <w:szCs w:val="22"/>
        </w:rPr>
      </w:pPr>
      <w:r>
        <w:rPr>
          <w:rFonts w:ascii="Arial" w:eastAsia="Times New Roman" w:hAnsi="Arial"/>
          <w:sz w:val="22"/>
          <w:szCs w:val="22"/>
        </w:rPr>
        <w:t xml:space="preserve">                                                                      </w:t>
      </w:r>
    </w:p>
    <w:p w:rsidR="0052625E" w:rsidRDefault="0052625E" w:rsidP="007364ED">
      <w:pPr>
        <w:tabs>
          <w:tab w:val="left" w:pos="5121"/>
        </w:tabs>
        <w:spacing w:line="0" w:lineRule="atLeast"/>
        <w:rPr>
          <w:rFonts w:ascii="Arial" w:eastAsia="Times New Roman" w:hAnsi="Arial"/>
          <w:sz w:val="22"/>
          <w:szCs w:val="22"/>
        </w:rPr>
      </w:pPr>
    </w:p>
    <w:p w:rsidR="007037FD" w:rsidRPr="00BA5E20" w:rsidRDefault="007037FD" w:rsidP="0052625E">
      <w:pPr>
        <w:tabs>
          <w:tab w:val="left" w:pos="5121"/>
        </w:tabs>
        <w:spacing w:line="0" w:lineRule="atLeast"/>
        <w:jc w:val="center"/>
        <w:rPr>
          <w:rFonts w:ascii="Arial" w:eastAsia="Times New Roman" w:hAnsi="Arial"/>
          <w:b/>
          <w:sz w:val="22"/>
          <w:szCs w:val="22"/>
        </w:rPr>
      </w:pPr>
      <w:r w:rsidRPr="00BA5E20">
        <w:rPr>
          <w:rFonts w:ascii="Arial" w:eastAsia="Times New Roman" w:hAnsi="Arial"/>
          <w:b/>
          <w:sz w:val="22"/>
          <w:szCs w:val="22"/>
        </w:rPr>
        <w:t>GİRİŞ</w:t>
      </w:r>
    </w:p>
    <w:p w:rsidR="007037FD" w:rsidRPr="00BA5E20" w:rsidRDefault="007037FD" w:rsidP="007364ED">
      <w:pPr>
        <w:spacing w:line="200" w:lineRule="exact"/>
        <w:rPr>
          <w:rFonts w:ascii="Arial" w:eastAsia="Times New Roman" w:hAnsi="Arial"/>
          <w:sz w:val="22"/>
          <w:szCs w:val="22"/>
        </w:rPr>
      </w:pPr>
    </w:p>
    <w:p w:rsidR="007037FD" w:rsidRPr="00BA5E20" w:rsidRDefault="007037FD" w:rsidP="007364ED">
      <w:pPr>
        <w:spacing w:line="226" w:lineRule="exact"/>
        <w:rPr>
          <w:rFonts w:ascii="Arial" w:eastAsia="Times New Roman" w:hAnsi="Arial"/>
          <w:sz w:val="22"/>
          <w:szCs w:val="22"/>
        </w:rPr>
      </w:pPr>
    </w:p>
    <w:p w:rsidR="007037FD" w:rsidRPr="00BA5E20" w:rsidRDefault="007037FD" w:rsidP="007364ED">
      <w:pPr>
        <w:tabs>
          <w:tab w:val="left" w:pos="561"/>
        </w:tabs>
        <w:spacing w:line="0" w:lineRule="atLeast"/>
        <w:rPr>
          <w:rFonts w:ascii="Arial" w:eastAsia="Times New Roman" w:hAnsi="Arial"/>
          <w:b/>
          <w:sz w:val="22"/>
          <w:szCs w:val="22"/>
        </w:rPr>
      </w:pPr>
      <w:r w:rsidRPr="00BA5E20">
        <w:rPr>
          <w:rFonts w:ascii="Arial" w:eastAsia="Times New Roman" w:hAnsi="Arial"/>
          <w:b/>
          <w:sz w:val="22"/>
          <w:szCs w:val="22"/>
        </w:rPr>
        <w:t>1.1</w:t>
      </w:r>
      <w:r w:rsidRPr="00BA5E20">
        <w:rPr>
          <w:rFonts w:ascii="Arial" w:eastAsia="Times New Roman" w:hAnsi="Arial"/>
          <w:sz w:val="22"/>
          <w:szCs w:val="22"/>
        </w:rPr>
        <w:tab/>
      </w:r>
      <w:r w:rsidRPr="00BA5E20">
        <w:rPr>
          <w:rFonts w:ascii="Arial" w:eastAsia="Times New Roman" w:hAnsi="Arial"/>
          <w:b/>
          <w:sz w:val="22"/>
          <w:szCs w:val="22"/>
        </w:rPr>
        <w:t>AMAÇ</w:t>
      </w:r>
    </w:p>
    <w:p w:rsidR="007037FD" w:rsidRPr="00BA5E20" w:rsidRDefault="007037FD" w:rsidP="007364ED">
      <w:pPr>
        <w:spacing w:line="90" w:lineRule="exact"/>
        <w:rPr>
          <w:rFonts w:ascii="Arial" w:eastAsia="Times New Roman" w:hAnsi="Arial"/>
          <w:sz w:val="22"/>
          <w:szCs w:val="22"/>
        </w:rPr>
      </w:pPr>
    </w:p>
    <w:p w:rsidR="007037FD" w:rsidRPr="00BA5E20" w:rsidRDefault="007037FD" w:rsidP="006E11FD">
      <w:pPr>
        <w:spacing w:line="357" w:lineRule="auto"/>
        <w:ind w:firstLine="720"/>
        <w:jc w:val="both"/>
        <w:rPr>
          <w:rFonts w:ascii="Arial" w:eastAsia="Times New Roman" w:hAnsi="Arial"/>
          <w:sz w:val="22"/>
          <w:szCs w:val="22"/>
        </w:rPr>
      </w:pPr>
      <w:bookmarkStart w:id="4" w:name="_GoBack"/>
      <w:bookmarkEnd w:id="4"/>
      <w:r w:rsidRPr="00BA5E20">
        <w:rPr>
          <w:rFonts w:ascii="Arial" w:eastAsia="Times New Roman" w:hAnsi="Arial"/>
          <w:sz w:val="22"/>
          <w:szCs w:val="22"/>
        </w:rPr>
        <w:t xml:space="preserve">Bu planın amacı, </w:t>
      </w:r>
      <w:r w:rsidR="00F124A2" w:rsidRPr="00BA5E20">
        <w:rPr>
          <w:rFonts w:ascii="Arial" w:eastAsia="Times New Roman" w:hAnsi="Arial"/>
          <w:sz w:val="22"/>
          <w:szCs w:val="22"/>
        </w:rPr>
        <w:t>Hatay Büyükşehir Belediyesi sorumluluk sahasında</w:t>
      </w:r>
      <w:r w:rsidRPr="00BA5E20">
        <w:rPr>
          <w:rFonts w:ascii="Arial" w:eastAsia="Times New Roman" w:hAnsi="Arial"/>
          <w:sz w:val="22"/>
          <w:szCs w:val="22"/>
        </w:rPr>
        <w:t xml:space="preserve"> meydana gelebilecek her türlü afet</w:t>
      </w:r>
      <w:r w:rsidR="00F124A2" w:rsidRPr="00BA5E20">
        <w:rPr>
          <w:rFonts w:ascii="Arial" w:eastAsia="Times New Roman" w:hAnsi="Arial"/>
          <w:sz w:val="22"/>
          <w:szCs w:val="22"/>
        </w:rPr>
        <w:t xml:space="preserve"> ve acil durumun öncesi, esnası</w:t>
      </w:r>
      <w:r w:rsidRPr="00BA5E20">
        <w:rPr>
          <w:rFonts w:ascii="Arial" w:eastAsia="Times New Roman" w:hAnsi="Arial"/>
          <w:sz w:val="22"/>
          <w:szCs w:val="22"/>
        </w:rPr>
        <w:t xml:space="preserve"> ve sonrasındaki müdahale </w:t>
      </w:r>
      <w:r w:rsidR="00F124A2" w:rsidRPr="00BA5E20">
        <w:rPr>
          <w:rFonts w:ascii="Arial" w:eastAsia="Times New Roman" w:hAnsi="Arial"/>
          <w:sz w:val="22"/>
          <w:szCs w:val="22"/>
        </w:rPr>
        <w:t>usul ve esaslarını belirlemek ve afet ve acil durumun</w:t>
      </w:r>
      <w:r w:rsidRPr="00BA5E20">
        <w:rPr>
          <w:rFonts w:ascii="Arial" w:eastAsia="Times New Roman" w:hAnsi="Arial"/>
          <w:sz w:val="22"/>
          <w:szCs w:val="22"/>
        </w:rPr>
        <w:t xml:space="preserve"> en az zararla atlatılması amacıyla,</w:t>
      </w:r>
      <w:r w:rsidR="00F124A2" w:rsidRPr="00BA5E20">
        <w:rPr>
          <w:rFonts w:ascii="Arial" w:eastAsia="Times New Roman" w:hAnsi="Arial"/>
          <w:sz w:val="22"/>
          <w:szCs w:val="22"/>
        </w:rPr>
        <w:t xml:space="preserve"> </w:t>
      </w:r>
      <w:r w:rsidRPr="00BA5E20">
        <w:rPr>
          <w:rFonts w:ascii="Arial" w:eastAsia="Times New Roman" w:hAnsi="Arial"/>
          <w:sz w:val="22"/>
          <w:szCs w:val="22"/>
        </w:rPr>
        <w:t>bağlı bi</w:t>
      </w:r>
      <w:r w:rsidR="00F124A2" w:rsidRPr="00BA5E20">
        <w:rPr>
          <w:rFonts w:ascii="Arial" w:eastAsia="Times New Roman" w:hAnsi="Arial"/>
          <w:sz w:val="22"/>
          <w:szCs w:val="22"/>
        </w:rPr>
        <w:t>rimler</w:t>
      </w:r>
      <w:r w:rsidRPr="00BA5E20">
        <w:rPr>
          <w:rFonts w:ascii="Arial" w:eastAsia="Times New Roman" w:hAnsi="Arial"/>
          <w:sz w:val="22"/>
          <w:szCs w:val="22"/>
        </w:rPr>
        <w:t xml:space="preserve"> ve ilgili kurumlar arasında işbirliği ile koordinasyonu sağlamak, planda yer alan </w:t>
      </w:r>
      <w:r w:rsidR="00F124A2" w:rsidRPr="00BA5E20">
        <w:rPr>
          <w:rFonts w:ascii="Arial" w:eastAsia="Times New Roman" w:hAnsi="Arial"/>
          <w:sz w:val="22"/>
          <w:szCs w:val="22"/>
        </w:rPr>
        <w:t xml:space="preserve">Afet ve </w:t>
      </w:r>
      <w:r w:rsidRPr="00BA5E20">
        <w:rPr>
          <w:rFonts w:ascii="Arial" w:eastAsia="Times New Roman" w:hAnsi="Arial"/>
          <w:sz w:val="22"/>
          <w:szCs w:val="22"/>
        </w:rPr>
        <w:t>Acil Durum organizasyonunu, görevlerini ve çalışma esaslarını düzenlemektir.</w:t>
      </w:r>
    </w:p>
    <w:p w:rsidR="007037FD" w:rsidRPr="00BA5E20" w:rsidRDefault="007037FD" w:rsidP="007364ED">
      <w:pPr>
        <w:spacing w:line="252" w:lineRule="exact"/>
        <w:rPr>
          <w:rFonts w:ascii="Arial" w:eastAsia="Times New Roman" w:hAnsi="Arial"/>
          <w:sz w:val="22"/>
          <w:szCs w:val="22"/>
        </w:rPr>
      </w:pPr>
    </w:p>
    <w:p w:rsidR="007037FD" w:rsidRPr="00BA5E20" w:rsidRDefault="007037FD" w:rsidP="007364ED">
      <w:pPr>
        <w:tabs>
          <w:tab w:val="left" w:pos="561"/>
        </w:tabs>
        <w:spacing w:line="0" w:lineRule="atLeast"/>
        <w:rPr>
          <w:rFonts w:ascii="Arial" w:eastAsia="Times New Roman" w:hAnsi="Arial"/>
          <w:b/>
          <w:sz w:val="22"/>
          <w:szCs w:val="22"/>
        </w:rPr>
      </w:pPr>
      <w:r w:rsidRPr="00BA5E20">
        <w:rPr>
          <w:rFonts w:ascii="Arial" w:eastAsia="Times New Roman" w:hAnsi="Arial"/>
          <w:b/>
          <w:sz w:val="22"/>
          <w:szCs w:val="22"/>
        </w:rPr>
        <w:t>1.2</w:t>
      </w:r>
      <w:r w:rsidRPr="00BA5E20">
        <w:rPr>
          <w:rFonts w:ascii="Arial" w:eastAsia="Times New Roman" w:hAnsi="Arial"/>
          <w:sz w:val="22"/>
          <w:szCs w:val="22"/>
        </w:rPr>
        <w:tab/>
      </w:r>
      <w:r w:rsidRPr="00BA5E20">
        <w:rPr>
          <w:rFonts w:ascii="Arial" w:eastAsia="Times New Roman" w:hAnsi="Arial"/>
          <w:b/>
          <w:sz w:val="22"/>
          <w:szCs w:val="22"/>
        </w:rPr>
        <w:t>KAPSAM</w:t>
      </w:r>
    </w:p>
    <w:p w:rsidR="007037FD" w:rsidRPr="00BA5E20" w:rsidRDefault="007037FD" w:rsidP="007364ED">
      <w:pPr>
        <w:spacing w:line="90" w:lineRule="exact"/>
        <w:rPr>
          <w:rFonts w:ascii="Arial" w:eastAsia="Times New Roman" w:hAnsi="Arial"/>
          <w:sz w:val="22"/>
          <w:szCs w:val="22"/>
        </w:rPr>
      </w:pPr>
    </w:p>
    <w:p w:rsidR="002F0EB0" w:rsidRPr="00AA01D0" w:rsidRDefault="007037FD" w:rsidP="007364ED">
      <w:pPr>
        <w:pStyle w:val="NormalWeb"/>
        <w:shd w:val="clear" w:color="auto" w:fill="FFFFFF"/>
        <w:spacing w:before="0" w:beforeAutospacing="0" w:after="0" w:afterAutospacing="0" w:line="0" w:lineRule="atLeast"/>
        <w:ind w:firstLine="709"/>
        <w:jc w:val="both"/>
        <w:rPr>
          <w:rStyle w:val="Gl"/>
          <w:rFonts w:ascii="Arial" w:hAnsi="Arial" w:cs="Arial"/>
          <w:b w:val="0"/>
          <w:sz w:val="22"/>
          <w:szCs w:val="22"/>
        </w:rPr>
      </w:pPr>
      <w:r w:rsidRPr="00BA5E20">
        <w:rPr>
          <w:rFonts w:ascii="Arial" w:hAnsi="Arial" w:cs="Arial"/>
          <w:sz w:val="22"/>
          <w:szCs w:val="22"/>
        </w:rPr>
        <w:t xml:space="preserve">Bu plan; </w:t>
      </w:r>
      <w:r w:rsidR="002F0EB0" w:rsidRPr="00AA01D0">
        <w:rPr>
          <w:rStyle w:val="Gl"/>
          <w:rFonts w:ascii="Arial" w:hAnsi="Arial" w:cs="Arial"/>
          <w:b w:val="0"/>
          <w:sz w:val="22"/>
          <w:szCs w:val="22"/>
        </w:rPr>
        <w:t>Bu Yönerge Hatay Büyükşehir Belediyesi ve bağlı şirket ve kuruluşları ile HATSU Genel Müdürlüğünü kapsar.</w:t>
      </w:r>
    </w:p>
    <w:p w:rsidR="007037FD" w:rsidRPr="00BA5E20" w:rsidRDefault="007037FD" w:rsidP="007364ED">
      <w:pPr>
        <w:spacing w:line="356" w:lineRule="auto"/>
        <w:jc w:val="both"/>
        <w:rPr>
          <w:rFonts w:ascii="Arial" w:eastAsia="Times New Roman" w:hAnsi="Arial"/>
          <w:sz w:val="22"/>
          <w:szCs w:val="22"/>
        </w:rPr>
      </w:pPr>
    </w:p>
    <w:p w:rsidR="007037FD" w:rsidRPr="00BA5E20" w:rsidRDefault="007037FD" w:rsidP="007364ED">
      <w:pPr>
        <w:spacing w:line="251" w:lineRule="exact"/>
        <w:rPr>
          <w:rFonts w:ascii="Arial" w:eastAsia="Times New Roman" w:hAnsi="Arial"/>
          <w:sz w:val="22"/>
          <w:szCs w:val="22"/>
        </w:rPr>
      </w:pPr>
    </w:p>
    <w:p w:rsidR="007037FD" w:rsidRPr="00BA5E20" w:rsidRDefault="002F0EB0" w:rsidP="007364ED">
      <w:pPr>
        <w:tabs>
          <w:tab w:val="left" w:pos="581"/>
        </w:tabs>
        <w:spacing w:line="0" w:lineRule="atLeast"/>
        <w:jc w:val="both"/>
        <w:rPr>
          <w:rFonts w:ascii="Arial" w:eastAsia="Times New Roman" w:hAnsi="Arial"/>
          <w:b/>
          <w:sz w:val="22"/>
          <w:szCs w:val="22"/>
        </w:rPr>
      </w:pPr>
      <w:r w:rsidRPr="00BA5E20">
        <w:rPr>
          <w:rFonts w:ascii="Arial" w:eastAsia="Times New Roman" w:hAnsi="Arial"/>
          <w:b/>
          <w:sz w:val="22"/>
          <w:szCs w:val="22"/>
        </w:rPr>
        <w:t xml:space="preserve">1.3    </w:t>
      </w:r>
      <w:r w:rsidR="007037FD" w:rsidRPr="00BA5E20">
        <w:rPr>
          <w:rFonts w:ascii="Arial" w:eastAsia="Times New Roman" w:hAnsi="Arial"/>
          <w:b/>
          <w:sz w:val="22"/>
          <w:szCs w:val="22"/>
        </w:rPr>
        <w:t>HUKUKİ DAYANAK</w:t>
      </w:r>
    </w:p>
    <w:p w:rsidR="007037FD" w:rsidRPr="00BA5E20" w:rsidRDefault="007037FD" w:rsidP="007364ED">
      <w:pPr>
        <w:spacing w:line="200" w:lineRule="exact"/>
        <w:rPr>
          <w:rFonts w:ascii="Arial" w:eastAsia="Times New Roman" w:hAnsi="Arial"/>
          <w:b/>
          <w:sz w:val="22"/>
          <w:szCs w:val="22"/>
        </w:rPr>
      </w:pPr>
    </w:p>
    <w:p w:rsidR="007037FD" w:rsidRPr="00BA5E20" w:rsidRDefault="007037FD" w:rsidP="007364ED">
      <w:pPr>
        <w:spacing w:line="355" w:lineRule="exact"/>
        <w:rPr>
          <w:rFonts w:ascii="Arial" w:eastAsia="Times New Roman" w:hAnsi="Arial"/>
          <w:b/>
          <w:sz w:val="22"/>
          <w:szCs w:val="22"/>
        </w:rPr>
      </w:pPr>
    </w:p>
    <w:p w:rsidR="007037FD" w:rsidRPr="006E07BA" w:rsidRDefault="007037FD" w:rsidP="00193A27">
      <w:pPr>
        <w:tabs>
          <w:tab w:val="left" w:pos="861"/>
        </w:tabs>
        <w:spacing w:line="0" w:lineRule="atLeast"/>
        <w:jc w:val="both"/>
        <w:rPr>
          <w:rFonts w:ascii="Arial" w:eastAsia="Times New Roman" w:hAnsi="Arial"/>
          <w:sz w:val="22"/>
          <w:szCs w:val="22"/>
        </w:rPr>
      </w:pPr>
      <w:r w:rsidRPr="006E07BA">
        <w:rPr>
          <w:rFonts w:ascii="Arial" w:eastAsia="Times New Roman" w:hAnsi="Arial"/>
          <w:sz w:val="22"/>
          <w:szCs w:val="22"/>
        </w:rPr>
        <w:t>5393 sayılı Belediye Kanunu</w:t>
      </w:r>
    </w:p>
    <w:p w:rsidR="00027ACA" w:rsidRPr="006E07BA" w:rsidRDefault="00027ACA" w:rsidP="00193A27">
      <w:pPr>
        <w:tabs>
          <w:tab w:val="left" w:pos="861"/>
        </w:tabs>
        <w:spacing w:line="0" w:lineRule="atLeast"/>
        <w:jc w:val="both"/>
        <w:rPr>
          <w:rFonts w:ascii="Arial" w:eastAsia="Times New Roman" w:hAnsi="Arial"/>
          <w:sz w:val="22"/>
          <w:szCs w:val="22"/>
        </w:rPr>
      </w:pPr>
      <w:r w:rsidRPr="006E07BA">
        <w:rPr>
          <w:rFonts w:ascii="Arial" w:eastAsia="Times New Roman" w:hAnsi="Arial"/>
          <w:sz w:val="22"/>
          <w:szCs w:val="22"/>
        </w:rPr>
        <w:t>5216 sayılı Büyükşehir Belediyesi Kanunu</w:t>
      </w:r>
    </w:p>
    <w:p w:rsidR="007037FD" w:rsidRPr="006E07BA" w:rsidRDefault="007037FD" w:rsidP="007364ED">
      <w:pPr>
        <w:spacing w:line="27" w:lineRule="exact"/>
        <w:rPr>
          <w:rFonts w:ascii="Arial" w:eastAsia="Times New Roman" w:hAnsi="Arial"/>
          <w:sz w:val="22"/>
          <w:szCs w:val="22"/>
        </w:rPr>
      </w:pPr>
    </w:p>
    <w:p w:rsidR="00027ACA" w:rsidRPr="006E07BA" w:rsidRDefault="007037FD" w:rsidP="007364ED">
      <w:pPr>
        <w:pStyle w:val="NormalWeb"/>
        <w:shd w:val="clear" w:color="auto" w:fill="FFFFFF"/>
        <w:spacing w:before="0" w:beforeAutospacing="0" w:after="0" w:afterAutospacing="0" w:line="0" w:lineRule="atLeast"/>
        <w:rPr>
          <w:rStyle w:val="Gl"/>
          <w:rFonts w:ascii="Arial" w:hAnsi="Arial" w:cs="Arial"/>
          <w:b w:val="0"/>
          <w:sz w:val="22"/>
          <w:szCs w:val="22"/>
        </w:rPr>
      </w:pPr>
      <w:r w:rsidRPr="006E07BA">
        <w:rPr>
          <w:rFonts w:ascii="Arial" w:hAnsi="Arial" w:cs="Arial"/>
          <w:sz w:val="22"/>
          <w:szCs w:val="22"/>
        </w:rPr>
        <w:t>03.01.2014 tarih ve 28871 sayılı Resmi Gazetede yayınlanan Türkiye Afet Müdahale Planı (TAMP)</w:t>
      </w:r>
      <w:r w:rsidR="00027ACA" w:rsidRPr="006E07BA">
        <w:rPr>
          <w:rStyle w:val="Gl"/>
          <w:rFonts w:ascii="Arial" w:hAnsi="Arial" w:cs="Arial"/>
          <w:b w:val="0"/>
          <w:sz w:val="22"/>
          <w:szCs w:val="22"/>
        </w:rPr>
        <w:t xml:space="preserve"> </w:t>
      </w:r>
    </w:p>
    <w:p w:rsidR="00027ACA" w:rsidRPr="006E07BA" w:rsidRDefault="00027ACA" w:rsidP="00193A27">
      <w:pPr>
        <w:pStyle w:val="NormalWeb"/>
        <w:shd w:val="clear" w:color="auto" w:fill="FFFFFF"/>
        <w:spacing w:before="0" w:beforeAutospacing="0" w:after="0" w:afterAutospacing="0" w:line="0" w:lineRule="atLeast"/>
        <w:rPr>
          <w:rStyle w:val="Gl"/>
          <w:rFonts w:ascii="Arial" w:hAnsi="Arial" w:cs="Arial"/>
          <w:b w:val="0"/>
          <w:sz w:val="22"/>
          <w:szCs w:val="22"/>
        </w:rPr>
      </w:pPr>
      <w:r w:rsidRPr="006E07BA">
        <w:rPr>
          <w:rStyle w:val="Gl"/>
          <w:rFonts w:ascii="Arial" w:hAnsi="Arial" w:cs="Arial"/>
          <w:b w:val="0"/>
          <w:sz w:val="22"/>
          <w:szCs w:val="22"/>
        </w:rPr>
        <w:t>7126</w:t>
      </w:r>
      <w:r w:rsidR="004A1A97" w:rsidRPr="006E07BA">
        <w:rPr>
          <w:rStyle w:val="Gl"/>
          <w:rFonts w:ascii="Arial" w:hAnsi="Arial" w:cs="Arial"/>
          <w:b w:val="0"/>
          <w:sz w:val="22"/>
          <w:szCs w:val="22"/>
        </w:rPr>
        <w:t xml:space="preserve"> Sayılı Sivil Savunma Kanunu</w:t>
      </w:r>
      <w:r w:rsidRPr="006E07BA">
        <w:rPr>
          <w:rStyle w:val="Gl"/>
          <w:rFonts w:ascii="Arial" w:hAnsi="Arial" w:cs="Arial"/>
          <w:b w:val="0"/>
          <w:sz w:val="22"/>
          <w:szCs w:val="22"/>
        </w:rPr>
        <w:t>.</w:t>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p>
    <w:p w:rsidR="00027ACA" w:rsidRPr="006E07BA" w:rsidRDefault="00027ACA" w:rsidP="00193A27">
      <w:pPr>
        <w:pStyle w:val="NormalWeb"/>
        <w:shd w:val="clear" w:color="auto" w:fill="FFFFFF"/>
        <w:spacing w:before="0" w:beforeAutospacing="0" w:after="0" w:afterAutospacing="0" w:line="0" w:lineRule="atLeast"/>
        <w:rPr>
          <w:rStyle w:val="Gl"/>
          <w:rFonts w:ascii="Arial" w:hAnsi="Arial" w:cs="Arial"/>
          <w:b w:val="0"/>
          <w:sz w:val="22"/>
          <w:szCs w:val="22"/>
        </w:rPr>
      </w:pPr>
      <w:r w:rsidRPr="006E07BA">
        <w:rPr>
          <w:rStyle w:val="Gl"/>
          <w:rFonts w:ascii="Arial" w:hAnsi="Arial" w:cs="Arial"/>
          <w:b w:val="0"/>
          <w:sz w:val="22"/>
          <w:szCs w:val="22"/>
        </w:rPr>
        <w:t>Afet ve</w:t>
      </w:r>
      <w:r w:rsidR="004A1A97" w:rsidRPr="006E07BA">
        <w:rPr>
          <w:rStyle w:val="Gl"/>
          <w:rFonts w:ascii="Arial" w:hAnsi="Arial" w:cs="Arial"/>
          <w:b w:val="0"/>
          <w:sz w:val="22"/>
          <w:szCs w:val="22"/>
        </w:rPr>
        <w:t xml:space="preserve"> Acil Durum Harcamaları Yönetmeliği</w:t>
      </w:r>
      <w:r w:rsidRPr="006E07BA">
        <w:rPr>
          <w:rStyle w:val="Gl"/>
          <w:rFonts w:ascii="Arial" w:hAnsi="Arial" w:cs="Arial"/>
          <w:b w:val="0"/>
          <w:sz w:val="22"/>
          <w:szCs w:val="22"/>
        </w:rPr>
        <w:t>.</w:t>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t xml:space="preserve"> </w:t>
      </w:r>
    </w:p>
    <w:p w:rsidR="00027ACA" w:rsidRPr="006E07BA" w:rsidRDefault="00027ACA" w:rsidP="00193A27">
      <w:pPr>
        <w:pStyle w:val="NormalWeb"/>
        <w:shd w:val="clear" w:color="auto" w:fill="FFFFFF"/>
        <w:spacing w:before="0" w:beforeAutospacing="0" w:after="0" w:afterAutospacing="0" w:line="0" w:lineRule="atLeast"/>
        <w:rPr>
          <w:rStyle w:val="Gl"/>
          <w:rFonts w:ascii="Arial" w:hAnsi="Arial" w:cs="Arial"/>
          <w:b w:val="0"/>
          <w:sz w:val="22"/>
          <w:szCs w:val="22"/>
        </w:rPr>
      </w:pPr>
      <w:r w:rsidRPr="006E07BA">
        <w:rPr>
          <w:rStyle w:val="Gl"/>
          <w:rFonts w:ascii="Arial" w:hAnsi="Arial" w:cs="Arial"/>
          <w:b w:val="0"/>
          <w:sz w:val="22"/>
          <w:szCs w:val="22"/>
        </w:rPr>
        <w:t>Hatay Afet ve Müdahale Planı.</w:t>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r w:rsidRPr="006E07BA">
        <w:rPr>
          <w:rStyle w:val="Gl"/>
          <w:rFonts w:ascii="Arial" w:hAnsi="Arial" w:cs="Arial"/>
          <w:b w:val="0"/>
          <w:sz w:val="22"/>
          <w:szCs w:val="22"/>
        </w:rPr>
        <w:tab/>
      </w:r>
    </w:p>
    <w:p w:rsidR="00027ACA" w:rsidRPr="006E07BA" w:rsidRDefault="00027ACA" w:rsidP="004A1A97">
      <w:pPr>
        <w:pStyle w:val="NormalWeb"/>
        <w:shd w:val="clear" w:color="auto" w:fill="FFFFFF"/>
        <w:spacing w:before="0" w:beforeAutospacing="0" w:after="0" w:afterAutospacing="0" w:line="0" w:lineRule="atLeast"/>
        <w:rPr>
          <w:rFonts w:ascii="Arial" w:hAnsi="Arial" w:cs="Arial"/>
          <w:sz w:val="22"/>
          <w:szCs w:val="22"/>
        </w:rPr>
      </w:pPr>
      <w:r w:rsidRPr="006E07BA">
        <w:rPr>
          <w:rFonts w:ascii="Arial" w:hAnsi="Arial" w:cs="Arial"/>
          <w:sz w:val="22"/>
          <w:szCs w:val="22"/>
        </w:rPr>
        <w:t>Hatay Valiliği KBRN Yönergesi.</w:t>
      </w:r>
      <w:r w:rsidRPr="006E07BA">
        <w:rPr>
          <w:rFonts w:ascii="Arial" w:hAnsi="Arial" w:cs="Arial"/>
          <w:sz w:val="22"/>
          <w:szCs w:val="22"/>
        </w:rPr>
        <w:tab/>
      </w:r>
    </w:p>
    <w:p w:rsidR="00027ACA" w:rsidRPr="006E07BA" w:rsidRDefault="00027ACA" w:rsidP="004A1A97">
      <w:pPr>
        <w:pStyle w:val="NormalWeb"/>
        <w:shd w:val="clear" w:color="auto" w:fill="FFFFFF"/>
        <w:spacing w:before="0" w:beforeAutospacing="0" w:after="0" w:afterAutospacing="0" w:line="0" w:lineRule="atLeast"/>
        <w:rPr>
          <w:rFonts w:ascii="Arial" w:hAnsi="Arial" w:cs="Arial"/>
          <w:sz w:val="22"/>
          <w:szCs w:val="22"/>
        </w:rPr>
      </w:pPr>
      <w:r w:rsidRPr="006E07BA">
        <w:rPr>
          <w:rFonts w:ascii="Arial" w:hAnsi="Arial" w:cs="Arial"/>
          <w:sz w:val="22"/>
          <w:szCs w:val="22"/>
        </w:rPr>
        <w:t>Hatay Büyükşehir Belediyesi İtfaiye İç Hizmet Yönergesi.</w:t>
      </w:r>
    </w:p>
    <w:p w:rsidR="00027ACA" w:rsidRPr="006E07BA" w:rsidRDefault="00027ACA" w:rsidP="007364ED">
      <w:pPr>
        <w:pStyle w:val="NormalWeb"/>
        <w:shd w:val="clear" w:color="auto" w:fill="FFFFFF"/>
        <w:spacing w:before="0" w:beforeAutospacing="0" w:after="0" w:afterAutospacing="0" w:line="0" w:lineRule="atLeast"/>
        <w:rPr>
          <w:rFonts w:ascii="Arial" w:hAnsi="Arial" w:cs="Arial"/>
          <w:sz w:val="22"/>
          <w:szCs w:val="22"/>
        </w:rPr>
      </w:pPr>
      <w:r w:rsidRPr="006E07BA">
        <w:rPr>
          <w:rFonts w:ascii="Arial" w:hAnsi="Arial" w:cs="Arial"/>
          <w:sz w:val="22"/>
          <w:szCs w:val="22"/>
        </w:rPr>
        <w:t>Hatay Büyükşehir Belediyesi Afet ve Acil Durum Koordinasyon Merkezi Yönergesi</w:t>
      </w:r>
    </w:p>
    <w:p w:rsidR="00027ACA" w:rsidRPr="00BA5E20" w:rsidRDefault="00027ACA" w:rsidP="007364ED">
      <w:pPr>
        <w:pStyle w:val="NormalWeb"/>
        <w:shd w:val="clear" w:color="auto" w:fill="FFFFFF"/>
        <w:spacing w:before="0" w:beforeAutospacing="0" w:after="0" w:afterAutospacing="0" w:line="0" w:lineRule="atLeast"/>
        <w:ind w:firstLine="708"/>
        <w:rPr>
          <w:rFonts w:ascii="Arial" w:hAnsi="Arial" w:cs="Arial"/>
          <w:b/>
          <w:bCs/>
          <w:sz w:val="22"/>
          <w:szCs w:val="22"/>
        </w:rPr>
      </w:pPr>
    </w:p>
    <w:p w:rsidR="007037FD" w:rsidRDefault="003772C8" w:rsidP="000710F3">
      <w:pPr>
        <w:tabs>
          <w:tab w:val="left" w:pos="581"/>
        </w:tabs>
        <w:spacing w:line="239" w:lineRule="auto"/>
        <w:jc w:val="both"/>
        <w:rPr>
          <w:rFonts w:ascii="Arial" w:eastAsia="Times New Roman" w:hAnsi="Arial"/>
          <w:b/>
          <w:sz w:val="22"/>
          <w:szCs w:val="22"/>
        </w:rPr>
      </w:pPr>
      <w:r w:rsidRPr="00BA5E20">
        <w:rPr>
          <w:rFonts w:ascii="Arial" w:eastAsia="Times New Roman" w:hAnsi="Arial"/>
          <w:b/>
          <w:sz w:val="22"/>
          <w:szCs w:val="22"/>
        </w:rPr>
        <w:t xml:space="preserve">1.4 </w:t>
      </w:r>
      <w:r w:rsidR="007037FD" w:rsidRPr="00BA5E20">
        <w:rPr>
          <w:rFonts w:ascii="Arial" w:eastAsia="Times New Roman" w:hAnsi="Arial"/>
          <w:b/>
          <w:sz w:val="22"/>
          <w:szCs w:val="22"/>
        </w:rPr>
        <w:t>SORUMLULUK</w:t>
      </w:r>
    </w:p>
    <w:p w:rsidR="001F3681" w:rsidRPr="00BA5E20" w:rsidRDefault="001F3681" w:rsidP="000710F3">
      <w:pPr>
        <w:tabs>
          <w:tab w:val="left" w:pos="581"/>
        </w:tabs>
        <w:spacing w:line="239" w:lineRule="auto"/>
        <w:jc w:val="both"/>
        <w:rPr>
          <w:rFonts w:ascii="Arial" w:eastAsia="Times New Roman" w:hAnsi="Arial"/>
          <w:b/>
          <w:sz w:val="22"/>
          <w:szCs w:val="22"/>
        </w:rPr>
      </w:pPr>
    </w:p>
    <w:p w:rsidR="007037FD" w:rsidRPr="00BA5E20" w:rsidRDefault="007037FD" w:rsidP="007364ED">
      <w:pPr>
        <w:spacing w:line="94" w:lineRule="exact"/>
        <w:rPr>
          <w:rFonts w:ascii="Arial" w:eastAsia="Times New Roman" w:hAnsi="Arial"/>
          <w:sz w:val="22"/>
          <w:szCs w:val="22"/>
        </w:rPr>
      </w:pPr>
    </w:p>
    <w:p w:rsidR="007037FD" w:rsidRDefault="007037FD" w:rsidP="001F3681">
      <w:pPr>
        <w:ind w:firstLine="720"/>
        <w:jc w:val="both"/>
        <w:rPr>
          <w:rFonts w:ascii="Arial" w:eastAsia="Times New Roman" w:hAnsi="Arial"/>
          <w:sz w:val="22"/>
          <w:szCs w:val="22"/>
        </w:rPr>
      </w:pPr>
      <w:r w:rsidRPr="00BA5E20">
        <w:rPr>
          <w:rFonts w:ascii="Arial" w:eastAsia="Times New Roman" w:hAnsi="Arial"/>
          <w:sz w:val="22"/>
          <w:szCs w:val="22"/>
        </w:rPr>
        <w:t>Afet</w:t>
      </w:r>
      <w:r w:rsidR="002F0EB0" w:rsidRPr="00BA5E20">
        <w:rPr>
          <w:rFonts w:ascii="Arial" w:eastAsia="Times New Roman" w:hAnsi="Arial"/>
          <w:sz w:val="22"/>
          <w:szCs w:val="22"/>
        </w:rPr>
        <w:t xml:space="preserve"> ve Acil Durumlar ile mahalli seviyede birden fazla birimin müdahale ve desteğini gerektirecek vakalar</w:t>
      </w:r>
      <w:r w:rsidRPr="00BA5E20">
        <w:rPr>
          <w:rFonts w:ascii="Arial" w:eastAsia="Times New Roman" w:hAnsi="Arial"/>
          <w:sz w:val="22"/>
          <w:szCs w:val="22"/>
        </w:rPr>
        <w:t xml:space="preserve"> öncesinde gerekli planlamalar yapılır. </w:t>
      </w:r>
      <w:r w:rsidR="002F0EB0" w:rsidRPr="00BA5E20">
        <w:rPr>
          <w:rFonts w:ascii="Arial" w:eastAsia="Times New Roman" w:hAnsi="Arial"/>
          <w:sz w:val="22"/>
          <w:szCs w:val="22"/>
        </w:rPr>
        <w:t>Müdahale ve Destek gruplarının</w:t>
      </w:r>
      <w:r w:rsidRPr="00BA5E20">
        <w:rPr>
          <w:rFonts w:ascii="Arial" w:eastAsia="Times New Roman" w:hAnsi="Arial"/>
          <w:sz w:val="22"/>
          <w:szCs w:val="22"/>
        </w:rPr>
        <w:t xml:space="preserve"> kurulması, eğitimin ve tatbikatların yaptırılması, gerekli malzeme ve teçhizatın belirlenerek sağlanması, bakımı ve her an kullanılabilir durumda depolanmasından sorumludur. Ayrıca </w:t>
      </w:r>
      <w:r w:rsidR="002F0EB0" w:rsidRPr="00BA5E20">
        <w:rPr>
          <w:rFonts w:ascii="Arial" w:eastAsia="Times New Roman" w:hAnsi="Arial"/>
          <w:sz w:val="22"/>
          <w:szCs w:val="22"/>
        </w:rPr>
        <w:t>Hatay Büyükşehir</w:t>
      </w:r>
      <w:r w:rsidRPr="00BA5E20">
        <w:rPr>
          <w:rFonts w:ascii="Arial" w:eastAsia="Times New Roman" w:hAnsi="Arial"/>
          <w:sz w:val="22"/>
          <w:szCs w:val="22"/>
        </w:rPr>
        <w:t xml:space="preserve"> Belediye</w:t>
      </w:r>
      <w:r w:rsidR="002F0EB0" w:rsidRPr="00BA5E20">
        <w:rPr>
          <w:rFonts w:ascii="Arial" w:eastAsia="Times New Roman" w:hAnsi="Arial"/>
          <w:sz w:val="22"/>
          <w:szCs w:val="22"/>
        </w:rPr>
        <w:t>si</w:t>
      </w:r>
      <w:r w:rsidRPr="00BA5E20">
        <w:rPr>
          <w:rFonts w:ascii="Arial" w:eastAsia="Times New Roman" w:hAnsi="Arial"/>
          <w:sz w:val="22"/>
          <w:szCs w:val="22"/>
        </w:rPr>
        <w:t xml:space="preserve"> Başkanlığının vereceği direktifler doğrultusunda, belediye birimleri,</w:t>
      </w:r>
      <w:bookmarkStart w:id="5" w:name="page6"/>
      <w:bookmarkEnd w:id="5"/>
      <w:r w:rsidR="002F0EB0" w:rsidRPr="00BA5E20">
        <w:rPr>
          <w:rFonts w:ascii="Arial" w:eastAsia="Times New Roman" w:hAnsi="Arial"/>
          <w:sz w:val="22"/>
          <w:szCs w:val="22"/>
        </w:rPr>
        <w:t xml:space="preserve"> </w:t>
      </w:r>
      <w:r w:rsidRPr="00BA5E20">
        <w:rPr>
          <w:rFonts w:ascii="Arial" w:eastAsia="Times New Roman" w:hAnsi="Arial"/>
          <w:sz w:val="22"/>
          <w:szCs w:val="22"/>
        </w:rPr>
        <w:t xml:space="preserve">anlaşmalı kuruluşlar tarafından yerine getirilmesi hususunda koordinasyonun sağlanması, ekiplerin gerekli araç ve gereçlerle, süratle afet veya acil durum bölgesine ulaştırılması, acil yardım çalışmalarının başlatılmasından </w:t>
      </w:r>
      <w:r w:rsidR="000C51DA">
        <w:rPr>
          <w:rFonts w:ascii="Arial" w:eastAsia="Times New Roman" w:hAnsi="Arial"/>
          <w:sz w:val="22"/>
          <w:szCs w:val="22"/>
        </w:rPr>
        <w:t xml:space="preserve">Hatay Büyükşehir Belediyesi </w:t>
      </w:r>
      <w:r w:rsidRPr="00BA5E20">
        <w:rPr>
          <w:rFonts w:ascii="Arial" w:eastAsia="Times New Roman" w:hAnsi="Arial"/>
          <w:sz w:val="22"/>
          <w:szCs w:val="22"/>
        </w:rPr>
        <w:t xml:space="preserve">Afet </w:t>
      </w:r>
      <w:r w:rsidR="002F0EB0" w:rsidRPr="00BA5E20">
        <w:rPr>
          <w:rFonts w:ascii="Arial" w:eastAsia="Times New Roman" w:hAnsi="Arial"/>
          <w:sz w:val="22"/>
          <w:szCs w:val="22"/>
        </w:rPr>
        <w:t>ve Acil Durum Koordinasyon Merkezi (AKO</w:t>
      </w:r>
      <w:r w:rsidRPr="00BA5E20">
        <w:rPr>
          <w:rFonts w:ascii="Arial" w:eastAsia="Times New Roman" w:hAnsi="Arial"/>
          <w:sz w:val="22"/>
          <w:szCs w:val="22"/>
        </w:rPr>
        <w:t>M) Başkanı sorumludur.</w:t>
      </w:r>
    </w:p>
    <w:p w:rsidR="0010210D" w:rsidRDefault="0010210D" w:rsidP="000710F3">
      <w:pPr>
        <w:jc w:val="both"/>
        <w:rPr>
          <w:rFonts w:ascii="Arial" w:eastAsia="Times New Roman" w:hAnsi="Arial"/>
          <w:sz w:val="22"/>
          <w:szCs w:val="22"/>
        </w:rPr>
      </w:pPr>
    </w:p>
    <w:p w:rsidR="0010210D" w:rsidRDefault="0010210D" w:rsidP="000710F3">
      <w:pPr>
        <w:jc w:val="both"/>
        <w:rPr>
          <w:rFonts w:ascii="Arial" w:eastAsia="Times New Roman" w:hAnsi="Arial"/>
          <w:sz w:val="22"/>
          <w:szCs w:val="22"/>
        </w:rPr>
      </w:pPr>
    </w:p>
    <w:p w:rsidR="0010210D" w:rsidRDefault="0010210D" w:rsidP="000710F3">
      <w:pPr>
        <w:jc w:val="both"/>
        <w:rPr>
          <w:rFonts w:ascii="Arial" w:eastAsia="Times New Roman" w:hAnsi="Arial"/>
          <w:sz w:val="22"/>
          <w:szCs w:val="22"/>
        </w:rPr>
      </w:pPr>
    </w:p>
    <w:p w:rsidR="0010210D" w:rsidRDefault="0010210D" w:rsidP="000710F3">
      <w:pPr>
        <w:jc w:val="both"/>
        <w:rPr>
          <w:rFonts w:ascii="Arial" w:eastAsia="Times New Roman" w:hAnsi="Arial"/>
          <w:sz w:val="22"/>
          <w:szCs w:val="22"/>
        </w:rPr>
      </w:pPr>
    </w:p>
    <w:p w:rsidR="0010210D" w:rsidRDefault="0010210D" w:rsidP="000710F3">
      <w:pPr>
        <w:jc w:val="both"/>
        <w:rPr>
          <w:rFonts w:ascii="Arial" w:eastAsia="Times New Roman" w:hAnsi="Arial"/>
          <w:sz w:val="22"/>
          <w:szCs w:val="22"/>
        </w:rPr>
      </w:pPr>
    </w:p>
    <w:p w:rsidR="0010210D" w:rsidRDefault="0010210D" w:rsidP="000710F3">
      <w:pPr>
        <w:jc w:val="both"/>
        <w:rPr>
          <w:rFonts w:ascii="Arial" w:eastAsia="Times New Roman" w:hAnsi="Arial"/>
          <w:sz w:val="22"/>
          <w:szCs w:val="22"/>
        </w:rPr>
      </w:pPr>
    </w:p>
    <w:p w:rsidR="008B7336" w:rsidRDefault="008B7336" w:rsidP="000710F3">
      <w:pPr>
        <w:jc w:val="both"/>
        <w:rPr>
          <w:rFonts w:ascii="Arial" w:eastAsia="Times New Roman" w:hAnsi="Arial"/>
          <w:sz w:val="22"/>
          <w:szCs w:val="22"/>
        </w:rPr>
      </w:pPr>
    </w:p>
    <w:p w:rsidR="008B7336" w:rsidRDefault="008B7336" w:rsidP="000710F3">
      <w:pPr>
        <w:jc w:val="both"/>
        <w:rPr>
          <w:rFonts w:ascii="Arial" w:eastAsia="Times New Roman" w:hAnsi="Arial"/>
          <w:sz w:val="22"/>
          <w:szCs w:val="22"/>
        </w:rPr>
      </w:pPr>
    </w:p>
    <w:p w:rsidR="008B7336" w:rsidRDefault="008B7336" w:rsidP="000710F3">
      <w:pPr>
        <w:jc w:val="both"/>
        <w:rPr>
          <w:rFonts w:ascii="Arial" w:eastAsia="Times New Roman" w:hAnsi="Arial"/>
          <w:sz w:val="22"/>
          <w:szCs w:val="22"/>
        </w:rPr>
      </w:pPr>
    </w:p>
    <w:p w:rsidR="008B7336" w:rsidRDefault="008B7336" w:rsidP="000710F3">
      <w:pPr>
        <w:jc w:val="both"/>
        <w:rPr>
          <w:rFonts w:ascii="Arial" w:eastAsia="Times New Roman" w:hAnsi="Arial"/>
          <w:sz w:val="22"/>
          <w:szCs w:val="22"/>
        </w:rPr>
      </w:pPr>
    </w:p>
    <w:p w:rsidR="008B7336" w:rsidRDefault="008B7336" w:rsidP="000710F3">
      <w:pPr>
        <w:jc w:val="both"/>
        <w:rPr>
          <w:rFonts w:ascii="Arial" w:eastAsia="Times New Roman" w:hAnsi="Arial"/>
          <w:sz w:val="22"/>
          <w:szCs w:val="22"/>
        </w:rPr>
      </w:pPr>
    </w:p>
    <w:p w:rsidR="0010210D" w:rsidRPr="00BA5E20" w:rsidRDefault="0010210D" w:rsidP="000710F3">
      <w:pPr>
        <w:jc w:val="both"/>
        <w:rPr>
          <w:rFonts w:ascii="Arial" w:eastAsia="Times New Roman" w:hAnsi="Arial"/>
          <w:sz w:val="22"/>
          <w:szCs w:val="22"/>
        </w:rPr>
      </w:pPr>
    </w:p>
    <w:p w:rsidR="007037FD" w:rsidRDefault="007037FD" w:rsidP="007364ED">
      <w:pPr>
        <w:tabs>
          <w:tab w:val="left" w:pos="560"/>
        </w:tabs>
        <w:spacing w:line="0" w:lineRule="atLeast"/>
        <w:rPr>
          <w:rFonts w:ascii="Times New Roman" w:eastAsia="Times New Roman" w:hAnsi="Times New Roman"/>
          <w:b/>
          <w:sz w:val="26"/>
        </w:rPr>
      </w:pPr>
      <w:r>
        <w:rPr>
          <w:rFonts w:ascii="Times New Roman" w:eastAsia="Times New Roman" w:hAnsi="Times New Roman"/>
          <w:b/>
          <w:sz w:val="26"/>
        </w:rPr>
        <w:lastRenderedPageBreak/>
        <w:t>1.5</w:t>
      </w:r>
      <w:r>
        <w:rPr>
          <w:rFonts w:ascii="Times New Roman" w:eastAsia="Times New Roman" w:hAnsi="Times New Roman"/>
        </w:rPr>
        <w:tab/>
      </w:r>
      <w:r>
        <w:rPr>
          <w:rFonts w:ascii="Times New Roman" w:eastAsia="Times New Roman" w:hAnsi="Times New Roman"/>
          <w:b/>
          <w:sz w:val="26"/>
        </w:rPr>
        <w:t>TANIMLAR</w:t>
      </w:r>
      <w:r w:rsidR="000C51DA">
        <w:rPr>
          <w:rFonts w:ascii="Times New Roman" w:eastAsia="Times New Roman" w:hAnsi="Times New Roman"/>
          <w:b/>
          <w:sz w:val="26"/>
        </w:rPr>
        <w:t xml:space="preserve"> ve KISALTMALAR</w:t>
      </w:r>
    </w:p>
    <w:p w:rsidR="007037FD" w:rsidRDefault="007037FD" w:rsidP="007364ED">
      <w:pPr>
        <w:spacing w:line="65" w:lineRule="exact"/>
        <w:rPr>
          <w:rFonts w:ascii="Times New Roman" w:eastAsia="Times New Roman" w:hAnsi="Times New Roman"/>
        </w:rPr>
      </w:pPr>
    </w:p>
    <w:tbl>
      <w:tblPr>
        <w:tblW w:w="9069" w:type="dxa"/>
        <w:tblInd w:w="110" w:type="dxa"/>
        <w:tblLayout w:type="fixed"/>
        <w:tblCellMar>
          <w:left w:w="0" w:type="dxa"/>
          <w:right w:w="0" w:type="dxa"/>
        </w:tblCellMar>
        <w:tblLook w:val="0000" w:firstRow="0" w:lastRow="0" w:firstColumn="0" w:lastColumn="0" w:noHBand="0" w:noVBand="0"/>
      </w:tblPr>
      <w:tblGrid>
        <w:gridCol w:w="1434"/>
        <w:gridCol w:w="7635"/>
      </w:tblGrid>
      <w:tr w:rsidR="007037FD" w:rsidTr="00AF5BFF">
        <w:trPr>
          <w:trHeight w:val="222"/>
        </w:trPr>
        <w:tc>
          <w:tcPr>
            <w:tcW w:w="1434" w:type="dxa"/>
            <w:tcBorders>
              <w:top w:val="single" w:sz="8" w:space="0" w:color="auto"/>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Risk:</w:t>
            </w:r>
          </w:p>
        </w:tc>
        <w:tc>
          <w:tcPr>
            <w:tcW w:w="7635" w:type="dxa"/>
            <w:tcBorders>
              <w:top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w w:val="99"/>
              </w:rPr>
            </w:pPr>
            <w:r>
              <w:rPr>
                <w:rFonts w:ascii="Times New Roman" w:eastAsia="Times New Roman" w:hAnsi="Times New Roman"/>
                <w:w w:val="99"/>
              </w:rPr>
              <w:t>Bir tehlikenin bölgenin sakinleri, özellikleri, etkinlikleri, özgün tesisleri veya yapıları üzerine</w:t>
            </w:r>
          </w:p>
        </w:tc>
      </w:tr>
      <w:tr w:rsidR="007037FD" w:rsidTr="00AF5BFF">
        <w:trPr>
          <w:trHeight w:val="234"/>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olan olası kötü etkisidir.</w:t>
            </w:r>
          </w:p>
        </w:tc>
      </w:tr>
      <w:tr w:rsidR="007037FD" w:rsidTr="00AF5BFF">
        <w:trPr>
          <w:trHeight w:val="139"/>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AF5BFF">
        <w:trPr>
          <w:trHeight w:val="203"/>
        </w:trPr>
        <w:tc>
          <w:tcPr>
            <w:tcW w:w="1434" w:type="dxa"/>
            <w:tcBorders>
              <w:left w:val="single" w:sz="8" w:space="0" w:color="auto"/>
              <w:right w:val="single" w:sz="8" w:space="0" w:color="auto"/>
            </w:tcBorders>
            <w:shd w:val="clear" w:color="auto" w:fill="auto"/>
            <w:vAlign w:val="bottom"/>
          </w:tcPr>
          <w:p w:rsidR="007037FD" w:rsidRDefault="000C51DA" w:rsidP="007364ED">
            <w:pPr>
              <w:spacing w:line="218" w:lineRule="exact"/>
              <w:rPr>
                <w:rFonts w:ascii="Times New Roman" w:eastAsia="Times New Roman" w:hAnsi="Times New Roman"/>
                <w:b/>
              </w:rPr>
            </w:pPr>
            <w:r>
              <w:rPr>
                <w:rFonts w:ascii="Times New Roman" w:eastAsia="Times New Roman" w:hAnsi="Times New Roman"/>
                <w:b/>
              </w:rPr>
              <w:t>1.Grup</w:t>
            </w:r>
          </w:p>
        </w:tc>
        <w:tc>
          <w:tcPr>
            <w:tcW w:w="7635" w:type="dxa"/>
            <w:tcBorders>
              <w:right w:val="single" w:sz="8" w:space="0" w:color="auto"/>
            </w:tcBorders>
            <w:shd w:val="clear" w:color="auto" w:fill="auto"/>
            <w:vAlign w:val="bottom"/>
          </w:tcPr>
          <w:p w:rsidR="007037FD" w:rsidRDefault="007037FD" w:rsidP="00A127CF">
            <w:pPr>
              <w:spacing w:line="218" w:lineRule="exact"/>
              <w:rPr>
                <w:rFonts w:ascii="Times New Roman" w:eastAsia="Times New Roman" w:hAnsi="Times New Roman"/>
              </w:rPr>
            </w:pPr>
            <w:r>
              <w:rPr>
                <w:rFonts w:ascii="Times New Roman" w:eastAsia="Times New Roman" w:hAnsi="Times New Roman"/>
              </w:rPr>
              <w:t xml:space="preserve">Seviye etki derecesine göre kendi </w:t>
            </w:r>
            <w:r w:rsidR="00A127CF">
              <w:rPr>
                <w:rFonts w:ascii="Times New Roman" w:eastAsia="Times New Roman" w:hAnsi="Times New Roman"/>
              </w:rPr>
              <w:t>çalışma</w:t>
            </w:r>
            <w:r>
              <w:rPr>
                <w:rFonts w:ascii="Times New Roman" w:eastAsia="Times New Roman" w:hAnsi="Times New Roman"/>
              </w:rPr>
              <w:t xml:space="preserve"> grupları ile birlikte afet bölgesine destek olacak</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0C51DA" w:rsidP="007364ED">
            <w:pPr>
              <w:spacing w:line="229" w:lineRule="exact"/>
              <w:rPr>
                <w:rFonts w:ascii="Times New Roman" w:eastAsia="Times New Roman" w:hAnsi="Times New Roman"/>
                <w:b/>
              </w:rPr>
            </w:pPr>
            <w:r>
              <w:rPr>
                <w:rFonts w:ascii="Times New Roman" w:eastAsia="Times New Roman" w:hAnsi="Times New Roman"/>
                <w:b/>
              </w:rPr>
              <w:t>Destek iller:</w:t>
            </w: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bölge ve komşu illerden oluşturulan il gruplarını,</w:t>
            </w:r>
          </w:p>
        </w:tc>
      </w:tr>
      <w:tr w:rsidR="007037FD" w:rsidTr="00AF5BFF">
        <w:trPr>
          <w:trHeight w:val="135"/>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7037FD" w:rsidTr="00AF5BFF">
        <w:trPr>
          <w:trHeight w:val="205"/>
        </w:trPr>
        <w:tc>
          <w:tcPr>
            <w:tcW w:w="1434" w:type="dxa"/>
            <w:tcBorders>
              <w:left w:val="single" w:sz="8" w:space="0" w:color="auto"/>
              <w:right w:val="single" w:sz="8" w:space="0" w:color="auto"/>
            </w:tcBorders>
            <w:shd w:val="clear" w:color="auto" w:fill="auto"/>
            <w:vAlign w:val="bottom"/>
          </w:tcPr>
          <w:p w:rsidR="007037FD" w:rsidRDefault="000C51DA" w:rsidP="007364ED">
            <w:pPr>
              <w:spacing w:line="220" w:lineRule="exact"/>
              <w:rPr>
                <w:rFonts w:ascii="Times New Roman" w:eastAsia="Times New Roman" w:hAnsi="Times New Roman"/>
                <w:b/>
              </w:rPr>
            </w:pPr>
            <w:r>
              <w:rPr>
                <w:rFonts w:ascii="Times New Roman" w:eastAsia="Times New Roman" w:hAnsi="Times New Roman"/>
                <w:b/>
              </w:rPr>
              <w:t>112 Acil Çağrı</w:t>
            </w:r>
          </w:p>
        </w:tc>
        <w:tc>
          <w:tcPr>
            <w:tcW w:w="7635" w:type="dxa"/>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Acil yardım çağrılarını karşılamak üzere Büyükşehir Belediyesi olan illerde valiliklerin</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0C51DA" w:rsidP="007364ED">
            <w:pPr>
              <w:spacing w:line="229" w:lineRule="exact"/>
              <w:rPr>
                <w:rFonts w:ascii="Times New Roman" w:eastAsia="Times New Roman" w:hAnsi="Times New Roman"/>
                <w:b/>
              </w:rPr>
            </w:pPr>
            <w:r>
              <w:rPr>
                <w:rFonts w:ascii="Times New Roman" w:eastAsia="Times New Roman" w:hAnsi="Times New Roman"/>
                <w:b/>
              </w:rPr>
              <w:t>Merkezleri:</w:t>
            </w: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Yatırım  İzleme  ve  Koordinasyon  Başkanlığı  bünyesinde,  diğer  illerde  ise  valilikler</w:t>
            </w:r>
          </w:p>
        </w:tc>
      </w:tr>
      <w:tr w:rsidR="007037FD" w:rsidTr="00AF5BFF">
        <w:trPr>
          <w:trHeight w:val="232"/>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bünyesinde kurulan merkezleri ifade eder.</w:t>
            </w:r>
          </w:p>
        </w:tc>
      </w:tr>
      <w:tr w:rsidR="007037FD" w:rsidTr="00AF5BFF">
        <w:trPr>
          <w:trHeight w:val="233"/>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r>
      <w:tr w:rsidR="007037FD" w:rsidTr="00AF5BFF">
        <w:trPr>
          <w:trHeight w:val="203"/>
        </w:trPr>
        <w:tc>
          <w:tcPr>
            <w:tcW w:w="1434" w:type="dxa"/>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2.Grup</w:t>
            </w:r>
          </w:p>
        </w:tc>
        <w:tc>
          <w:tcPr>
            <w:tcW w:w="7635" w:type="dxa"/>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 xml:space="preserve">Seviye etki derecesine göre kendi </w:t>
            </w:r>
            <w:r w:rsidR="00A127CF">
              <w:rPr>
                <w:rFonts w:ascii="Times New Roman" w:eastAsia="Times New Roman" w:hAnsi="Times New Roman"/>
              </w:rPr>
              <w:t xml:space="preserve">çalışma </w:t>
            </w:r>
            <w:r>
              <w:rPr>
                <w:rFonts w:ascii="Times New Roman" w:eastAsia="Times New Roman" w:hAnsi="Times New Roman"/>
              </w:rPr>
              <w:t>grupları ile birlikte afet bölgesine destek olacak ve</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0C51DA" w:rsidP="007364ED">
            <w:pPr>
              <w:spacing w:line="229" w:lineRule="exact"/>
              <w:rPr>
                <w:rFonts w:ascii="Times New Roman" w:eastAsia="Times New Roman" w:hAnsi="Times New Roman"/>
                <w:b/>
              </w:rPr>
            </w:pPr>
            <w:r>
              <w:rPr>
                <w:rFonts w:ascii="Times New Roman" w:eastAsia="Times New Roman" w:hAnsi="Times New Roman"/>
                <w:b/>
              </w:rPr>
              <w:t>Destek İller</w:t>
            </w:r>
            <w:r w:rsidR="007037FD">
              <w:rPr>
                <w:rFonts w:ascii="Times New Roman" w:eastAsia="Times New Roman" w:hAnsi="Times New Roman"/>
                <w:b/>
              </w:rPr>
              <w:t>:</w:t>
            </w: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 xml:space="preserve">gerektiğinde </w:t>
            </w:r>
            <w:r w:rsidR="00A127CF">
              <w:rPr>
                <w:rFonts w:ascii="Times New Roman" w:eastAsia="Times New Roman" w:hAnsi="Times New Roman"/>
              </w:rPr>
              <w:t xml:space="preserve">çalışma </w:t>
            </w:r>
            <w:r>
              <w:rPr>
                <w:rFonts w:ascii="Times New Roman" w:eastAsia="Times New Roman" w:hAnsi="Times New Roman"/>
              </w:rPr>
              <w:t>gruplarını bizzat devam ettirecek illerden oluşturulan il gruplarını,</w:t>
            </w:r>
          </w:p>
        </w:tc>
      </w:tr>
      <w:tr w:rsidR="007037FD" w:rsidTr="00AF5BFF">
        <w:trPr>
          <w:trHeight w:val="286"/>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4"/>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4"/>
              </w:rPr>
            </w:pPr>
          </w:p>
        </w:tc>
      </w:tr>
      <w:tr w:rsidR="007037FD" w:rsidTr="00AF5BFF">
        <w:trPr>
          <w:trHeight w:val="203"/>
        </w:trPr>
        <w:tc>
          <w:tcPr>
            <w:tcW w:w="1434" w:type="dxa"/>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 xml:space="preserve">Acil </w:t>
            </w:r>
            <w:r w:rsidR="000C51DA">
              <w:rPr>
                <w:rFonts w:ascii="Times New Roman" w:eastAsia="Times New Roman" w:hAnsi="Times New Roman"/>
                <w:b/>
              </w:rPr>
              <w:t>Durum</w:t>
            </w:r>
            <w:r>
              <w:rPr>
                <w:rFonts w:ascii="Times New Roman" w:eastAsia="Times New Roman" w:hAnsi="Times New Roman"/>
                <w:b/>
              </w:rPr>
              <w:t>:</w:t>
            </w:r>
          </w:p>
        </w:tc>
        <w:tc>
          <w:tcPr>
            <w:tcW w:w="7635" w:type="dxa"/>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Toplumun tamamının veya belli kesimlerinin normal hayat ve faaliyetlerini durduran veya</w:t>
            </w:r>
          </w:p>
        </w:tc>
      </w:tr>
      <w:tr w:rsidR="007037FD" w:rsidTr="00AF5BFF">
        <w:trPr>
          <w:trHeight w:val="232"/>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kesintiye uğratan, acil müdahaleyi gerektiren olaylar ile bu olayların oluşturduğu kriz halini,</w:t>
            </w:r>
          </w:p>
        </w:tc>
      </w:tr>
      <w:tr w:rsidR="007037FD" w:rsidTr="00AF5BFF">
        <w:trPr>
          <w:trHeight w:val="139"/>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AF5BFF">
        <w:trPr>
          <w:trHeight w:val="203"/>
        </w:trPr>
        <w:tc>
          <w:tcPr>
            <w:tcW w:w="1434" w:type="dxa"/>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Acil Yardım:</w:t>
            </w:r>
          </w:p>
        </w:tc>
        <w:tc>
          <w:tcPr>
            <w:tcW w:w="7635" w:type="dxa"/>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Afetzedeleri tespit etme, enkaz kaldırma, enkaz altından kurtarma, acil ve ilk yardım yapma,</w:t>
            </w:r>
          </w:p>
        </w:tc>
      </w:tr>
      <w:tr w:rsidR="007037FD" w:rsidTr="00AF5BFF">
        <w:trPr>
          <w:trHeight w:val="234"/>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tahliye etme, temel ihtiyaç malzemelerinin yardım ve takviyesinde bulunma, kargaşa ve</w:t>
            </w:r>
          </w:p>
        </w:tc>
      </w:tr>
      <w:tr w:rsidR="007037FD" w:rsidTr="00AF5BFF">
        <w:trPr>
          <w:trHeight w:val="237"/>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düzensizliğe karşı güvenliğini sağlanmasına yardımcı olma, idari ve teknik hizmet desteği</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sağlama gibi görevlerin yerine getirilmesi faaliyetleridir.</w:t>
            </w:r>
          </w:p>
        </w:tc>
      </w:tr>
      <w:tr w:rsidR="007037FD" w:rsidTr="00AF5BFF">
        <w:trPr>
          <w:trHeight w:val="273"/>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4"/>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4"/>
              </w:rPr>
            </w:pPr>
          </w:p>
        </w:tc>
      </w:tr>
      <w:tr w:rsidR="007037FD" w:rsidTr="00AF5BFF">
        <w:trPr>
          <w:trHeight w:val="203"/>
        </w:trPr>
        <w:tc>
          <w:tcPr>
            <w:tcW w:w="1434" w:type="dxa"/>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p>
        </w:tc>
        <w:tc>
          <w:tcPr>
            <w:tcW w:w="7635" w:type="dxa"/>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Afet  ve  acil  durumlarda  müdahalenin  koordine  edildiği,  24  saat  esasına  göre  çalışan,</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A70C39" w:rsidP="007364ED">
            <w:pPr>
              <w:spacing w:line="229" w:lineRule="exact"/>
              <w:rPr>
                <w:rFonts w:ascii="Times New Roman" w:eastAsia="Times New Roman" w:hAnsi="Times New Roman"/>
                <w:b/>
              </w:rPr>
            </w:pPr>
            <w:r>
              <w:rPr>
                <w:rFonts w:ascii="Times New Roman" w:eastAsia="Times New Roman" w:hAnsi="Times New Roman"/>
                <w:b/>
              </w:rPr>
              <w:t xml:space="preserve">Afet ve Acil </w:t>
            </w:r>
            <w:r w:rsidR="00CC37EC">
              <w:rPr>
                <w:rFonts w:ascii="Times New Roman" w:eastAsia="Times New Roman" w:hAnsi="Times New Roman"/>
                <w:b/>
              </w:rPr>
              <w:t>D</w:t>
            </w:r>
            <w:r w:rsidR="007037FD">
              <w:rPr>
                <w:rFonts w:ascii="Times New Roman" w:eastAsia="Times New Roman" w:hAnsi="Times New Roman"/>
                <w:b/>
              </w:rPr>
              <w:t>urum</w:t>
            </w:r>
          </w:p>
        </w:tc>
        <w:tc>
          <w:tcPr>
            <w:tcW w:w="7635" w:type="dxa"/>
            <w:tcBorders>
              <w:right w:val="single" w:sz="8" w:space="0" w:color="auto"/>
            </w:tcBorders>
            <w:shd w:val="clear" w:color="auto" w:fill="auto"/>
            <w:vAlign w:val="bottom"/>
          </w:tcPr>
          <w:p w:rsidR="007037FD" w:rsidRDefault="007037FD" w:rsidP="000C51DA">
            <w:pPr>
              <w:spacing w:line="229" w:lineRule="exact"/>
              <w:rPr>
                <w:rFonts w:ascii="Times New Roman" w:eastAsia="Times New Roman" w:hAnsi="Times New Roman"/>
              </w:rPr>
            </w:pPr>
            <w:r>
              <w:rPr>
                <w:rFonts w:ascii="Times New Roman" w:eastAsia="Times New Roman" w:hAnsi="Times New Roman"/>
              </w:rPr>
              <w:t xml:space="preserve">kesintisiz ve güvenli bilgi işlem ve haberleşme sistemleri ile donatılan </w:t>
            </w:r>
            <w:r w:rsidR="000C51DA">
              <w:rPr>
                <w:rFonts w:ascii="Times New Roman" w:eastAsia="Times New Roman" w:hAnsi="Times New Roman"/>
              </w:rPr>
              <w:t>Hatay Büyükşehir Belediyesi Bünyesinde kurulan merkezi İfade eder.</w:t>
            </w:r>
          </w:p>
        </w:tc>
      </w:tr>
      <w:tr w:rsidR="007037FD" w:rsidTr="00AF5BFF">
        <w:trPr>
          <w:trHeight w:val="239"/>
        </w:trPr>
        <w:tc>
          <w:tcPr>
            <w:tcW w:w="1434" w:type="dxa"/>
            <w:tcBorders>
              <w:left w:val="single" w:sz="8" w:space="0" w:color="auto"/>
              <w:right w:val="single" w:sz="8" w:space="0" w:color="auto"/>
            </w:tcBorders>
            <w:shd w:val="clear" w:color="auto" w:fill="auto"/>
            <w:vAlign w:val="bottom"/>
          </w:tcPr>
          <w:p w:rsidR="007037FD" w:rsidRDefault="00CC37EC" w:rsidP="007364ED">
            <w:pPr>
              <w:spacing w:line="229" w:lineRule="exact"/>
              <w:rPr>
                <w:rFonts w:ascii="Times New Roman" w:eastAsia="Times New Roman" w:hAnsi="Times New Roman"/>
                <w:b/>
              </w:rPr>
            </w:pPr>
            <w:r>
              <w:rPr>
                <w:rFonts w:ascii="Times New Roman" w:eastAsia="Times New Roman" w:hAnsi="Times New Roman"/>
                <w:b/>
              </w:rPr>
              <w:t xml:space="preserve">Koordinasyon </w:t>
            </w:r>
            <w:r w:rsidR="00A70C39">
              <w:rPr>
                <w:rFonts w:ascii="Times New Roman" w:eastAsia="Times New Roman" w:hAnsi="Times New Roman"/>
                <w:b/>
              </w:rPr>
              <w:t xml:space="preserve"> Merkezi</w:t>
            </w:r>
          </w:p>
        </w:tc>
        <w:tc>
          <w:tcPr>
            <w:tcW w:w="7635" w:type="dxa"/>
            <w:tcBorders>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r>
      <w:tr w:rsidR="007037FD" w:rsidTr="000710F3">
        <w:trPr>
          <w:trHeight w:val="140"/>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7037FD" w:rsidTr="00AF5BFF">
        <w:trPr>
          <w:trHeight w:val="203"/>
        </w:trPr>
        <w:tc>
          <w:tcPr>
            <w:tcW w:w="1434" w:type="dxa"/>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Afet</w:t>
            </w:r>
          </w:p>
        </w:tc>
        <w:tc>
          <w:tcPr>
            <w:tcW w:w="7635" w:type="dxa"/>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Afet sonucunu doğurabilecek olayların önlenmesi veya zararlarının azaltılması amacıyla</w:t>
            </w:r>
          </w:p>
        </w:tc>
      </w:tr>
      <w:tr w:rsidR="007037FD" w:rsidTr="00AF5BFF">
        <w:trPr>
          <w:trHeight w:val="239"/>
        </w:trPr>
        <w:tc>
          <w:tcPr>
            <w:tcW w:w="1434" w:type="dxa"/>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Yönetimi:</w:t>
            </w: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afetlere/acil  durumlara  hazırlık  ve  onların  olası  zarar/risklerinin  azaltılması  ile  birlikte</w:t>
            </w:r>
          </w:p>
        </w:tc>
      </w:tr>
      <w:tr w:rsidR="007037FD" w:rsidTr="00AF5BFF">
        <w:trPr>
          <w:trHeight w:val="232"/>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afetler/acil durumlardan sonra müdahale etme ve iyileştirme gibi çalışmaların tümünde</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yapılması gereken çalışmaların toplumun tüm kesimlerini kapsayacak şekilde planlanması,</w:t>
            </w:r>
          </w:p>
        </w:tc>
      </w:tr>
      <w:tr w:rsidR="007037FD" w:rsidTr="00AF5BFF">
        <w:trPr>
          <w:trHeight w:val="237"/>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yönlendirilmesi,   desteklenmesi,   koordine   edilmesi,   gerekli   mevzuat   ve   kurumsal</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yapılanmaların  oluşturulması  veya  yeniden  düzenlenmesi  ve  etkin  ve  verimli  bir</w:t>
            </w:r>
          </w:p>
        </w:tc>
      </w:tr>
      <w:tr w:rsidR="007037FD" w:rsidTr="00AF5BFF">
        <w:trPr>
          <w:trHeight w:val="239"/>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uygulamanın sağlanabilmesi için toplumun tüm kurum ve kuruluşlarıyla, kaynaklarının bu</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ortak amaçlar doğrultusunda yönetilmesini;</w:t>
            </w:r>
          </w:p>
        </w:tc>
      </w:tr>
      <w:tr w:rsidR="007037FD" w:rsidTr="00AF5BFF">
        <w:trPr>
          <w:trHeight w:val="139"/>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AF5BFF">
        <w:trPr>
          <w:trHeight w:val="203"/>
        </w:trPr>
        <w:tc>
          <w:tcPr>
            <w:tcW w:w="1434" w:type="dxa"/>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Afet:</w:t>
            </w:r>
          </w:p>
        </w:tc>
        <w:tc>
          <w:tcPr>
            <w:tcW w:w="7635" w:type="dxa"/>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Toplumun tamamı veya belli kesimleri için fiziksel, ekonomik ve sosyal kayıplar doğuran,</w:t>
            </w:r>
          </w:p>
        </w:tc>
      </w:tr>
      <w:tr w:rsidR="007037FD" w:rsidTr="00AF5BFF">
        <w:trPr>
          <w:trHeight w:val="232"/>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normal hayatı ve insan faaliyetlerini durduran veya kesintiye uğratan doğal, teknolojik veya</w:t>
            </w:r>
          </w:p>
        </w:tc>
      </w:tr>
      <w:tr w:rsidR="007037FD" w:rsidTr="00AF5BFF">
        <w:trPr>
          <w:trHeight w:val="239"/>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insan kaynaklı olayları,</w:t>
            </w:r>
          </w:p>
        </w:tc>
      </w:tr>
      <w:tr w:rsidR="007037FD" w:rsidTr="00AF5BFF">
        <w:trPr>
          <w:trHeight w:val="139"/>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AF5BFF">
        <w:trPr>
          <w:trHeight w:val="203"/>
        </w:trPr>
        <w:tc>
          <w:tcPr>
            <w:tcW w:w="1434" w:type="dxa"/>
            <w:tcBorders>
              <w:left w:val="single" w:sz="8" w:space="0" w:color="auto"/>
              <w:right w:val="single" w:sz="8" w:space="0" w:color="auto"/>
            </w:tcBorders>
            <w:shd w:val="clear" w:color="auto" w:fill="auto"/>
            <w:vAlign w:val="bottom"/>
          </w:tcPr>
          <w:p w:rsidR="007037FD" w:rsidRDefault="000C51DA" w:rsidP="007364ED">
            <w:pPr>
              <w:spacing w:line="218" w:lineRule="exact"/>
              <w:rPr>
                <w:rFonts w:ascii="Times New Roman" w:eastAsia="Times New Roman" w:hAnsi="Times New Roman"/>
                <w:b/>
              </w:rPr>
            </w:pPr>
            <w:r>
              <w:rPr>
                <w:rFonts w:ascii="Times New Roman" w:eastAsia="Times New Roman" w:hAnsi="Times New Roman"/>
                <w:b/>
              </w:rPr>
              <w:t>Ana Çözüm</w:t>
            </w:r>
          </w:p>
        </w:tc>
        <w:tc>
          <w:tcPr>
            <w:tcW w:w="7635" w:type="dxa"/>
            <w:tcBorders>
              <w:right w:val="single" w:sz="8" w:space="0" w:color="auto"/>
            </w:tcBorders>
            <w:shd w:val="clear" w:color="auto" w:fill="auto"/>
            <w:vAlign w:val="bottom"/>
          </w:tcPr>
          <w:p w:rsidR="007037FD" w:rsidRDefault="00A127CF" w:rsidP="007364ED">
            <w:pPr>
              <w:spacing w:line="218" w:lineRule="exact"/>
              <w:rPr>
                <w:rFonts w:ascii="Times New Roman" w:eastAsia="Times New Roman" w:hAnsi="Times New Roman"/>
              </w:rPr>
            </w:pPr>
            <w:r>
              <w:rPr>
                <w:rFonts w:ascii="Times New Roman" w:eastAsia="Times New Roman" w:hAnsi="Times New Roman"/>
              </w:rPr>
              <w:t xml:space="preserve">Çalışma </w:t>
            </w:r>
            <w:r w:rsidR="00E301C6">
              <w:rPr>
                <w:rFonts w:ascii="Times New Roman" w:eastAsia="Times New Roman" w:hAnsi="Times New Roman"/>
              </w:rPr>
              <w:t xml:space="preserve">Grubunun   </w:t>
            </w:r>
            <w:r w:rsidR="007037FD">
              <w:rPr>
                <w:rFonts w:ascii="Times New Roman" w:eastAsia="Times New Roman" w:hAnsi="Times New Roman"/>
              </w:rPr>
              <w:t>yürüteceği   hizmetlere   ilişkin   koordinasyondan   sorumlu   olan</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0C51DA" w:rsidP="007364ED">
            <w:pPr>
              <w:spacing w:line="229" w:lineRule="exact"/>
              <w:rPr>
                <w:rFonts w:ascii="Times New Roman" w:eastAsia="Times New Roman" w:hAnsi="Times New Roman"/>
                <w:b/>
              </w:rPr>
            </w:pPr>
            <w:r>
              <w:rPr>
                <w:rFonts w:ascii="Times New Roman" w:eastAsia="Times New Roman" w:hAnsi="Times New Roman"/>
                <w:b/>
              </w:rPr>
              <w:t>Ortağı:</w:t>
            </w: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bakanlık/kurum ve kuruluşları,</w:t>
            </w:r>
          </w:p>
        </w:tc>
      </w:tr>
      <w:tr w:rsidR="007037FD" w:rsidTr="00AF5BFF">
        <w:trPr>
          <w:trHeight w:val="134"/>
        </w:trPr>
        <w:tc>
          <w:tcPr>
            <w:tcW w:w="1434"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635" w:type="dxa"/>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7037FD" w:rsidTr="00AF5BFF">
        <w:trPr>
          <w:trHeight w:val="205"/>
        </w:trPr>
        <w:tc>
          <w:tcPr>
            <w:tcW w:w="1434" w:type="dxa"/>
            <w:tcBorders>
              <w:left w:val="single" w:sz="8" w:space="0" w:color="auto"/>
              <w:right w:val="single" w:sz="8" w:space="0" w:color="auto"/>
            </w:tcBorders>
            <w:shd w:val="clear" w:color="auto" w:fill="auto"/>
            <w:vAlign w:val="bottom"/>
          </w:tcPr>
          <w:p w:rsidR="007037FD" w:rsidRDefault="007037FD" w:rsidP="007364ED">
            <w:pPr>
              <w:spacing w:line="220" w:lineRule="exact"/>
              <w:rPr>
                <w:rFonts w:ascii="Times New Roman" w:eastAsia="Times New Roman" w:hAnsi="Times New Roman"/>
                <w:b/>
              </w:rPr>
            </w:pPr>
            <w:r>
              <w:rPr>
                <w:rFonts w:ascii="Times New Roman" w:eastAsia="Times New Roman" w:hAnsi="Times New Roman"/>
                <w:b/>
              </w:rPr>
              <w:t>Destek</w:t>
            </w:r>
          </w:p>
        </w:tc>
        <w:tc>
          <w:tcPr>
            <w:tcW w:w="7635" w:type="dxa"/>
            <w:tcBorders>
              <w:right w:val="single" w:sz="8" w:space="0" w:color="auto"/>
            </w:tcBorders>
            <w:shd w:val="clear" w:color="auto" w:fill="auto"/>
            <w:vAlign w:val="bottom"/>
          </w:tcPr>
          <w:p w:rsidR="007037FD" w:rsidRDefault="00A127CF" w:rsidP="007364ED">
            <w:pPr>
              <w:spacing w:line="218" w:lineRule="exact"/>
              <w:rPr>
                <w:rFonts w:ascii="Times New Roman" w:eastAsia="Times New Roman" w:hAnsi="Times New Roman"/>
              </w:rPr>
            </w:pPr>
            <w:r>
              <w:rPr>
                <w:rFonts w:ascii="Times New Roman" w:eastAsia="Times New Roman" w:hAnsi="Times New Roman"/>
              </w:rPr>
              <w:t xml:space="preserve">Çalışma </w:t>
            </w:r>
            <w:r w:rsidR="00E301C6">
              <w:rPr>
                <w:rFonts w:ascii="Times New Roman" w:eastAsia="Times New Roman" w:hAnsi="Times New Roman"/>
              </w:rPr>
              <w:t xml:space="preserve">Gruplarında </w:t>
            </w:r>
            <w:r w:rsidR="007037FD">
              <w:rPr>
                <w:rFonts w:ascii="Times New Roman" w:eastAsia="Times New Roman" w:hAnsi="Times New Roman"/>
              </w:rPr>
              <w:t>ana çözüm ortağı olarak görev alan bakanlık, kurum ve kuruluşların</w:t>
            </w:r>
          </w:p>
        </w:tc>
      </w:tr>
      <w:tr w:rsidR="007037FD" w:rsidTr="00AF5BFF">
        <w:trPr>
          <w:trHeight w:val="237"/>
        </w:trPr>
        <w:tc>
          <w:tcPr>
            <w:tcW w:w="1434" w:type="dxa"/>
            <w:tcBorders>
              <w:left w:val="single" w:sz="8" w:space="0" w:color="auto"/>
              <w:right w:val="single" w:sz="8" w:space="0" w:color="auto"/>
            </w:tcBorders>
            <w:shd w:val="clear" w:color="auto" w:fill="auto"/>
            <w:vAlign w:val="bottom"/>
          </w:tcPr>
          <w:p w:rsidR="007037FD" w:rsidRDefault="000C51DA" w:rsidP="007364ED">
            <w:pPr>
              <w:spacing w:line="229" w:lineRule="exact"/>
              <w:rPr>
                <w:rFonts w:ascii="Times New Roman" w:eastAsia="Times New Roman" w:hAnsi="Times New Roman"/>
                <w:b/>
              </w:rPr>
            </w:pPr>
            <w:r>
              <w:rPr>
                <w:rFonts w:ascii="Times New Roman" w:eastAsia="Times New Roman" w:hAnsi="Times New Roman"/>
                <w:b/>
              </w:rPr>
              <w:t>Çözüm</w:t>
            </w:r>
          </w:p>
        </w:tc>
        <w:tc>
          <w:tcPr>
            <w:tcW w:w="7635" w:type="dxa"/>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çalışmalarında destek olarak görev alan paydaşları,</w:t>
            </w:r>
          </w:p>
        </w:tc>
      </w:tr>
      <w:tr w:rsidR="007037FD" w:rsidTr="00AF5BFF">
        <w:trPr>
          <w:trHeight w:val="236"/>
        </w:trPr>
        <w:tc>
          <w:tcPr>
            <w:tcW w:w="1434" w:type="dxa"/>
            <w:tcBorders>
              <w:left w:val="single" w:sz="8" w:space="0" w:color="auto"/>
              <w:right w:val="single" w:sz="8" w:space="0" w:color="auto"/>
            </w:tcBorders>
            <w:shd w:val="clear" w:color="auto" w:fill="auto"/>
            <w:vAlign w:val="bottom"/>
          </w:tcPr>
          <w:p w:rsidR="007037FD" w:rsidRDefault="000C51DA" w:rsidP="007364ED">
            <w:pPr>
              <w:spacing w:line="229" w:lineRule="exact"/>
              <w:rPr>
                <w:rFonts w:ascii="Times New Roman" w:eastAsia="Times New Roman" w:hAnsi="Times New Roman"/>
                <w:b/>
              </w:rPr>
            </w:pPr>
            <w:r>
              <w:rPr>
                <w:rFonts w:ascii="Times New Roman" w:eastAsia="Times New Roman" w:hAnsi="Times New Roman"/>
                <w:b/>
              </w:rPr>
              <w:t>Ortağı</w:t>
            </w:r>
            <w:r w:rsidR="007037FD">
              <w:rPr>
                <w:rFonts w:ascii="Times New Roman" w:eastAsia="Times New Roman" w:hAnsi="Times New Roman"/>
                <w:b/>
              </w:rPr>
              <w:t>:</w:t>
            </w:r>
          </w:p>
        </w:tc>
        <w:tc>
          <w:tcPr>
            <w:tcW w:w="7635" w:type="dxa"/>
            <w:tcBorders>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r>
      <w:tr w:rsidR="007037FD" w:rsidTr="00A70C39">
        <w:trPr>
          <w:trHeight w:val="74"/>
        </w:trPr>
        <w:tc>
          <w:tcPr>
            <w:tcW w:w="1434" w:type="dxa"/>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635" w:type="dxa"/>
            <w:tcBorders>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A70C39" w:rsidTr="00AF5BFF">
        <w:trPr>
          <w:trHeight w:val="74"/>
        </w:trPr>
        <w:tc>
          <w:tcPr>
            <w:tcW w:w="1434" w:type="dxa"/>
            <w:tcBorders>
              <w:left w:val="single" w:sz="8" w:space="0" w:color="auto"/>
              <w:bottom w:val="single" w:sz="8" w:space="0" w:color="auto"/>
              <w:right w:val="single" w:sz="8" w:space="0" w:color="auto"/>
            </w:tcBorders>
            <w:shd w:val="clear" w:color="auto" w:fill="auto"/>
            <w:vAlign w:val="bottom"/>
          </w:tcPr>
          <w:p w:rsidR="00A70C39" w:rsidRDefault="00A70C39" w:rsidP="007364ED">
            <w:pPr>
              <w:spacing w:line="0" w:lineRule="atLeast"/>
              <w:rPr>
                <w:rFonts w:ascii="Times New Roman" w:eastAsia="Times New Roman" w:hAnsi="Times New Roman"/>
                <w:sz w:val="12"/>
              </w:rPr>
            </w:pPr>
          </w:p>
        </w:tc>
        <w:tc>
          <w:tcPr>
            <w:tcW w:w="7635" w:type="dxa"/>
            <w:tcBorders>
              <w:bottom w:val="single" w:sz="8" w:space="0" w:color="auto"/>
              <w:right w:val="single" w:sz="8" w:space="0" w:color="auto"/>
            </w:tcBorders>
            <w:shd w:val="clear" w:color="auto" w:fill="auto"/>
            <w:vAlign w:val="bottom"/>
          </w:tcPr>
          <w:p w:rsidR="00A70C39" w:rsidRDefault="00A70C39" w:rsidP="007364ED">
            <w:pPr>
              <w:spacing w:line="0" w:lineRule="atLeast"/>
              <w:rPr>
                <w:rFonts w:ascii="Times New Roman" w:eastAsia="Times New Roman" w:hAnsi="Times New Roman"/>
                <w:sz w:val="12"/>
              </w:rPr>
            </w:pPr>
          </w:p>
        </w:tc>
      </w:tr>
      <w:tr w:rsidR="00A70C39" w:rsidTr="00A70C39">
        <w:trPr>
          <w:trHeight w:val="74"/>
        </w:trPr>
        <w:tc>
          <w:tcPr>
            <w:tcW w:w="1434" w:type="dxa"/>
            <w:tcBorders>
              <w:left w:val="single" w:sz="8" w:space="0" w:color="auto"/>
              <w:bottom w:val="single" w:sz="8" w:space="0" w:color="auto"/>
              <w:right w:val="single" w:sz="8"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KBRN</w:t>
            </w:r>
          </w:p>
        </w:tc>
        <w:tc>
          <w:tcPr>
            <w:tcW w:w="7635" w:type="dxa"/>
            <w:tcBorders>
              <w:bottom w:val="single" w:sz="8" w:space="0" w:color="auto"/>
              <w:right w:val="single" w:sz="8"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Kimyasal Biyolojik Radyolojik ve Nükleer</w:t>
            </w:r>
          </w:p>
        </w:tc>
      </w:tr>
      <w:tr w:rsidR="00A70C39" w:rsidTr="00A70C39">
        <w:trPr>
          <w:trHeight w:val="74"/>
        </w:trPr>
        <w:tc>
          <w:tcPr>
            <w:tcW w:w="1434" w:type="dxa"/>
            <w:tcBorders>
              <w:left w:val="single" w:sz="8" w:space="0" w:color="auto"/>
              <w:bottom w:val="single" w:sz="8" w:space="0" w:color="auto"/>
              <w:right w:val="single" w:sz="8"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KKD</w:t>
            </w:r>
          </w:p>
        </w:tc>
        <w:tc>
          <w:tcPr>
            <w:tcW w:w="7635" w:type="dxa"/>
            <w:tcBorders>
              <w:bottom w:val="single" w:sz="8" w:space="0" w:color="auto"/>
              <w:right w:val="single" w:sz="8"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Kıble – Lodos (yön)</w:t>
            </w:r>
          </w:p>
        </w:tc>
      </w:tr>
      <w:tr w:rsidR="00A70C39" w:rsidTr="00A70C39">
        <w:trPr>
          <w:trHeight w:val="74"/>
        </w:trPr>
        <w:tc>
          <w:tcPr>
            <w:tcW w:w="1434" w:type="dxa"/>
            <w:tcBorders>
              <w:left w:val="single" w:sz="8" w:space="0" w:color="auto"/>
              <w:bottom w:val="single" w:sz="8" w:space="0" w:color="auto"/>
              <w:right w:val="single" w:sz="8"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GGB</w:t>
            </w:r>
          </w:p>
        </w:tc>
        <w:tc>
          <w:tcPr>
            <w:tcW w:w="7635" w:type="dxa"/>
            <w:tcBorders>
              <w:bottom w:val="single" w:sz="8" w:space="0" w:color="auto"/>
              <w:right w:val="single" w:sz="8"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Yıldız – Poyraz (yön)</w:t>
            </w:r>
          </w:p>
        </w:tc>
      </w:tr>
      <w:tr w:rsidR="00A70C39" w:rsidTr="00A70C39">
        <w:trPr>
          <w:trHeight w:val="74"/>
        </w:trPr>
        <w:tc>
          <w:tcPr>
            <w:tcW w:w="1434" w:type="dxa"/>
            <w:tcBorders>
              <w:top w:val="single" w:sz="8" w:space="0" w:color="auto"/>
              <w:left w:val="single" w:sz="8" w:space="0" w:color="auto"/>
              <w:bottom w:val="single" w:sz="4" w:space="0" w:color="auto"/>
              <w:right w:val="single" w:sz="8"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Pr>
                <w:rFonts w:eastAsia="Times New Roman" w:cs="Times New Roman"/>
                <w:b/>
                <w:bCs/>
                <w:color w:val="000000"/>
                <w:sz w:val="24"/>
                <w:szCs w:val="24"/>
              </w:rPr>
              <w:t>OS</w:t>
            </w:r>
            <w:r w:rsidRPr="00F05EA9">
              <w:rPr>
                <w:rFonts w:eastAsia="Times New Roman" w:cs="Times New Roman"/>
                <w:b/>
                <w:bCs/>
                <w:color w:val="000000"/>
                <w:sz w:val="24"/>
                <w:szCs w:val="24"/>
              </w:rPr>
              <w:t>B</w:t>
            </w:r>
          </w:p>
        </w:tc>
        <w:tc>
          <w:tcPr>
            <w:tcW w:w="7635" w:type="dxa"/>
            <w:tcBorders>
              <w:top w:val="single" w:sz="8" w:space="0" w:color="auto"/>
              <w:bottom w:val="single" w:sz="4" w:space="0" w:color="auto"/>
              <w:right w:val="single" w:sz="8"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Organize Sanayi Bölgesi</w:t>
            </w:r>
          </w:p>
        </w:tc>
      </w:tr>
      <w:tr w:rsidR="00A70C39" w:rsidTr="00A70C39">
        <w:trPr>
          <w:trHeight w:val="74"/>
        </w:trPr>
        <w:tc>
          <w:tcPr>
            <w:tcW w:w="1434" w:type="dxa"/>
            <w:tcBorders>
              <w:top w:val="single" w:sz="4" w:space="0" w:color="auto"/>
              <w:left w:val="single" w:sz="8" w:space="0" w:color="auto"/>
              <w:bottom w:val="single" w:sz="8" w:space="0" w:color="auto"/>
              <w:right w:val="single" w:sz="8"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TEİAŞ</w:t>
            </w:r>
          </w:p>
        </w:tc>
        <w:tc>
          <w:tcPr>
            <w:tcW w:w="7635" w:type="dxa"/>
            <w:tcBorders>
              <w:top w:val="single" w:sz="4" w:space="0" w:color="auto"/>
              <w:bottom w:val="single" w:sz="8" w:space="0" w:color="auto"/>
              <w:right w:val="single" w:sz="8"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Türkiye Elektrik İletimi Anonim Şirketi</w:t>
            </w:r>
          </w:p>
        </w:tc>
      </w:tr>
    </w:tbl>
    <w:p w:rsidR="007037FD" w:rsidRDefault="007037FD" w:rsidP="007364ED">
      <w:pPr>
        <w:spacing w:line="200" w:lineRule="exact"/>
        <w:rPr>
          <w:rFonts w:ascii="Times New Roman" w:eastAsia="Times New Roman" w:hAnsi="Times New Roman"/>
        </w:rPr>
      </w:pPr>
    </w:p>
    <w:p w:rsidR="007037FD" w:rsidRDefault="007037FD" w:rsidP="007364ED">
      <w:pPr>
        <w:spacing w:line="200" w:lineRule="exact"/>
        <w:rPr>
          <w:rFonts w:ascii="Times New Roman" w:eastAsia="Times New Roman" w:hAnsi="Times New Roman"/>
        </w:rPr>
      </w:pPr>
    </w:p>
    <w:p w:rsidR="008B7336" w:rsidRDefault="008B7336" w:rsidP="007364ED">
      <w:pPr>
        <w:spacing w:line="200" w:lineRule="exact"/>
        <w:rPr>
          <w:rFonts w:ascii="Times New Roman" w:eastAsia="Times New Roman" w:hAnsi="Times New Roman"/>
        </w:rPr>
      </w:pPr>
    </w:p>
    <w:p w:rsidR="008B7336" w:rsidRDefault="008B7336" w:rsidP="007364ED">
      <w:pPr>
        <w:spacing w:line="200" w:lineRule="exact"/>
        <w:rPr>
          <w:rFonts w:ascii="Times New Roman" w:eastAsia="Times New Roman" w:hAnsi="Times New Roman"/>
        </w:rPr>
      </w:pPr>
    </w:p>
    <w:p w:rsidR="008B7336" w:rsidRDefault="008B7336" w:rsidP="007364ED">
      <w:pPr>
        <w:spacing w:line="200" w:lineRule="exact"/>
        <w:rPr>
          <w:rFonts w:ascii="Times New Roman" w:eastAsia="Times New Roman" w:hAnsi="Times New Roman"/>
        </w:rPr>
      </w:pPr>
    </w:p>
    <w:p w:rsidR="008B7336" w:rsidRDefault="008B7336" w:rsidP="007364ED">
      <w:pPr>
        <w:spacing w:line="200" w:lineRule="exact"/>
        <w:rPr>
          <w:rFonts w:ascii="Times New Roman" w:eastAsia="Times New Roman" w:hAnsi="Times New Roman"/>
        </w:rPr>
      </w:pPr>
    </w:p>
    <w:p w:rsidR="008B7336" w:rsidRDefault="008B7336" w:rsidP="007364ED">
      <w:pPr>
        <w:spacing w:line="200" w:lineRule="exact"/>
        <w:rPr>
          <w:rFonts w:ascii="Times New Roman" w:eastAsia="Times New Roman" w:hAnsi="Times New Roman"/>
        </w:rPr>
      </w:pPr>
    </w:p>
    <w:p w:rsidR="008B7336" w:rsidRDefault="008B7336" w:rsidP="007364ED">
      <w:pPr>
        <w:spacing w:line="200" w:lineRule="exact"/>
        <w:rPr>
          <w:rFonts w:ascii="Times New Roman" w:eastAsia="Times New Roman" w:hAnsi="Times New Roman"/>
        </w:rPr>
      </w:pPr>
    </w:p>
    <w:p w:rsidR="008B7336" w:rsidRDefault="008B7336" w:rsidP="007364ED">
      <w:pPr>
        <w:spacing w:line="200" w:lineRule="exact"/>
        <w:rPr>
          <w:rFonts w:ascii="Times New Roman" w:eastAsia="Times New Roman" w:hAnsi="Times New Roman"/>
        </w:rPr>
      </w:pPr>
    </w:p>
    <w:p w:rsidR="008B7336" w:rsidRDefault="008B7336" w:rsidP="007364ED">
      <w:pPr>
        <w:spacing w:line="200" w:lineRule="exact"/>
        <w:rPr>
          <w:rFonts w:ascii="Times New Roman" w:eastAsia="Times New Roman" w:hAnsi="Times New Roman"/>
        </w:rPr>
      </w:pPr>
    </w:p>
    <w:tbl>
      <w:tblPr>
        <w:tblW w:w="9240" w:type="dxa"/>
        <w:tblLayout w:type="fixed"/>
        <w:tblCellMar>
          <w:left w:w="0" w:type="dxa"/>
          <w:right w:w="0" w:type="dxa"/>
        </w:tblCellMar>
        <w:tblLook w:val="0000" w:firstRow="0" w:lastRow="0" w:firstColumn="0" w:lastColumn="0" w:noHBand="0" w:noVBand="0"/>
      </w:tblPr>
      <w:tblGrid>
        <w:gridCol w:w="260"/>
        <w:gridCol w:w="1160"/>
        <w:gridCol w:w="260"/>
        <w:gridCol w:w="7300"/>
        <w:gridCol w:w="260"/>
      </w:tblGrid>
      <w:tr w:rsidR="007037FD" w:rsidTr="008B7336">
        <w:trPr>
          <w:gridAfter w:val="1"/>
          <w:wAfter w:w="260" w:type="dxa"/>
          <w:trHeight w:val="230"/>
        </w:trPr>
        <w:tc>
          <w:tcPr>
            <w:tcW w:w="1420" w:type="dxa"/>
            <w:gridSpan w:val="2"/>
            <w:shd w:val="clear" w:color="auto" w:fill="auto"/>
            <w:vAlign w:val="bottom"/>
          </w:tcPr>
          <w:p w:rsidR="007037FD" w:rsidRDefault="007037FD" w:rsidP="007364ED">
            <w:pPr>
              <w:spacing w:line="0" w:lineRule="atLeast"/>
              <w:rPr>
                <w:rFonts w:ascii="Times New Roman" w:eastAsia="Times New Roman" w:hAnsi="Times New Roman"/>
                <w:sz w:val="19"/>
              </w:rPr>
            </w:pPr>
            <w:bookmarkStart w:id="6" w:name="page7"/>
            <w:bookmarkEnd w:id="6"/>
          </w:p>
        </w:tc>
        <w:tc>
          <w:tcPr>
            <w:tcW w:w="7560" w:type="dxa"/>
            <w:gridSpan w:val="2"/>
            <w:shd w:val="clear" w:color="auto" w:fill="auto"/>
            <w:vAlign w:val="bottom"/>
          </w:tcPr>
          <w:p w:rsidR="007037FD" w:rsidRDefault="007037FD" w:rsidP="007364ED">
            <w:pPr>
              <w:spacing w:line="229" w:lineRule="exact"/>
              <w:rPr>
                <w:rFonts w:ascii="Times New Roman" w:eastAsia="Times New Roman" w:hAnsi="Times New Roman"/>
              </w:rPr>
            </w:pPr>
          </w:p>
        </w:tc>
      </w:tr>
      <w:tr w:rsidR="007037FD" w:rsidTr="008B7336">
        <w:trPr>
          <w:gridAfter w:val="1"/>
          <w:wAfter w:w="260" w:type="dxa"/>
          <w:trHeight w:val="457"/>
        </w:trPr>
        <w:tc>
          <w:tcPr>
            <w:tcW w:w="1420" w:type="dxa"/>
            <w:gridSpan w:val="2"/>
            <w:tcBorders>
              <w:bottom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4"/>
              </w:rPr>
            </w:pPr>
          </w:p>
        </w:tc>
        <w:tc>
          <w:tcPr>
            <w:tcW w:w="7560" w:type="dxa"/>
            <w:gridSpan w:val="2"/>
            <w:tcBorders>
              <w:bottom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4"/>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Doğal</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Buzlanma,  çamur  akıntısı,  çekirge  istilaları,  çığlar,  çölleşme,  deniz  ve  göl  su  seviye</w:t>
            </w:r>
          </w:p>
        </w:tc>
      </w:tr>
      <w:tr w:rsidR="007037FD" w:rsidTr="008B7336">
        <w:trPr>
          <w:gridAfter w:val="1"/>
          <w:wAfter w:w="260" w:type="dxa"/>
          <w:trHeight w:val="257"/>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Afetler:</w:t>
            </w: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değişimleri, deprem, dolu, don, fırtına kabarması,  heyelanlar, hortumlar, kaya düşmesi,</w:t>
            </w:r>
          </w:p>
        </w:tc>
      </w:tr>
      <w:tr w:rsidR="007037FD" w:rsidTr="008B7336">
        <w:trPr>
          <w:gridAfter w:val="1"/>
          <w:wAfter w:w="260" w:type="dxa"/>
          <w:trHeight w:val="250"/>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kuraklık, orman ve çalı yangınları, rüzgar, toz, kum, yağmur, kar ve kış fırtınaları, seller, ani</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sel ve su baskınları, sıcak ve soğuk hava dalgaları, sis ve düşük görüş mesafesi, tarımsal</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 xml:space="preserve">zararlılar, toprak kayması, </w:t>
            </w:r>
            <w:r w:rsidR="007E4AC5">
              <w:rPr>
                <w:rFonts w:ascii="Times New Roman" w:eastAsia="Times New Roman" w:hAnsi="Times New Roman"/>
              </w:rPr>
              <w:t>TSUNAMİ</w:t>
            </w:r>
            <w:r w:rsidR="00E301C6">
              <w:rPr>
                <w:rFonts w:ascii="Times New Roman" w:eastAsia="Times New Roman" w:hAnsi="Times New Roman"/>
              </w:rPr>
              <w:t xml:space="preserve">, yıldırım, zemin çökmesi, salgın hastalıklar </w:t>
            </w:r>
            <w:r>
              <w:rPr>
                <w:rFonts w:ascii="Times New Roman" w:eastAsia="Times New Roman" w:hAnsi="Times New Roman"/>
              </w:rPr>
              <w:t>ve benzerleri.</w:t>
            </w:r>
          </w:p>
        </w:tc>
      </w:tr>
      <w:tr w:rsidR="007037FD" w:rsidTr="008B7336">
        <w:trPr>
          <w:gridAfter w:val="1"/>
          <w:wAfter w:w="260" w:type="dxa"/>
          <w:trHeight w:val="152"/>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Ekip:</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Grupların alt birimleridir.</w:t>
            </w:r>
          </w:p>
        </w:tc>
      </w:tr>
      <w:tr w:rsidR="007037FD" w:rsidTr="008B7336">
        <w:trPr>
          <w:gridAfter w:val="1"/>
          <w:wAfter w:w="260" w:type="dxa"/>
          <w:trHeight w:val="145"/>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Erken Uyarı:</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İnsanların tehlikelere karşı, zamanında ve gerektiği gibi davranmalarına imkan tanıyacak</w:t>
            </w:r>
          </w:p>
        </w:tc>
      </w:tr>
      <w:tr w:rsidR="007037FD" w:rsidTr="008B7336">
        <w:trPr>
          <w:gridAfter w:val="1"/>
          <w:wAfter w:w="260" w:type="dxa"/>
          <w:trHeight w:val="250"/>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şekilde haberdar etmek.</w:t>
            </w:r>
          </w:p>
        </w:tc>
      </w:tr>
      <w:tr w:rsidR="007037FD" w:rsidTr="008B7336">
        <w:trPr>
          <w:gridAfter w:val="1"/>
          <w:wAfter w:w="260" w:type="dxa"/>
          <w:trHeight w:val="150"/>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8B7336">
        <w:trPr>
          <w:gridAfter w:val="1"/>
          <w:wAfter w:w="260" w:type="dxa"/>
          <w:trHeight w:val="221"/>
        </w:trPr>
        <w:tc>
          <w:tcPr>
            <w:tcW w:w="1420" w:type="dxa"/>
            <w:gridSpan w:val="2"/>
            <w:tcBorders>
              <w:left w:val="single" w:sz="8" w:space="0" w:color="auto"/>
              <w:right w:val="single" w:sz="8" w:space="0" w:color="auto"/>
            </w:tcBorders>
            <w:shd w:val="clear" w:color="auto" w:fill="auto"/>
            <w:vAlign w:val="bottom"/>
          </w:tcPr>
          <w:p w:rsidR="007037FD" w:rsidRDefault="00190483" w:rsidP="007364ED">
            <w:pPr>
              <w:spacing w:line="220" w:lineRule="exact"/>
              <w:rPr>
                <w:rFonts w:ascii="Times New Roman" w:eastAsia="Times New Roman" w:hAnsi="Times New Roman"/>
                <w:b/>
              </w:rPr>
            </w:pPr>
            <w:r>
              <w:rPr>
                <w:rFonts w:ascii="Times New Roman" w:eastAsia="Times New Roman" w:hAnsi="Times New Roman"/>
                <w:b/>
              </w:rPr>
              <w:t>Çalışma</w:t>
            </w:r>
          </w:p>
        </w:tc>
        <w:tc>
          <w:tcPr>
            <w:tcW w:w="7560" w:type="dxa"/>
            <w:gridSpan w:val="2"/>
            <w:tcBorders>
              <w:right w:val="single" w:sz="8" w:space="0" w:color="auto"/>
            </w:tcBorders>
            <w:shd w:val="clear" w:color="auto" w:fill="auto"/>
            <w:vAlign w:val="bottom"/>
          </w:tcPr>
          <w:p w:rsidR="008B7336" w:rsidRDefault="008B7336" w:rsidP="008B7336">
            <w:pPr>
              <w:spacing w:line="218" w:lineRule="exact"/>
              <w:rPr>
                <w:rFonts w:ascii="Times New Roman" w:eastAsia="Times New Roman" w:hAnsi="Times New Roman"/>
              </w:rPr>
            </w:pPr>
            <w:r>
              <w:rPr>
                <w:rFonts w:ascii="Times New Roman" w:eastAsia="Times New Roman" w:hAnsi="Times New Roman"/>
              </w:rPr>
              <w:t>Afet ve acil durumlarda</w:t>
            </w:r>
            <w:r w:rsidR="007037FD">
              <w:rPr>
                <w:rFonts w:ascii="Times New Roman" w:eastAsia="Times New Roman" w:hAnsi="Times New Roman"/>
              </w:rPr>
              <w:t xml:space="preserve">  </w:t>
            </w:r>
            <w:r w:rsidR="00F20C24">
              <w:rPr>
                <w:rFonts w:ascii="Times New Roman" w:eastAsia="Times New Roman" w:hAnsi="Times New Roman"/>
              </w:rPr>
              <w:t>Hatay Büyükşehir</w:t>
            </w:r>
            <w:r w:rsidR="007037FD">
              <w:rPr>
                <w:rFonts w:ascii="Times New Roman" w:eastAsia="Times New Roman" w:hAnsi="Times New Roman"/>
              </w:rPr>
              <w:t xml:space="preserve"> Belediyesi  Afet  </w:t>
            </w:r>
            <w:r>
              <w:rPr>
                <w:rFonts w:ascii="Times New Roman" w:eastAsia="Times New Roman" w:hAnsi="Times New Roman"/>
              </w:rPr>
              <w:t>ve  Acil  Durum  Müdahale  Planı kapsamında ana çözüm ortağı ve destek çözüm ortaklarının yürüttükleri hizmetlerin</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8B7336" w:rsidP="007364ED">
            <w:pPr>
              <w:spacing w:line="229" w:lineRule="exact"/>
              <w:rPr>
                <w:rFonts w:ascii="Times New Roman" w:eastAsia="Times New Roman" w:hAnsi="Times New Roman"/>
                <w:b/>
              </w:rPr>
            </w:pPr>
            <w:r>
              <w:rPr>
                <w:rFonts w:ascii="Times New Roman" w:eastAsia="Times New Roman" w:hAnsi="Times New Roman"/>
                <w:b/>
              </w:rPr>
              <w:t>Grubu</w:t>
            </w:r>
            <w:r w:rsidR="007037FD">
              <w:rPr>
                <w:rFonts w:ascii="Times New Roman" w:eastAsia="Times New Roman" w:hAnsi="Times New Roman"/>
                <w:b/>
              </w:rPr>
              <w:t>:</w:t>
            </w:r>
          </w:p>
        </w:tc>
        <w:tc>
          <w:tcPr>
            <w:tcW w:w="7560" w:type="dxa"/>
            <w:gridSpan w:val="2"/>
            <w:tcBorders>
              <w:right w:val="single" w:sz="8" w:space="0" w:color="auto"/>
            </w:tcBorders>
            <w:shd w:val="clear" w:color="auto" w:fill="auto"/>
            <w:vAlign w:val="bottom"/>
          </w:tcPr>
          <w:p w:rsidR="007037FD" w:rsidRDefault="008B7336" w:rsidP="008B7336">
            <w:pPr>
              <w:spacing w:line="229" w:lineRule="exact"/>
              <w:rPr>
                <w:rFonts w:ascii="Times New Roman" w:eastAsia="Times New Roman" w:hAnsi="Times New Roman"/>
              </w:rPr>
            </w:pPr>
            <w:r>
              <w:rPr>
                <w:rFonts w:ascii="Times New Roman" w:eastAsia="Times New Roman" w:hAnsi="Times New Roman"/>
              </w:rPr>
              <w:t>Niteliğine göre oluşturulan grupları,</w:t>
            </w:r>
          </w:p>
        </w:tc>
      </w:tr>
      <w:tr w:rsidR="007037FD" w:rsidTr="008B7336">
        <w:trPr>
          <w:gridAfter w:val="1"/>
          <w:wAfter w:w="260" w:type="dxa"/>
          <w:trHeight w:val="250"/>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560" w:type="dxa"/>
            <w:gridSpan w:val="2"/>
            <w:tcBorders>
              <w:right w:val="single" w:sz="8" w:space="0" w:color="auto"/>
            </w:tcBorders>
            <w:shd w:val="clear" w:color="auto" w:fill="auto"/>
            <w:vAlign w:val="bottom"/>
          </w:tcPr>
          <w:p w:rsidR="007037FD" w:rsidRDefault="007037FD" w:rsidP="008B7336">
            <w:pPr>
              <w:spacing w:line="229" w:lineRule="exact"/>
              <w:rPr>
                <w:rFonts w:ascii="Times New Roman" w:eastAsia="Times New Roman" w:hAnsi="Times New Roman"/>
              </w:rPr>
            </w:pPr>
          </w:p>
        </w:tc>
      </w:tr>
      <w:tr w:rsidR="007037FD" w:rsidTr="008B7336">
        <w:trPr>
          <w:gridAfter w:val="1"/>
          <w:wAfter w:w="260" w:type="dxa"/>
          <w:trHeight w:val="150"/>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İnsan</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Asit yağışları, ateşli silahlar ile taciz; ayaklanma, boykot, grev vb toplumsal olaylar; baraj</w:t>
            </w:r>
          </w:p>
        </w:tc>
      </w:tr>
      <w:tr w:rsidR="007037FD" w:rsidTr="008B7336">
        <w:trPr>
          <w:gridAfter w:val="1"/>
          <w:wAfter w:w="260" w:type="dxa"/>
          <w:trHeight w:val="257"/>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Kaynaklı</w:t>
            </w: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w w:val="99"/>
              </w:rPr>
            </w:pPr>
            <w:r>
              <w:rPr>
                <w:rFonts w:ascii="Times New Roman" w:eastAsia="Times New Roman" w:hAnsi="Times New Roman"/>
                <w:w w:val="99"/>
              </w:rPr>
              <w:t>yıkılması, bina içi kimyasal kazalar; bina, tünel ve maden çökmeleri; biyolojik saldırı, bomba</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Afetler:</w:t>
            </w: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tehdidi; cephane</w:t>
            </w:r>
            <w:r>
              <w:rPr>
                <w:rFonts w:ascii="Times New Roman" w:eastAsia="Times New Roman" w:hAnsi="Times New Roman"/>
                <w:b/>
              </w:rPr>
              <w:t>,</w:t>
            </w:r>
            <w:r>
              <w:rPr>
                <w:rFonts w:ascii="Times New Roman" w:eastAsia="Times New Roman" w:hAnsi="Times New Roman"/>
              </w:rPr>
              <w:t xml:space="preserve"> maden, bina, boru hattı patlamaları; çöplerin toplanamaması, duman,</w:t>
            </w:r>
          </w:p>
        </w:tc>
      </w:tr>
      <w:tr w:rsidR="007037FD" w:rsidTr="008B7336">
        <w:trPr>
          <w:gridAfter w:val="1"/>
          <w:wAfter w:w="260" w:type="dxa"/>
          <w:trHeight w:val="250"/>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elektrik, su ve gaz kesintileri, endüstriyel kazalar, ev ve bina yangınları; gaz ve kimyasal</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CC37EC" w:rsidRDefault="00CC37EC" w:rsidP="007364ED">
            <w:pPr>
              <w:spacing w:line="229" w:lineRule="exact"/>
              <w:rPr>
                <w:rFonts w:ascii="Times New Roman" w:eastAsia="Times New Roman" w:hAnsi="Times New Roman"/>
              </w:rPr>
            </w:pPr>
            <w:r>
              <w:rPr>
                <w:rFonts w:ascii="Times New Roman" w:eastAsia="Times New Roman" w:hAnsi="Times New Roman"/>
              </w:rPr>
              <w:t xml:space="preserve">kaçaklar; gıda zehirlenmesi, toplu nüfus hareketi ve göç, hava kirliliği, </w:t>
            </w:r>
          </w:p>
          <w:p w:rsidR="007037FD" w:rsidRDefault="00CC37EC" w:rsidP="007364ED">
            <w:pPr>
              <w:spacing w:line="229" w:lineRule="exact"/>
              <w:rPr>
                <w:rFonts w:ascii="Times New Roman" w:eastAsia="Times New Roman" w:hAnsi="Times New Roman"/>
              </w:rPr>
            </w:pPr>
            <w:r>
              <w:rPr>
                <w:rFonts w:ascii="Times New Roman" w:eastAsia="Times New Roman" w:hAnsi="Times New Roman"/>
              </w:rPr>
              <w:t>hayvan ve bitkilerde salgın hastalıklar,</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iç ve uluslararası savaşlar; iş kazaları, işgal; kara, deniz, hava ve demiryolu</w:t>
            </w:r>
          </w:p>
        </w:tc>
      </w:tr>
      <w:tr w:rsidR="007037FD" w:rsidTr="008B7336">
        <w:trPr>
          <w:gridAfter w:val="1"/>
          <w:wAfter w:w="260" w:type="dxa"/>
          <w:trHeight w:val="257"/>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kazaları; keskin nişancı tacizi, kış seyahatleri, kıtlık ve açlık; küresel iklim değişikliği ve</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rPr>
            </w:pPr>
            <w:r>
              <w:rPr>
                <w:rFonts w:ascii="Times New Roman" w:eastAsia="Times New Roman" w:hAnsi="Times New Roman"/>
              </w:rPr>
              <w:t>ısınma; nükleer, biyolojik ve kimyasal serpintiler; ormansızlaşma, radyasyon, radyolojik</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kazalar, rehin alma, sabotaj, salgın hastalıklar, savaş hali, sibernetik saldırılar (IT kaynaklı</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virüs saldırıları); şüpheli paket ve mektuplar; tehlikeli maddeler, terör, toksik atıklar ve</w:t>
            </w:r>
          </w:p>
        </w:tc>
      </w:tr>
      <w:tr w:rsidR="007037FD" w:rsidTr="008B7336">
        <w:trPr>
          <w:gridAfter w:val="1"/>
          <w:wAfter w:w="260" w:type="dxa"/>
          <w:trHeight w:val="257"/>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benzerleri.</w:t>
            </w:r>
          </w:p>
        </w:tc>
      </w:tr>
      <w:tr w:rsidR="007037FD" w:rsidTr="008B7336">
        <w:trPr>
          <w:gridAfter w:val="1"/>
          <w:wAfter w:w="260" w:type="dxa"/>
          <w:trHeight w:val="150"/>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Müdahale:</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Afet ve acil durumlarda</w:t>
            </w:r>
            <w:r w:rsidR="00E301C6">
              <w:rPr>
                <w:rFonts w:ascii="Times New Roman" w:eastAsia="Times New Roman" w:hAnsi="Times New Roman"/>
              </w:rPr>
              <w:t xml:space="preserve"> her türlü</w:t>
            </w:r>
            <w:r>
              <w:rPr>
                <w:rFonts w:ascii="Times New Roman" w:eastAsia="Times New Roman" w:hAnsi="Times New Roman"/>
              </w:rPr>
              <w:t xml:space="preserve"> can ve mal kurtarma, sağlık, iaşe, ibate, güvenlik,</w:t>
            </w:r>
            <w:r w:rsidR="00E301C6">
              <w:rPr>
                <w:rFonts w:ascii="Times New Roman" w:eastAsia="Times New Roman" w:hAnsi="Times New Roman"/>
              </w:rPr>
              <w:t xml:space="preserve">             mal ve çevre koruma,</w:t>
            </w:r>
          </w:p>
        </w:tc>
      </w:tr>
      <w:tr w:rsidR="007037FD" w:rsidTr="008B7336">
        <w:trPr>
          <w:gridAfter w:val="1"/>
          <w:wAfter w:w="260" w:type="dxa"/>
          <w:trHeight w:val="250"/>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 xml:space="preserve"> </w:t>
            </w:r>
            <w:r w:rsidR="00E301C6">
              <w:rPr>
                <w:rFonts w:ascii="Times New Roman" w:eastAsia="Times New Roman" w:hAnsi="Times New Roman"/>
              </w:rPr>
              <w:t xml:space="preserve">Yol açılması, yangın söndürme, </w:t>
            </w:r>
            <w:r>
              <w:rPr>
                <w:rFonts w:ascii="Times New Roman" w:eastAsia="Times New Roman" w:hAnsi="Times New Roman"/>
              </w:rPr>
              <w:t>sosyal ve psikolojik destek hizmetlerinin verilmesine yönelik çalışmaları,</w:t>
            </w:r>
            <w:r w:rsidR="00E301C6">
              <w:rPr>
                <w:rFonts w:ascii="Times New Roman" w:eastAsia="Times New Roman" w:hAnsi="Times New Roman"/>
              </w:rPr>
              <w:t xml:space="preserve"> dekontaminasyon, dezenfeksiyon ve ilaçlama çalışmaları ifade eder.</w:t>
            </w:r>
          </w:p>
        </w:tc>
      </w:tr>
      <w:tr w:rsidR="007037FD" w:rsidTr="008B7336">
        <w:trPr>
          <w:gridAfter w:val="1"/>
          <w:wAfter w:w="260" w:type="dxa"/>
          <w:trHeight w:val="150"/>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Ön</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Afet ve acil durum nedeniyle bozulan yaşam şartlarının normalleştirilmesine yönelik, olayın</w:t>
            </w:r>
          </w:p>
        </w:tc>
      </w:tr>
      <w:tr w:rsidR="007037FD" w:rsidTr="008B7336">
        <w:trPr>
          <w:gridAfter w:val="1"/>
          <w:wAfter w:w="260" w:type="dxa"/>
          <w:trHeight w:val="257"/>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iyileştirme:</w:t>
            </w: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meydana  gelmesinden  hemen  sonra  başlayarak  yapılacak  kısa  dönem  iyileştirme</w:t>
            </w:r>
          </w:p>
        </w:tc>
      </w:tr>
      <w:tr w:rsidR="007037FD" w:rsidTr="008B7336">
        <w:trPr>
          <w:gridAfter w:val="1"/>
          <w:wAfter w:w="260" w:type="dxa"/>
          <w:trHeight w:val="250"/>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faaliyetlerini,</w:t>
            </w:r>
          </w:p>
        </w:tc>
      </w:tr>
      <w:tr w:rsidR="007037FD" w:rsidTr="008B7336">
        <w:trPr>
          <w:gridAfter w:val="1"/>
          <w:wAfter w:w="260" w:type="dxa"/>
          <w:trHeight w:val="150"/>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Standart</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Değişik afet ve tehlikeler oluştuğunda uygulanması gereken kurallar ve tutulması gereken</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Operasyon</w:t>
            </w: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kayıtları,</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Prosedürü</w:t>
            </w:r>
          </w:p>
        </w:tc>
        <w:tc>
          <w:tcPr>
            <w:tcW w:w="7560" w:type="dxa"/>
            <w:gridSpan w:val="2"/>
            <w:tcBorders>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r>
      <w:tr w:rsidR="007037FD" w:rsidTr="008B7336">
        <w:trPr>
          <w:gridAfter w:val="1"/>
          <w:wAfter w:w="260" w:type="dxa"/>
          <w:trHeight w:val="255"/>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(SOP)</w:t>
            </w:r>
          </w:p>
        </w:tc>
        <w:tc>
          <w:tcPr>
            <w:tcW w:w="7560" w:type="dxa"/>
            <w:gridSpan w:val="2"/>
            <w:tcBorders>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2"/>
              </w:rPr>
            </w:pPr>
          </w:p>
        </w:tc>
      </w:tr>
      <w:tr w:rsidR="007037FD" w:rsidTr="008B7336">
        <w:trPr>
          <w:gridAfter w:val="1"/>
          <w:wAfter w:w="260" w:type="dxa"/>
          <w:trHeight w:val="148"/>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b/>
              </w:rPr>
            </w:pPr>
            <w:r>
              <w:rPr>
                <w:rFonts w:ascii="Times New Roman" w:eastAsia="Times New Roman" w:hAnsi="Times New Roman"/>
                <w:b/>
              </w:rPr>
              <w:t>Tehlike:</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Can ve mal kayıplarına neden olmak ile birlikte sosyo-ekonomik düzen ve etkinliklere zarar</w:t>
            </w:r>
          </w:p>
        </w:tc>
      </w:tr>
      <w:tr w:rsidR="007037FD" w:rsidTr="008B7336">
        <w:trPr>
          <w:gridAfter w:val="1"/>
          <w:wAfter w:w="260" w:type="dxa"/>
          <w:trHeight w:val="250"/>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21"/>
              </w:rPr>
            </w:pPr>
          </w:p>
        </w:tc>
        <w:tc>
          <w:tcPr>
            <w:tcW w:w="7560" w:type="dxa"/>
            <w:gridSpan w:val="2"/>
            <w:tcBorders>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verme potansiyeli olan her şeydir.</w:t>
            </w:r>
          </w:p>
        </w:tc>
      </w:tr>
      <w:tr w:rsidR="007037FD" w:rsidTr="008B7336">
        <w:trPr>
          <w:gridAfter w:val="1"/>
          <w:wAfter w:w="260" w:type="dxa"/>
          <w:trHeight w:val="150"/>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3"/>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CC37EC" w:rsidP="007364ED">
            <w:pPr>
              <w:spacing w:line="218" w:lineRule="exact"/>
              <w:rPr>
                <w:rFonts w:ascii="Times New Roman" w:eastAsia="Times New Roman" w:hAnsi="Times New Roman"/>
                <w:b/>
              </w:rPr>
            </w:pPr>
            <w:r>
              <w:rPr>
                <w:rFonts w:ascii="Times New Roman" w:eastAsia="Times New Roman" w:hAnsi="Times New Roman"/>
                <w:b/>
              </w:rPr>
              <w:t>H</w:t>
            </w:r>
            <w:r w:rsidR="007037FD">
              <w:rPr>
                <w:rFonts w:ascii="Times New Roman" w:eastAsia="Times New Roman" w:hAnsi="Times New Roman"/>
                <w:b/>
              </w:rPr>
              <w:t>BB</w:t>
            </w:r>
          </w:p>
        </w:tc>
        <w:tc>
          <w:tcPr>
            <w:tcW w:w="7560" w:type="dxa"/>
            <w:gridSpan w:val="2"/>
            <w:tcBorders>
              <w:right w:val="single" w:sz="8" w:space="0" w:color="auto"/>
            </w:tcBorders>
            <w:shd w:val="clear" w:color="auto" w:fill="auto"/>
            <w:vAlign w:val="bottom"/>
          </w:tcPr>
          <w:p w:rsidR="007037FD" w:rsidRDefault="00CC37EC" w:rsidP="007364ED">
            <w:pPr>
              <w:spacing w:line="218" w:lineRule="exact"/>
              <w:rPr>
                <w:rFonts w:ascii="Times New Roman" w:eastAsia="Times New Roman" w:hAnsi="Times New Roman"/>
              </w:rPr>
            </w:pPr>
            <w:r>
              <w:rPr>
                <w:rFonts w:ascii="Times New Roman" w:eastAsia="Times New Roman" w:hAnsi="Times New Roman"/>
              </w:rPr>
              <w:t>Hatay Büyükşehir</w:t>
            </w:r>
            <w:r w:rsidR="007037FD">
              <w:rPr>
                <w:rFonts w:ascii="Times New Roman" w:eastAsia="Times New Roman" w:hAnsi="Times New Roman"/>
              </w:rPr>
              <w:t xml:space="preserve"> Belediyesi</w:t>
            </w:r>
          </w:p>
        </w:tc>
      </w:tr>
      <w:tr w:rsidR="007037FD" w:rsidTr="008B7336">
        <w:trPr>
          <w:gridAfter w:val="1"/>
          <w:wAfter w:w="260" w:type="dxa"/>
          <w:trHeight w:val="148"/>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CC37EC" w:rsidP="007364ED">
            <w:pPr>
              <w:spacing w:line="218" w:lineRule="exact"/>
              <w:rPr>
                <w:rFonts w:ascii="Times New Roman" w:eastAsia="Times New Roman" w:hAnsi="Times New Roman"/>
                <w:b/>
              </w:rPr>
            </w:pPr>
            <w:r>
              <w:rPr>
                <w:rFonts w:ascii="Times New Roman" w:eastAsia="Times New Roman" w:hAnsi="Times New Roman"/>
                <w:b/>
              </w:rPr>
              <w:t>HBB-AKOM</w:t>
            </w:r>
          </w:p>
        </w:tc>
        <w:tc>
          <w:tcPr>
            <w:tcW w:w="7560" w:type="dxa"/>
            <w:gridSpan w:val="2"/>
            <w:tcBorders>
              <w:right w:val="single" w:sz="8" w:space="0" w:color="auto"/>
            </w:tcBorders>
            <w:shd w:val="clear" w:color="auto" w:fill="auto"/>
            <w:vAlign w:val="bottom"/>
          </w:tcPr>
          <w:p w:rsidR="007037FD" w:rsidRDefault="00CC37EC" w:rsidP="007364ED">
            <w:pPr>
              <w:spacing w:line="218" w:lineRule="exact"/>
              <w:rPr>
                <w:rFonts w:ascii="Times New Roman" w:eastAsia="Times New Roman" w:hAnsi="Times New Roman"/>
              </w:rPr>
            </w:pPr>
            <w:r>
              <w:rPr>
                <w:rFonts w:ascii="Times New Roman" w:eastAsia="Times New Roman" w:hAnsi="Times New Roman"/>
              </w:rPr>
              <w:t>Hatay Büyükşehir</w:t>
            </w:r>
            <w:r w:rsidR="007037FD">
              <w:rPr>
                <w:rFonts w:ascii="Times New Roman" w:eastAsia="Times New Roman" w:hAnsi="Times New Roman"/>
              </w:rPr>
              <w:t xml:space="preserve"> Belediyesi Afet </w:t>
            </w:r>
            <w:r>
              <w:rPr>
                <w:rFonts w:ascii="Times New Roman" w:eastAsia="Times New Roman" w:hAnsi="Times New Roman"/>
              </w:rPr>
              <w:t xml:space="preserve">ve Acil Durum Koordinasyon </w:t>
            </w:r>
            <w:r w:rsidR="007037FD">
              <w:rPr>
                <w:rFonts w:ascii="Times New Roman" w:eastAsia="Times New Roman" w:hAnsi="Times New Roman"/>
              </w:rPr>
              <w:t>Merkezidir</w:t>
            </w:r>
          </w:p>
        </w:tc>
      </w:tr>
      <w:tr w:rsidR="007037FD" w:rsidTr="008B7336">
        <w:trPr>
          <w:gridAfter w:val="1"/>
          <w:wAfter w:w="260" w:type="dxa"/>
          <w:trHeight w:val="145"/>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7037FD" w:rsidTr="008B7336">
        <w:trPr>
          <w:gridAfter w:val="1"/>
          <w:wAfter w:w="260" w:type="dxa"/>
          <w:trHeight w:val="219"/>
        </w:trPr>
        <w:tc>
          <w:tcPr>
            <w:tcW w:w="1420" w:type="dxa"/>
            <w:gridSpan w:val="2"/>
            <w:tcBorders>
              <w:left w:val="single" w:sz="8" w:space="0" w:color="auto"/>
              <w:right w:val="single" w:sz="8" w:space="0" w:color="auto"/>
            </w:tcBorders>
            <w:shd w:val="clear" w:color="auto" w:fill="auto"/>
            <w:vAlign w:val="bottom"/>
          </w:tcPr>
          <w:p w:rsidR="007037FD" w:rsidRDefault="00CC37EC" w:rsidP="007364ED">
            <w:pPr>
              <w:spacing w:line="218" w:lineRule="exact"/>
              <w:rPr>
                <w:rFonts w:ascii="Times New Roman" w:eastAsia="Times New Roman" w:hAnsi="Times New Roman"/>
                <w:b/>
              </w:rPr>
            </w:pPr>
            <w:r>
              <w:rPr>
                <w:rFonts w:ascii="Times New Roman" w:eastAsia="Times New Roman" w:hAnsi="Times New Roman"/>
                <w:b/>
              </w:rPr>
              <w:t>AKOM</w:t>
            </w:r>
            <w:r w:rsidR="007037FD">
              <w:rPr>
                <w:rFonts w:ascii="Times New Roman" w:eastAsia="Times New Roman" w:hAnsi="Times New Roman"/>
                <w:b/>
              </w:rPr>
              <w:t xml:space="preserve"> Acil</w:t>
            </w:r>
          </w:p>
        </w:tc>
        <w:tc>
          <w:tcPr>
            <w:tcW w:w="7560" w:type="dxa"/>
            <w:gridSpan w:val="2"/>
            <w:tcBorders>
              <w:right w:val="single" w:sz="8" w:space="0" w:color="auto"/>
            </w:tcBorders>
            <w:shd w:val="clear" w:color="auto" w:fill="auto"/>
            <w:vAlign w:val="bottom"/>
          </w:tcPr>
          <w:p w:rsidR="007037FD" w:rsidRDefault="007037FD" w:rsidP="007364ED">
            <w:pPr>
              <w:spacing w:line="218" w:lineRule="exact"/>
              <w:rPr>
                <w:rFonts w:ascii="Times New Roman" w:eastAsia="Times New Roman" w:hAnsi="Times New Roman"/>
              </w:rPr>
            </w:pPr>
            <w:r>
              <w:rPr>
                <w:rFonts w:ascii="Times New Roman" w:eastAsia="Times New Roman" w:hAnsi="Times New Roman"/>
              </w:rPr>
              <w:t>Kuruluş, görev ve çalışma esasları bu planda belirtilmiş olan operasyon, lojistik/bakım, bilgi</w:t>
            </w:r>
          </w:p>
        </w:tc>
      </w:tr>
      <w:tr w:rsidR="007037FD" w:rsidTr="008B7336">
        <w:trPr>
          <w:gridAfter w:val="1"/>
          <w:wAfter w:w="260" w:type="dxa"/>
          <w:trHeight w:val="254"/>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Yardım</w:t>
            </w:r>
          </w:p>
        </w:tc>
        <w:tc>
          <w:tcPr>
            <w:tcW w:w="7560" w:type="dxa"/>
            <w:gridSpan w:val="2"/>
            <w:tcBorders>
              <w:right w:val="single" w:sz="8" w:space="0" w:color="auto"/>
            </w:tcBorders>
            <w:shd w:val="clear" w:color="auto" w:fill="auto"/>
            <w:vAlign w:val="bottom"/>
          </w:tcPr>
          <w:p w:rsidR="007037FD" w:rsidRPr="00E301C6" w:rsidRDefault="001200AA" w:rsidP="007364ED">
            <w:pPr>
              <w:spacing w:line="229" w:lineRule="exact"/>
              <w:rPr>
                <w:rFonts w:ascii="Times New Roman" w:eastAsia="Times New Roman" w:hAnsi="Times New Roman"/>
              </w:rPr>
            </w:pPr>
            <w:r w:rsidRPr="00E301C6">
              <w:rPr>
                <w:rFonts w:ascii="Times New Roman" w:eastAsia="Times New Roman" w:hAnsi="Times New Roman"/>
              </w:rPr>
              <w:t>ve planlama ve finans/idari işler çalışma gruplarıdır.</w:t>
            </w:r>
          </w:p>
        </w:tc>
      </w:tr>
      <w:tr w:rsidR="007037FD" w:rsidTr="008B7336">
        <w:trPr>
          <w:gridAfter w:val="1"/>
          <w:wAfter w:w="260" w:type="dxa"/>
          <w:trHeight w:val="257"/>
        </w:trPr>
        <w:tc>
          <w:tcPr>
            <w:tcW w:w="1420" w:type="dxa"/>
            <w:gridSpan w:val="2"/>
            <w:tcBorders>
              <w:left w:val="single" w:sz="8" w:space="0" w:color="auto"/>
              <w:right w:val="single" w:sz="8" w:space="0" w:color="auto"/>
            </w:tcBorders>
            <w:shd w:val="clear" w:color="auto" w:fill="auto"/>
            <w:vAlign w:val="bottom"/>
          </w:tcPr>
          <w:p w:rsidR="007037FD" w:rsidRDefault="007037FD" w:rsidP="007364ED">
            <w:pPr>
              <w:spacing w:line="229" w:lineRule="exact"/>
              <w:rPr>
                <w:rFonts w:ascii="Times New Roman" w:eastAsia="Times New Roman" w:hAnsi="Times New Roman"/>
                <w:b/>
              </w:rPr>
            </w:pPr>
            <w:r>
              <w:rPr>
                <w:rFonts w:ascii="Times New Roman" w:eastAsia="Times New Roman" w:hAnsi="Times New Roman"/>
                <w:b/>
              </w:rPr>
              <w:t>Ekibi</w:t>
            </w:r>
          </w:p>
        </w:tc>
        <w:tc>
          <w:tcPr>
            <w:tcW w:w="7560" w:type="dxa"/>
            <w:gridSpan w:val="2"/>
            <w:tcBorders>
              <w:right w:val="single" w:sz="8" w:space="0" w:color="auto"/>
            </w:tcBorders>
            <w:shd w:val="clear" w:color="auto" w:fill="auto"/>
            <w:vAlign w:val="bottom"/>
          </w:tcPr>
          <w:p w:rsidR="007037FD" w:rsidRPr="00E301C6" w:rsidRDefault="007037FD" w:rsidP="007364ED">
            <w:pPr>
              <w:spacing w:line="0" w:lineRule="atLeast"/>
              <w:rPr>
                <w:rFonts w:ascii="Times New Roman" w:eastAsia="Times New Roman" w:hAnsi="Times New Roman"/>
              </w:rPr>
            </w:pPr>
          </w:p>
        </w:tc>
      </w:tr>
      <w:tr w:rsidR="007037FD" w:rsidTr="008B7336">
        <w:trPr>
          <w:gridAfter w:val="1"/>
          <w:wAfter w:w="260" w:type="dxa"/>
          <w:trHeight w:val="145"/>
        </w:trPr>
        <w:tc>
          <w:tcPr>
            <w:tcW w:w="1420" w:type="dxa"/>
            <w:gridSpan w:val="2"/>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c>
          <w:tcPr>
            <w:tcW w:w="7560" w:type="dxa"/>
            <w:gridSpan w:val="2"/>
            <w:tcBorders>
              <w:bottom w:val="single" w:sz="8" w:space="0" w:color="auto"/>
              <w:right w:val="single" w:sz="8" w:space="0" w:color="auto"/>
            </w:tcBorders>
            <w:shd w:val="clear" w:color="auto" w:fill="auto"/>
            <w:vAlign w:val="bottom"/>
          </w:tcPr>
          <w:p w:rsidR="007037FD" w:rsidRDefault="007037FD" w:rsidP="007364ED">
            <w:pPr>
              <w:spacing w:line="0" w:lineRule="atLeast"/>
              <w:rPr>
                <w:rFonts w:ascii="Times New Roman" w:eastAsia="Times New Roman" w:hAnsi="Times New Roman"/>
                <w:sz w:val="12"/>
              </w:rPr>
            </w:pPr>
          </w:p>
        </w:tc>
      </w:tr>
      <w:tr w:rsidR="008B7336" w:rsidTr="008B7336">
        <w:trPr>
          <w:gridAfter w:val="1"/>
          <w:wAfter w:w="260" w:type="dxa"/>
          <w:trHeight w:val="145"/>
        </w:trPr>
        <w:tc>
          <w:tcPr>
            <w:tcW w:w="1420" w:type="dxa"/>
            <w:gridSpan w:val="2"/>
            <w:tcBorders>
              <w:left w:val="single" w:sz="8" w:space="0" w:color="auto"/>
              <w:bottom w:val="single" w:sz="8" w:space="0" w:color="auto"/>
              <w:right w:val="single" w:sz="8" w:space="0" w:color="auto"/>
            </w:tcBorders>
            <w:shd w:val="clear" w:color="auto" w:fill="auto"/>
            <w:vAlign w:val="bottom"/>
          </w:tcPr>
          <w:p w:rsidR="008B7336" w:rsidRDefault="008B7336" w:rsidP="008B7336">
            <w:pPr>
              <w:spacing w:line="218" w:lineRule="exact"/>
              <w:rPr>
                <w:rFonts w:ascii="Times New Roman" w:eastAsia="Times New Roman" w:hAnsi="Times New Roman"/>
                <w:b/>
              </w:rPr>
            </w:pPr>
            <w:r>
              <w:rPr>
                <w:rFonts w:ascii="Times New Roman" w:eastAsia="Times New Roman" w:hAnsi="Times New Roman"/>
                <w:b/>
              </w:rPr>
              <w:t>Bağlı Birimler</w:t>
            </w:r>
          </w:p>
        </w:tc>
        <w:tc>
          <w:tcPr>
            <w:tcW w:w="7560" w:type="dxa"/>
            <w:gridSpan w:val="2"/>
            <w:tcBorders>
              <w:bottom w:val="single" w:sz="8" w:space="0" w:color="auto"/>
              <w:right w:val="single" w:sz="8" w:space="0" w:color="auto"/>
            </w:tcBorders>
            <w:shd w:val="clear" w:color="auto" w:fill="auto"/>
            <w:vAlign w:val="bottom"/>
          </w:tcPr>
          <w:p w:rsidR="008B7336" w:rsidRDefault="008B7336" w:rsidP="008B7336">
            <w:pPr>
              <w:spacing w:line="0" w:lineRule="atLeast"/>
              <w:rPr>
                <w:rFonts w:ascii="Times New Roman" w:eastAsia="Times New Roman" w:hAnsi="Times New Roman"/>
                <w:sz w:val="12"/>
              </w:rPr>
            </w:pPr>
            <w:r>
              <w:rPr>
                <w:rFonts w:ascii="Times New Roman" w:eastAsia="Times New Roman" w:hAnsi="Times New Roman"/>
              </w:rPr>
              <w:t>Hatay Büyükşehir Belediyesine bağlı ve organizasyon şemasında belirtilen birimler ile HATSU Genel Müdürlüğü Ve Bağlı Şirketlerdir.</w:t>
            </w:r>
          </w:p>
        </w:tc>
      </w:tr>
      <w:tr w:rsidR="008B7336" w:rsidTr="008B7336">
        <w:trPr>
          <w:gridAfter w:val="1"/>
          <w:wAfter w:w="260" w:type="dxa"/>
          <w:trHeight w:val="145"/>
        </w:trPr>
        <w:tc>
          <w:tcPr>
            <w:tcW w:w="1420" w:type="dxa"/>
            <w:gridSpan w:val="2"/>
            <w:tcBorders>
              <w:left w:val="single" w:sz="8" w:space="0" w:color="auto"/>
              <w:bottom w:val="single" w:sz="8" w:space="0" w:color="auto"/>
              <w:right w:val="single" w:sz="8" w:space="0" w:color="auto"/>
            </w:tcBorders>
            <w:shd w:val="clear" w:color="auto" w:fill="auto"/>
            <w:vAlign w:val="bottom"/>
          </w:tcPr>
          <w:p w:rsidR="008B7336" w:rsidRDefault="008B7336" w:rsidP="008B7336">
            <w:pPr>
              <w:spacing w:line="229" w:lineRule="exact"/>
              <w:rPr>
                <w:rFonts w:ascii="Times New Roman" w:eastAsia="Times New Roman" w:hAnsi="Times New Roman"/>
                <w:b/>
              </w:rPr>
            </w:pPr>
            <w:r>
              <w:rPr>
                <w:rFonts w:ascii="Times New Roman" w:eastAsia="Times New Roman" w:hAnsi="Times New Roman"/>
                <w:b/>
              </w:rPr>
              <w:t>Birimler</w:t>
            </w:r>
          </w:p>
        </w:tc>
        <w:tc>
          <w:tcPr>
            <w:tcW w:w="7560" w:type="dxa"/>
            <w:gridSpan w:val="2"/>
            <w:tcBorders>
              <w:bottom w:val="single" w:sz="8" w:space="0" w:color="auto"/>
              <w:right w:val="single" w:sz="8" w:space="0" w:color="auto"/>
            </w:tcBorders>
            <w:shd w:val="clear" w:color="auto" w:fill="auto"/>
            <w:vAlign w:val="bottom"/>
          </w:tcPr>
          <w:p w:rsidR="008B7336" w:rsidRDefault="008B7336" w:rsidP="008B7336">
            <w:pPr>
              <w:spacing w:line="0" w:lineRule="atLeast"/>
              <w:rPr>
                <w:rFonts w:ascii="Times New Roman" w:eastAsia="Times New Roman" w:hAnsi="Times New Roman"/>
                <w:sz w:val="12"/>
              </w:rPr>
            </w:pPr>
            <w:r>
              <w:rPr>
                <w:rFonts w:ascii="Times New Roman" w:eastAsia="Times New Roman" w:hAnsi="Times New Roman"/>
              </w:rPr>
              <w:t>AKOM tarafından yürütülen “Hatay Büyükşehir Belediyesi Afet ve Acil Durum Müdahale Planı” kastedilmektedir.</w:t>
            </w:r>
          </w:p>
        </w:tc>
      </w:tr>
      <w:tr w:rsidR="008B7336" w:rsidTr="008B7336">
        <w:trPr>
          <w:gridBefore w:val="1"/>
          <w:wBefore w:w="260" w:type="dxa"/>
          <w:trHeight w:val="230"/>
        </w:trPr>
        <w:tc>
          <w:tcPr>
            <w:tcW w:w="1420" w:type="dxa"/>
            <w:gridSpan w:val="2"/>
            <w:shd w:val="clear" w:color="auto" w:fill="auto"/>
            <w:vAlign w:val="bottom"/>
          </w:tcPr>
          <w:p w:rsidR="008B7336" w:rsidRDefault="008B7336" w:rsidP="008B7336">
            <w:pPr>
              <w:spacing w:line="0" w:lineRule="atLeast"/>
              <w:rPr>
                <w:rFonts w:ascii="Times New Roman" w:eastAsia="Times New Roman" w:hAnsi="Times New Roman"/>
                <w:sz w:val="19"/>
              </w:rPr>
            </w:pPr>
            <w:bookmarkStart w:id="7" w:name="page8"/>
            <w:bookmarkEnd w:id="7"/>
          </w:p>
        </w:tc>
        <w:tc>
          <w:tcPr>
            <w:tcW w:w="7560" w:type="dxa"/>
            <w:gridSpan w:val="2"/>
            <w:shd w:val="clear" w:color="auto" w:fill="auto"/>
            <w:vAlign w:val="bottom"/>
          </w:tcPr>
          <w:p w:rsidR="008B7336" w:rsidRDefault="008B7336" w:rsidP="008B7336">
            <w:pPr>
              <w:spacing w:line="229" w:lineRule="exact"/>
              <w:rPr>
                <w:rFonts w:ascii="Times New Roman" w:eastAsia="Times New Roman" w:hAnsi="Times New Roman"/>
              </w:rPr>
            </w:pPr>
          </w:p>
        </w:tc>
      </w:tr>
      <w:tr w:rsidR="00A70C39" w:rsidTr="008B7336">
        <w:trPr>
          <w:gridBefore w:val="1"/>
          <w:wBefore w:w="260" w:type="dxa"/>
          <w:trHeight w:val="230"/>
        </w:trPr>
        <w:tc>
          <w:tcPr>
            <w:tcW w:w="1420" w:type="dxa"/>
            <w:gridSpan w:val="2"/>
            <w:shd w:val="clear" w:color="auto" w:fill="auto"/>
            <w:vAlign w:val="bottom"/>
          </w:tcPr>
          <w:p w:rsidR="00A70C39" w:rsidRDefault="00A70C39" w:rsidP="008B7336">
            <w:pPr>
              <w:spacing w:line="0" w:lineRule="atLeast"/>
              <w:rPr>
                <w:rFonts w:ascii="Times New Roman" w:eastAsia="Times New Roman" w:hAnsi="Times New Roman"/>
                <w:sz w:val="19"/>
              </w:rPr>
            </w:pPr>
          </w:p>
        </w:tc>
        <w:tc>
          <w:tcPr>
            <w:tcW w:w="7560" w:type="dxa"/>
            <w:gridSpan w:val="2"/>
            <w:shd w:val="clear" w:color="auto" w:fill="auto"/>
            <w:vAlign w:val="bottom"/>
          </w:tcPr>
          <w:p w:rsidR="00A70C39" w:rsidRDefault="00A70C39" w:rsidP="008B7336">
            <w:pPr>
              <w:spacing w:line="229" w:lineRule="exact"/>
              <w:rPr>
                <w:rFonts w:ascii="Times New Roman" w:eastAsia="Times New Roman" w:hAnsi="Times New Roman"/>
              </w:rPr>
            </w:pPr>
          </w:p>
        </w:tc>
      </w:tr>
    </w:tbl>
    <w:p w:rsidR="008B7336" w:rsidRDefault="008B7336" w:rsidP="007364ED">
      <w:pPr>
        <w:spacing w:line="238" w:lineRule="exact"/>
        <w:rPr>
          <w:rFonts w:ascii="Times New Roman" w:eastAsia="Times New Roman" w:hAnsi="Times New Roman"/>
        </w:rPr>
      </w:pPr>
    </w:p>
    <w:p w:rsidR="00F00E32" w:rsidRDefault="00F00E32" w:rsidP="007364ED">
      <w:pPr>
        <w:spacing w:line="238" w:lineRule="exact"/>
        <w:rPr>
          <w:rFonts w:ascii="Times New Roman" w:eastAsia="Times New Roman" w:hAnsi="Times New Roman"/>
        </w:rPr>
      </w:pPr>
    </w:p>
    <w:p w:rsidR="00F00E32" w:rsidRDefault="00F00E32" w:rsidP="007364ED">
      <w:pPr>
        <w:spacing w:line="238" w:lineRule="exact"/>
        <w:rPr>
          <w:rFonts w:ascii="Times New Roman" w:eastAsia="Times New Roman" w:hAnsi="Times New Roman"/>
        </w:rPr>
      </w:pPr>
    </w:p>
    <w:p w:rsidR="00F00E32" w:rsidRDefault="00F00E32" w:rsidP="007364ED">
      <w:pPr>
        <w:spacing w:line="238" w:lineRule="exact"/>
        <w:rPr>
          <w:rFonts w:ascii="Times New Roman" w:eastAsia="Times New Roman" w:hAnsi="Times New Roman"/>
        </w:rPr>
      </w:pPr>
    </w:p>
    <w:p w:rsidR="00F00E32" w:rsidRDefault="00F00E32" w:rsidP="007364ED">
      <w:pPr>
        <w:spacing w:line="238" w:lineRule="exact"/>
        <w:rPr>
          <w:rFonts w:ascii="Times New Roman" w:eastAsia="Times New Roman" w:hAnsi="Times New Roman"/>
        </w:rPr>
      </w:pPr>
    </w:p>
    <w:p w:rsidR="00F00E32" w:rsidRDefault="00F00E32" w:rsidP="007364ED">
      <w:pPr>
        <w:spacing w:line="238" w:lineRule="exact"/>
        <w:rPr>
          <w:rFonts w:ascii="Times New Roman" w:eastAsia="Times New Roman" w:hAnsi="Times New Roman"/>
        </w:rPr>
      </w:pPr>
    </w:p>
    <w:tbl>
      <w:tblPr>
        <w:tblW w:w="8840" w:type="dxa"/>
        <w:tblCellMar>
          <w:left w:w="70" w:type="dxa"/>
          <w:right w:w="70" w:type="dxa"/>
        </w:tblCellMar>
        <w:tblLook w:val="04A0" w:firstRow="1" w:lastRow="0" w:firstColumn="1" w:lastColumn="0" w:noHBand="0" w:noVBand="1"/>
      </w:tblPr>
      <w:tblGrid>
        <w:gridCol w:w="2000"/>
        <w:gridCol w:w="6840"/>
      </w:tblGrid>
      <w:tr w:rsidR="00A70C39" w:rsidRPr="00A70C39" w:rsidTr="00A70C39">
        <w:trPr>
          <w:trHeight w:val="57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b/>
                <w:bCs/>
                <w:color w:val="000000"/>
                <w:sz w:val="24"/>
                <w:szCs w:val="24"/>
              </w:rPr>
            </w:pPr>
            <w:r w:rsidRPr="00A70C39">
              <w:rPr>
                <w:rFonts w:eastAsia="Times New Roman" w:cs="Times New Roman"/>
                <w:b/>
                <w:bCs/>
                <w:color w:val="000000"/>
                <w:sz w:val="24"/>
                <w:szCs w:val="24"/>
              </w:rPr>
              <w:t>İOSGB</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color w:val="000000"/>
                <w:sz w:val="22"/>
                <w:szCs w:val="22"/>
              </w:rPr>
            </w:pPr>
            <w:r w:rsidRPr="00A70C39">
              <w:rPr>
                <w:rFonts w:eastAsia="Times New Roman" w:cs="Times New Roman"/>
                <w:color w:val="000000"/>
                <w:sz w:val="22"/>
                <w:szCs w:val="22"/>
              </w:rPr>
              <w:t> İskenderun Organize Sanayi Bölgesi</w:t>
            </w:r>
          </w:p>
        </w:tc>
      </w:tr>
      <w:tr w:rsidR="00A70C39" w:rsidRPr="00A70C39" w:rsidTr="00A70C39">
        <w:trPr>
          <w:trHeight w:val="57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b/>
                <w:bCs/>
                <w:color w:val="000000"/>
                <w:sz w:val="24"/>
                <w:szCs w:val="24"/>
              </w:rPr>
            </w:pPr>
            <w:r w:rsidRPr="00A70C39">
              <w:rPr>
                <w:rFonts w:eastAsia="Times New Roman" w:cs="Times New Roman"/>
                <w:b/>
                <w:bCs/>
                <w:color w:val="000000"/>
                <w:sz w:val="24"/>
                <w:szCs w:val="24"/>
              </w:rPr>
              <w:t>TSE</w:t>
            </w:r>
          </w:p>
        </w:tc>
        <w:tc>
          <w:tcPr>
            <w:tcW w:w="6840" w:type="dxa"/>
            <w:tcBorders>
              <w:top w:val="nil"/>
              <w:left w:val="nil"/>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color w:val="000000"/>
                <w:sz w:val="22"/>
                <w:szCs w:val="22"/>
              </w:rPr>
            </w:pPr>
            <w:r w:rsidRPr="00A70C39">
              <w:rPr>
                <w:rFonts w:eastAsia="Times New Roman" w:cs="Times New Roman"/>
                <w:color w:val="000000"/>
                <w:sz w:val="22"/>
                <w:szCs w:val="22"/>
              </w:rPr>
              <w:t> Türk Standartları Enstitüsü</w:t>
            </w:r>
          </w:p>
        </w:tc>
      </w:tr>
      <w:tr w:rsidR="00A70C39" w:rsidRPr="00A70C39" w:rsidTr="00A70C39">
        <w:trPr>
          <w:trHeight w:val="57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b/>
                <w:bCs/>
                <w:color w:val="000000"/>
                <w:sz w:val="24"/>
                <w:szCs w:val="24"/>
              </w:rPr>
            </w:pPr>
            <w:r w:rsidRPr="00A70C39">
              <w:rPr>
                <w:rFonts w:eastAsia="Times New Roman" w:cs="Times New Roman"/>
                <w:b/>
                <w:bCs/>
                <w:color w:val="000000"/>
                <w:sz w:val="24"/>
                <w:szCs w:val="24"/>
              </w:rPr>
              <w:t>İAADYM</w:t>
            </w:r>
          </w:p>
        </w:tc>
        <w:tc>
          <w:tcPr>
            <w:tcW w:w="6840" w:type="dxa"/>
            <w:tcBorders>
              <w:top w:val="nil"/>
              <w:left w:val="nil"/>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color w:val="000000"/>
                <w:sz w:val="22"/>
                <w:szCs w:val="22"/>
              </w:rPr>
            </w:pPr>
            <w:r w:rsidRPr="00A70C39">
              <w:rPr>
                <w:rFonts w:eastAsia="Times New Roman" w:cs="Times New Roman"/>
                <w:color w:val="000000"/>
                <w:sz w:val="22"/>
                <w:szCs w:val="22"/>
              </w:rPr>
              <w:t> İl Afet ve Acil Durum Yönetim Merkezi</w:t>
            </w:r>
          </w:p>
        </w:tc>
      </w:tr>
      <w:tr w:rsidR="00A70C39" w:rsidRPr="00A70C39" w:rsidTr="00A70C39">
        <w:trPr>
          <w:trHeight w:val="57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b/>
                <w:bCs/>
                <w:color w:val="000000"/>
                <w:sz w:val="24"/>
                <w:szCs w:val="24"/>
              </w:rPr>
            </w:pPr>
            <w:r w:rsidRPr="00A70C39">
              <w:rPr>
                <w:rFonts w:eastAsia="Times New Roman" w:cs="Times New Roman"/>
                <w:b/>
                <w:bCs/>
                <w:color w:val="000000"/>
                <w:sz w:val="24"/>
                <w:szCs w:val="24"/>
              </w:rPr>
              <w:t>AKB</w:t>
            </w:r>
          </w:p>
        </w:tc>
        <w:tc>
          <w:tcPr>
            <w:tcW w:w="6840" w:type="dxa"/>
            <w:tcBorders>
              <w:top w:val="nil"/>
              <w:left w:val="nil"/>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color w:val="000000"/>
                <w:sz w:val="22"/>
                <w:szCs w:val="22"/>
              </w:rPr>
            </w:pPr>
            <w:r w:rsidRPr="00A70C39">
              <w:rPr>
                <w:rFonts w:eastAsia="Times New Roman" w:cs="Times New Roman"/>
                <w:color w:val="000000"/>
                <w:sz w:val="22"/>
                <w:szCs w:val="22"/>
              </w:rPr>
              <w:t> Atomik Kütle Birimi</w:t>
            </w:r>
          </w:p>
        </w:tc>
      </w:tr>
      <w:tr w:rsidR="00A70C39" w:rsidRPr="00A70C39" w:rsidTr="00A70C39">
        <w:trPr>
          <w:trHeight w:val="57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b/>
                <w:bCs/>
                <w:color w:val="000000"/>
                <w:sz w:val="24"/>
                <w:szCs w:val="24"/>
              </w:rPr>
            </w:pPr>
            <w:r w:rsidRPr="00A70C39">
              <w:rPr>
                <w:rFonts w:eastAsia="Times New Roman" w:cs="Times New Roman"/>
                <w:b/>
                <w:bCs/>
                <w:color w:val="000000"/>
                <w:sz w:val="24"/>
                <w:szCs w:val="24"/>
              </w:rPr>
              <w:t>AADKK</w:t>
            </w:r>
          </w:p>
        </w:tc>
        <w:tc>
          <w:tcPr>
            <w:tcW w:w="6840" w:type="dxa"/>
            <w:tcBorders>
              <w:top w:val="single" w:sz="4" w:space="0" w:color="auto"/>
              <w:left w:val="nil"/>
              <w:bottom w:val="single" w:sz="4" w:space="0" w:color="auto"/>
              <w:right w:val="single" w:sz="4" w:space="0" w:color="auto"/>
            </w:tcBorders>
            <w:shd w:val="clear" w:color="auto" w:fill="auto"/>
            <w:vAlign w:val="center"/>
            <w:hideMark/>
          </w:tcPr>
          <w:p w:rsidR="00A70C39" w:rsidRPr="00A70C39" w:rsidRDefault="00A70C39" w:rsidP="00A70C39">
            <w:pPr>
              <w:rPr>
                <w:rFonts w:eastAsia="Times New Roman" w:cs="Times New Roman"/>
                <w:color w:val="000000"/>
                <w:sz w:val="22"/>
                <w:szCs w:val="22"/>
              </w:rPr>
            </w:pPr>
            <w:r w:rsidRPr="00A70C39">
              <w:rPr>
                <w:rFonts w:eastAsia="Times New Roman" w:cs="Times New Roman"/>
                <w:color w:val="000000"/>
                <w:sz w:val="22"/>
                <w:szCs w:val="22"/>
              </w:rPr>
              <w:t> Afet ve Acil Durum Koordinasyon Kurulu</w:t>
            </w:r>
          </w:p>
        </w:tc>
      </w:tr>
      <w:tr w:rsidR="00A70C39" w:rsidRPr="00A70C39" w:rsidTr="00A70C39">
        <w:trPr>
          <w:trHeight w:val="57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AADYM</w:t>
            </w:r>
          </w:p>
        </w:tc>
        <w:tc>
          <w:tcPr>
            <w:tcW w:w="6840" w:type="dxa"/>
            <w:tcBorders>
              <w:top w:val="single" w:sz="4" w:space="0" w:color="auto"/>
              <w:left w:val="nil"/>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Afet ve Acil Durum Yönetim merkezi</w:t>
            </w:r>
          </w:p>
        </w:tc>
      </w:tr>
      <w:tr w:rsidR="00A70C39" w:rsidRPr="00A70C39" w:rsidTr="00A70C39">
        <w:trPr>
          <w:trHeight w:val="570"/>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STK</w:t>
            </w:r>
          </w:p>
        </w:tc>
        <w:tc>
          <w:tcPr>
            <w:tcW w:w="6840" w:type="dxa"/>
            <w:tcBorders>
              <w:top w:val="single" w:sz="4" w:space="0" w:color="auto"/>
              <w:left w:val="nil"/>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Sivil Toplum Kuruluşları</w:t>
            </w:r>
          </w:p>
        </w:tc>
      </w:tr>
      <w:tr w:rsidR="00A70C39" w:rsidRPr="00A70C39" w:rsidTr="00A70C39">
        <w:trPr>
          <w:trHeight w:val="570"/>
        </w:trPr>
        <w:tc>
          <w:tcPr>
            <w:tcW w:w="2000" w:type="dxa"/>
            <w:tcBorders>
              <w:top w:val="nil"/>
              <w:left w:val="single" w:sz="4" w:space="0" w:color="auto"/>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GAMER</w:t>
            </w:r>
          </w:p>
        </w:tc>
        <w:tc>
          <w:tcPr>
            <w:tcW w:w="6840" w:type="dxa"/>
            <w:tcBorders>
              <w:top w:val="nil"/>
              <w:left w:val="nil"/>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Güvenlik ve Acil Durumlar Koordinasyon Merkezi</w:t>
            </w:r>
          </w:p>
        </w:tc>
      </w:tr>
      <w:tr w:rsidR="00A70C39" w:rsidRPr="00A70C39" w:rsidTr="00A70C39">
        <w:trPr>
          <w:trHeight w:val="570"/>
        </w:trPr>
        <w:tc>
          <w:tcPr>
            <w:tcW w:w="2000" w:type="dxa"/>
            <w:tcBorders>
              <w:top w:val="nil"/>
              <w:left w:val="single" w:sz="4" w:space="0" w:color="auto"/>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ABİS</w:t>
            </w:r>
          </w:p>
        </w:tc>
        <w:tc>
          <w:tcPr>
            <w:tcW w:w="6840" w:type="dxa"/>
            <w:tcBorders>
              <w:top w:val="nil"/>
              <w:left w:val="nil"/>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Avrupa Birliği İletişim Stratejisi</w:t>
            </w:r>
          </w:p>
        </w:tc>
      </w:tr>
      <w:tr w:rsidR="00A70C39" w:rsidRPr="00A70C39" w:rsidTr="00A70C39">
        <w:trPr>
          <w:trHeight w:val="570"/>
        </w:trPr>
        <w:tc>
          <w:tcPr>
            <w:tcW w:w="2000" w:type="dxa"/>
            <w:tcBorders>
              <w:top w:val="nil"/>
              <w:left w:val="single" w:sz="4" w:space="0" w:color="auto"/>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AÇO</w:t>
            </w:r>
          </w:p>
        </w:tc>
        <w:tc>
          <w:tcPr>
            <w:tcW w:w="6840" w:type="dxa"/>
            <w:tcBorders>
              <w:top w:val="nil"/>
              <w:left w:val="nil"/>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Ana Çözüm Ortağı</w:t>
            </w:r>
          </w:p>
        </w:tc>
      </w:tr>
      <w:tr w:rsidR="00A70C39" w:rsidRPr="00A70C39" w:rsidTr="00A70C39">
        <w:trPr>
          <w:trHeight w:val="570"/>
        </w:trPr>
        <w:tc>
          <w:tcPr>
            <w:tcW w:w="2000" w:type="dxa"/>
            <w:tcBorders>
              <w:top w:val="nil"/>
              <w:left w:val="single" w:sz="4" w:space="0" w:color="auto"/>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b/>
                <w:bCs/>
                <w:color w:val="000000"/>
                <w:sz w:val="24"/>
                <w:szCs w:val="24"/>
              </w:rPr>
            </w:pPr>
            <w:r w:rsidRPr="00F05EA9">
              <w:rPr>
                <w:rFonts w:eastAsia="Times New Roman" w:cs="Times New Roman"/>
                <w:b/>
                <w:bCs/>
                <w:color w:val="000000"/>
                <w:sz w:val="24"/>
                <w:szCs w:val="24"/>
              </w:rPr>
              <w:t>DÇO</w:t>
            </w:r>
          </w:p>
        </w:tc>
        <w:tc>
          <w:tcPr>
            <w:tcW w:w="6840" w:type="dxa"/>
            <w:tcBorders>
              <w:top w:val="nil"/>
              <w:left w:val="nil"/>
              <w:bottom w:val="single" w:sz="4" w:space="0" w:color="auto"/>
              <w:right w:val="single" w:sz="4" w:space="0" w:color="auto"/>
            </w:tcBorders>
            <w:shd w:val="clear" w:color="auto" w:fill="auto"/>
            <w:vAlign w:val="center"/>
          </w:tcPr>
          <w:p w:rsidR="00A70C39" w:rsidRPr="00F05EA9" w:rsidRDefault="00A70C39" w:rsidP="00A70C39">
            <w:pPr>
              <w:rPr>
                <w:rFonts w:eastAsia="Times New Roman" w:cs="Times New Roman"/>
                <w:color w:val="000000"/>
              </w:rPr>
            </w:pPr>
            <w:r w:rsidRPr="00F05EA9">
              <w:rPr>
                <w:rFonts w:eastAsia="Times New Roman" w:cs="Times New Roman"/>
                <w:color w:val="000000"/>
              </w:rPr>
              <w:t> </w:t>
            </w:r>
            <w:r>
              <w:rPr>
                <w:rFonts w:eastAsia="Times New Roman" w:cs="Times New Roman"/>
                <w:color w:val="000000"/>
              </w:rPr>
              <w:t>Destek Çözüm Ortağı</w:t>
            </w:r>
          </w:p>
        </w:tc>
      </w:tr>
    </w:tbl>
    <w:p w:rsidR="00F00E32" w:rsidRDefault="00F00E32"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A70C39" w:rsidRDefault="00A70C39" w:rsidP="007364ED">
      <w:pPr>
        <w:spacing w:line="238" w:lineRule="exact"/>
        <w:rPr>
          <w:rFonts w:ascii="Times New Roman" w:eastAsia="Times New Roman" w:hAnsi="Times New Roman"/>
        </w:rPr>
      </w:pPr>
    </w:p>
    <w:p w:rsidR="00F00E32" w:rsidRPr="002B76C8" w:rsidRDefault="00F00E32" w:rsidP="007364ED">
      <w:pPr>
        <w:spacing w:line="238" w:lineRule="exact"/>
        <w:rPr>
          <w:rFonts w:ascii="Arial" w:eastAsia="Times New Roman" w:hAnsi="Arial"/>
          <w:sz w:val="22"/>
          <w:szCs w:val="22"/>
        </w:rPr>
      </w:pPr>
    </w:p>
    <w:p w:rsidR="00F00E32" w:rsidRPr="002B76C8" w:rsidRDefault="00F00E32" w:rsidP="007364ED">
      <w:pPr>
        <w:spacing w:line="238" w:lineRule="exact"/>
        <w:rPr>
          <w:rFonts w:ascii="Arial" w:eastAsia="Times New Roman" w:hAnsi="Arial"/>
          <w:sz w:val="22"/>
          <w:szCs w:val="22"/>
        </w:rPr>
      </w:pPr>
    </w:p>
    <w:p w:rsidR="007037FD" w:rsidRPr="002B76C8" w:rsidRDefault="007037FD" w:rsidP="007364ED">
      <w:pPr>
        <w:tabs>
          <w:tab w:val="left" w:pos="720"/>
        </w:tabs>
        <w:spacing w:line="0" w:lineRule="atLeast"/>
        <w:rPr>
          <w:rFonts w:ascii="Arial" w:eastAsia="Times New Roman" w:hAnsi="Arial"/>
          <w:b/>
          <w:sz w:val="22"/>
          <w:szCs w:val="22"/>
        </w:rPr>
      </w:pPr>
      <w:r w:rsidRPr="002B76C8">
        <w:rPr>
          <w:rFonts w:ascii="Arial" w:eastAsia="Times New Roman" w:hAnsi="Arial"/>
          <w:b/>
          <w:sz w:val="22"/>
          <w:szCs w:val="22"/>
        </w:rPr>
        <w:t>1.6</w:t>
      </w:r>
      <w:r w:rsidRPr="002B76C8">
        <w:rPr>
          <w:rFonts w:ascii="Arial" w:eastAsia="Times New Roman" w:hAnsi="Arial"/>
          <w:sz w:val="22"/>
          <w:szCs w:val="22"/>
        </w:rPr>
        <w:tab/>
      </w:r>
      <w:r w:rsidRPr="002B76C8">
        <w:rPr>
          <w:rFonts w:ascii="Arial" w:eastAsia="Times New Roman" w:hAnsi="Arial"/>
          <w:b/>
          <w:sz w:val="22"/>
          <w:szCs w:val="22"/>
        </w:rPr>
        <w:t>HEDEFLER</w:t>
      </w:r>
    </w:p>
    <w:p w:rsidR="007037FD" w:rsidRPr="002B76C8" w:rsidRDefault="007037FD" w:rsidP="007364ED">
      <w:pPr>
        <w:spacing w:line="78" w:lineRule="exact"/>
        <w:rPr>
          <w:rFonts w:ascii="Arial" w:eastAsia="Times New Roman" w:hAnsi="Arial"/>
          <w:sz w:val="22"/>
          <w:szCs w:val="22"/>
        </w:rPr>
      </w:pPr>
    </w:p>
    <w:p w:rsidR="007037FD" w:rsidRPr="002B76C8" w:rsidRDefault="007037FD" w:rsidP="007364ED">
      <w:pPr>
        <w:spacing w:line="0" w:lineRule="atLeast"/>
        <w:rPr>
          <w:rFonts w:ascii="Arial" w:eastAsia="Times New Roman" w:hAnsi="Arial"/>
          <w:sz w:val="22"/>
          <w:szCs w:val="22"/>
        </w:rPr>
      </w:pPr>
      <w:r w:rsidRPr="002B76C8">
        <w:rPr>
          <w:rFonts w:ascii="Arial" w:eastAsia="Times New Roman" w:hAnsi="Arial"/>
          <w:sz w:val="22"/>
          <w:szCs w:val="22"/>
        </w:rPr>
        <w:t>Afet ve Acil Durum Müdahale Planının hedefleri;</w:t>
      </w:r>
    </w:p>
    <w:p w:rsidR="007037FD" w:rsidRPr="002B76C8" w:rsidRDefault="007037FD" w:rsidP="007364ED">
      <w:pPr>
        <w:spacing w:line="112" w:lineRule="exact"/>
        <w:rPr>
          <w:rFonts w:ascii="Arial" w:eastAsia="Times New Roman" w:hAnsi="Arial"/>
          <w:sz w:val="22"/>
          <w:szCs w:val="22"/>
        </w:rPr>
      </w:pPr>
    </w:p>
    <w:p w:rsidR="007037FD" w:rsidRPr="002B76C8" w:rsidRDefault="007037FD" w:rsidP="008A3737">
      <w:pPr>
        <w:numPr>
          <w:ilvl w:val="0"/>
          <w:numId w:val="82"/>
        </w:numPr>
        <w:tabs>
          <w:tab w:val="left" w:pos="1380"/>
        </w:tabs>
        <w:spacing w:line="0" w:lineRule="atLeast"/>
        <w:jc w:val="both"/>
        <w:rPr>
          <w:rFonts w:ascii="Arial" w:eastAsia="Symbol" w:hAnsi="Arial"/>
          <w:sz w:val="22"/>
          <w:szCs w:val="22"/>
        </w:rPr>
      </w:pPr>
      <w:r w:rsidRPr="002B76C8">
        <w:rPr>
          <w:rFonts w:ascii="Arial" w:eastAsia="Times New Roman" w:hAnsi="Arial"/>
          <w:sz w:val="22"/>
          <w:szCs w:val="22"/>
        </w:rPr>
        <w:t>Hayat kurtarmak,</w:t>
      </w:r>
    </w:p>
    <w:p w:rsidR="007037FD" w:rsidRPr="002B76C8" w:rsidRDefault="007037FD" w:rsidP="008A3737">
      <w:pPr>
        <w:spacing w:line="137" w:lineRule="exact"/>
        <w:rPr>
          <w:rFonts w:ascii="Arial" w:eastAsia="Symbol" w:hAnsi="Arial"/>
          <w:sz w:val="22"/>
          <w:szCs w:val="22"/>
        </w:rPr>
      </w:pPr>
    </w:p>
    <w:p w:rsidR="007037FD" w:rsidRPr="002B76C8" w:rsidRDefault="007037FD" w:rsidP="008A3737">
      <w:pPr>
        <w:numPr>
          <w:ilvl w:val="0"/>
          <w:numId w:val="82"/>
        </w:numPr>
        <w:tabs>
          <w:tab w:val="left" w:pos="1380"/>
        </w:tabs>
        <w:spacing w:line="0" w:lineRule="atLeast"/>
        <w:jc w:val="both"/>
        <w:rPr>
          <w:rFonts w:ascii="Arial" w:eastAsia="Symbol" w:hAnsi="Arial"/>
          <w:sz w:val="22"/>
          <w:szCs w:val="22"/>
        </w:rPr>
      </w:pPr>
      <w:r w:rsidRPr="002B76C8">
        <w:rPr>
          <w:rFonts w:ascii="Arial" w:eastAsia="Times New Roman" w:hAnsi="Arial"/>
          <w:sz w:val="22"/>
          <w:szCs w:val="22"/>
        </w:rPr>
        <w:t>Kesintiye uğrayan hayatı ve faaliyetleri en kısa sürede normale döndürmek,</w:t>
      </w:r>
    </w:p>
    <w:p w:rsidR="007037FD" w:rsidRPr="002B76C8" w:rsidRDefault="007037FD" w:rsidP="008A3737">
      <w:pPr>
        <w:spacing w:line="137" w:lineRule="exact"/>
        <w:rPr>
          <w:rFonts w:ascii="Arial" w:eastAsia="Symbol" w:hAnsi="Arial"/>
          <w:sz w:val="22"/>
          <w:szCs w:val="22"/>
        </w:rPr>
      </w:pPr>
    </w:p>
    <w:p w:rsidR="007037FD" w:rsidRPr="002B76C8" w:rsidRDefault="007037FD" w:rsidP="008A3737">
      <w:pPr>
        <w:numPr>
          <w:ilvl w:val="0"/>
          <w:numId w:val="82"/>
        </w:numPr>
        <w:tabs>
          <w:tab w:val="left" w:pos="1380"/>
        </w:tabs>
        <w:spacing w:line="0" w:lineRule="atLeast"/>
        <w:jc w:val="both"/>
        <w:rPr>
          <w:rFonts w:ascii="Arial" w:eastAsia="Symbol" w:hAnsi="Arial"/>
          <w:sz w:val="22"/>
          <w:szCs w:val="22"/>
        </w:rPr>
      </w:pPr>
      <w:r w:rsidRPr="002B76C8">
        <w:rPr>
          <w:rFonts w:ascii="Arial" w:eastAsia="Times New Roman" w:hAnsi="Arial"/>
          <w:sz w:val="22"/>
          <w:szCs w:val="22"/>
        </w:rPr>
        <w:t>Müdahale çalışmalarını hızlı ve planlı bir şekilde gerçekleştirmek,</w:t>
      </w:r>
    </w:p>
    <w:p w:rsidR="007037FD" w:rsidRPr="002B76C8" w:rsidRDefault="007037FD" w:rsidP="008A3737">
      <w:pPr>
        <w:spacing w:line="135" w:lineRule="exact"/>
        <w:rPr>
          <w:rFonts w:ascii="Arial" w:eastAsia="Symbol" w:hAnsi="Arial"/>
          <w:sz w:val="22"/>
          <w:szCs w:val="22"/>
        </w:rPr>
      </w:pPr>
    </w:p>
    <w:p w:rsidR="007037FD" w:rsidRPr="002B76C8" w:rsidRDefault="007037FD" w:rsidP="008A3737">
      <w:pPr>
        <w:numPr>
          <w:ilvl w:val="0"/>
          <w:numId w:val="82"/>
        </w:numPr>
        <w:tabs>
          <w:tab w:val="left" w:pos="1380"/>
        </w:tabs>
        <w:spacing w:line="239" w:lineRule="auto"/>
        <w:jc w:val="both"/>
        <w:rPr>
          <w:rFonts w:ascii="Arial" w:eastAsia="Symbol" w:hAnsi="Arial"/>
          <w:sz w:val="22"/>
          <w:szCs w:val="22"/>
        </w:rPr>
      </w:pPr>
      <w:r w:rsidRPr="002B76C8">
        <w:rPr>
          <w:rFonts w:ascii="Arial" w:eastAsia="Times New Roman" w:hAnsi="Arial"/>
          <w:sz w:val="22"/>
          <w:szCs w:val="22"/>
        </w:rPr>
        <w:t>Halk sağlığını korumak ve sürdürmek,</w:t>
      </w:r>
    </w:p>
    <w:p w:rsidR="007037FD" w:rsidRPr="002B76C8" w:rsidRDefault="007037FD" w:rsidP="008A3737">
      <w:pPr>
        <w:spacing w:line="139" w:lineRule="exact"/>
        <w:rPr>
          <w:rFonts w:ascii="Arial" w:eastAsia="Symbol" w:hAnsi="Arial"/>
          <w:sz w:val="22"/>
          <w:szCs w:val="22"/>
        </w:rPr>
      </w:pPr>
    </w:p>
    <w:p w:rsidR="007037FD" w:rsidRPr="002B76C8" w:rsidRDefault="007037FD" w:rsidP="008A3737">
      <w:pPr>
        <w:numPr>
          <w:ilvl w:val="0"/>
          <w:numId w:val="82"/>
        </w:numPr>
        <w:tabs>
          <w:tab w:val="left" w:pos="1380"/>
        </w:tabs>
        <w:spacing w:line="0" w:lineRule="atLeast"/>
        <w:jc w:val="both"/>
        <w:rPr>
          <w:rFonts w:ascii="Arial" w:eastAsia="Symbol" w:hAnsi="Arial"/>
          <w:sz w:val="22"/>
          <w:szCs w:val="22"/>
        </w:rPr>
      </w:pPr>
      <w:r w:rsidRPr="002B76C8">
        <w:rPr>
          <w:rFonts w:ascii="Arial" w:eastAsia="Times New Roman" w:hAnsi="Arial"/>
          <w:sz w:val="22"/>
          <w:szCs w:val="22"/>
        </w:rPr>
        <w:t>Mülkiyet, çevre ve kültürel mirası korumak,</w:t>
      </w:r>
    </w:p>
    <w:p w:rsidR="007037FD" w:rsidRPr="002B76C8" w:rsidRDefault="007037FD" w:rsidP="008A3737">
      <w:pPr>
        <w:spacing w:line="137" w:lineRule="exact"/>
        <w:rPr>
          <w:rFonts w:ascii="Arial" w:eastAsia="Symbol" w:hAnsi="Arial"/>
          <w:sz w:val="22"/>
          <w:szCs w:val="22"/>
        </w:rPr>
      </w:pPr>
    </w:p>
    <w:p w:rsidR="007037FD" w:rsidRPr="002B76C8" w:rsidRDefault="007037FD" w:rsidP="008A3737">
      <w:pPr>
        <w:numPr>
          <w:ilvl w:val="0"/>
          <w:numId w:val="82"/>
        </w:numPr>
        <w:tabs>
          <w:tab w:val="left" w:pos="1380"/>
        </w:tabs>
        <w:spacing w:line="0" w:lineRule="atLeast"/>
        <w:jc w:val="both"/>
        <w:rPr>
          <w:rFonts w:ascii="Arial" w:eastAsia="Symbol" w:hAnsi="Arial"/>
          <w:sz w:val="22"/>
          <w:szCs w:val="22"/>
        </w:rPr>
      </w:pPr>
      <w:r w:rsidRPr="002B76C8">
        <w:rPr>
          <w:rFonts w:ascii="Arial" w:eastAsia="Times New Roman" w:hAnsi="Arial"/>
          <w:sz w:val="22"/>
          <w:szCs w:val="22"/>
        </w:rPr>
        <w:t>Ekonomik ve sosyal kayıpları azaltmak,</w:t>
      </w:r>
    </w:p>
    <w:p w:rsidR="007037FD" w:rsidRPr="002B76C8" w:rsidRDefault="007037FD" w:rsidP="008A3737">
      <w:pPr>
        <w:spacing w:line="135" w:lineRule="exact"/>
        <w:rPr>
          <w:rFonts w:ascii="Arial" w:eastAsia="Symbol" w:hAnsi="Arial"/>
          <w:sz w:val="22"/>
          <w:szCs w:val="22"/>
        </w:rPr>
      </w:pPr>
    </w:p>
    <w:p w:rsidR="007037FD" w:rsidRPr="002B76C8" w:rsidRDefault="007037FD" w:rsidP="008A3737">
      <w:pPr>
        <w:numPr>
          <w:ilvl w:val="0"/>
          <w:numId w:val="82"/>
        </w:numPr>
        <w:tabs>
          <w:tab w:val="left" w:pos="1380"/>
        </w:tabs>
        <w:spacing w:line="0" w:lineRule="atLeast"/>
        <w:jc w:val="both"/>
        <w:rPr>
          <w:rFonts w:ascii="Arial" w:eastAsia="Symbol" w:hAnsi="Arial"/>
          <w:sz w:val="22"/>
          <w:szCs w:val="22"/>
        </w:rPr>
      </w:pPr>
      <w:r w:rsidRPr="002B76C8">
        <w:rPr>
          <w:rFonts w:ascii="Arial" w:eastAsia="Times New Roman" w:hAnsi="Arial"/>
          <w:sz w:val="22"/>
          <w:szCs w:val="22"/>
        </w:rPr>
        <w:t>İkincil afetleri önlemek ya da etkilerini azaltmak,</w:t>
      </w:r>
    </w:p>
    <w:p w:rsidR="007037FD" w:rsidRPr="002B76C8" w:rsidRDefault="007037FD" w:rsidP="008A3737">
      <w:pPr>
        <w:spacing w:line="137" w:lineRule="exact"/>
        <w:rPr>
          <w:rFonts w:ascii="Arial" w:eastAsia="Symbol" w:hAnsi="Arial"/>
          <w:sz w:val="22"/>
          <w:szCs w:val="22"/>
        </w:rPr>
      </w:pPr>
    </w:p>
    <w:p w:rsidR="007037FD" w:rsidRPr="002B76C8" w:rsidRDefault="007037FD" w:rsidP="008A3737">
      <w:pPr>
        <w:numPr>
          <w:ilvl w:val="0"/>
          <w:numId w:val="82"/>
        </w:numPr>
        <w:tabs>
          <w:tab w:val="left" w:pos="1380"/>
        </w:tabs>
        <w:spacing w:line="0" w:lineRule="atLeast"/>
        <w:jc w:val="both"/>
        <w:rPr>
          <w:rFonts w:ascii="Arial" w:eastAsia="Symbol" w:hAnsi="Arial"/>
          <w:sz w:val="22"/>
          <w:szCs w:val="22"/>
        </w:rPr>
      </w:pPr>
      <w:r w:rsidRPr="002B76C8">
        <w:rPr>
          <w:rFonts w:ascii="Arial" w:eastAsia="Times New Roman" w:hAnsi="Arial"/>
          <w:sz w:val="22"/>
          <w:szCs w:val="22"/>
        </w:rPr>
        <w:t>Kaynakların etkin kullanımını sağlamaktır.</w:t>
      </w:r>
    </w:p>
    <w:p w:rsidR="007D49D2" w:rsidRPr="002B76C8" w:rsidRDefault="007D49D2" w:rsidP="007D49D2">
      <w:pPr>
        <w:pStyle w:val="ListeParagraf"/>
        <w:rPr>
          <w:rFonts w:ascii="Arial" w:eastAsia="Symbol" w:hAnsi="Arial"/>
          <w:sz w:val="22"/>
          <w:szCs w:val="22"/>
        </w:rPr>
      </w:pPr>
    </w:p>
    <w:p w:rsidR="007D49D2" w:rsidRPr="002B76C8" w:rsidRDefault="007D49D2" w:rsidP="0083018C">
      <w:pPr>
        <w:numPr>
          <w:ilvl w:val="0"/>
          <w:numId w:val="1"/>
        </w:numPr>
        <w:tabs>
          <w:tab w:val="left" w:pos="1380"/>
        </w:tabs>
        <w:spacing w:line="0" w:lineRule="atLeast"/>
        <w:ind w:hanging="369"/>
        <w:jc w:val="both"/>
        <w:rPr>
          <w:rFonts w:ascii="Arial" w:eastAsia="Symbol" w:hAnsi="Arial"/>
          <w:sz w:val="22"/>
          <w:szCs w:val="22"/>
        </w:rPr>
      </w:pPr>
    </w:p>
    <w:p w:rsidR="007037FD" w:rsidRPr="002B76C8" w:rsidRDefault="007037FD" w:rsidP="007364ED">
      <w:pPr>
        <w:spacing w:line="200" w:lineRule="exact"/>
        <w:rPr>
          <w:rFonts w:ascii="Arial" w:eastAsia="Times New Roman" w:hAnsi="Arial"/>
          <w:sz w:val="22"/>
          <w:szCs w:val="22"/>
        </w:rPr>
      </w:pPr>
    </w:p>
    <w:p w:rsidR="007037FD" w:rsidRPr="002B76C8" w:rsidRDefault="007037FD" w:rsidP="007364ED">
      <w:pPr>
        <w:spacing w:line="200" w:lineRule="exact"/>
        <w:rPr>
          <w:rFonts w:ascii="Arial" w:eastAsia="Times New Roman" w:hAnsi="Arial"/>
          <w:sz w:val="22"/>
          <w:szCs w:val="22"/>
        </w:rPr>
      </w:pPr>
    </w:p>
    <w:p w:rsidR="007037FD" w:rsidRPr="002B76C8" w:rsidRDefault="007037FD" w:rsidP="007D49D2">
      <w:pPr>
        <w:numPr>
          <w:ilvl w:val="1"/>
          <w:numId w:val="69"/>
        </w:numPr>
        <w:tabs>
          <w:tab w:val="left" w:pos="720"/>
        </w:tabs>
        <w:spacing w:line="239" w:lineRule="auto"/>
        <w:rPr>
          <w:rFonts w:ascii="Arial" w:eastAsia="Times New Roman" w:hAnsi="Arial"/>
          <w:b/>
          <w:sz w:val="22"/>
          <w:szCs w:val="22"/>
        </w:rPr>
      </w:pPr>
      <w:r w:rsidRPr="002B76C8">
        <w:rPr>
          <w:rFonts w:ascii="Arial" w:eastAsia="Times New Roman" w:hAnsi="Arial"/>
          <w:b/>
          <w:sz w:val="22"/>
          <w:szCs w:val="22"/>
        </w:rPr>
        <w:t>PLANLAMA PRENSİPLERİ</w:t>
      </w:r>
    </w:p>
    <w:p w:rsidR="007037FD" w:rsidRPr="002B76C8" w:rsidRDefault="007037FD" w:rsidP="007364ED">
      <w:pPr>
        <w:spacing w:line="139" w:lineRule="exact"/>
        <w:rPr>
          <w:rFonts w:ascii="Arial" w:eastAsia="Times New Roman" w:hAnsi="Arial"/>
          <w:sz w:val="22"/>
          <w:szCs w:val="22"/>
        </w:rPr>
      </w:pPr>
    </w:p>
    <w:p w:rsidR="00F00E32" w:rsidRPr="002B76C8" w:rsidRDefault="00F00E32" w:rsidP="00F00E32">
      <w:pPr>
        <w:tabs>
          <w:tab w:val="left" w:pos="1020"/>
        </w:tabs>
        <w:spacing w:line="0" w:lineRule="atLeast"/>
        <w:jc w:val="both"/>
        <w:rPr>
          <w:rFonts w:ascii="Arial" w:eastAsia="Times New Roman" w:hAnsi="Arial"/>
          <w:sz w:val="22"/>
          <w:szCs w:val="22"/>
        </w:rPr>
      </w:pPr>
    </w:p>
    <w:p w:rsidR="007037FD" w:rsidRPr="002B76C8" w:rsidRDefault="007037FD" w:rsidP="007E4AC5">
      <w:pPr>
        <w:numPr>
          <w:ilvl w:val="0"/>
          <w:numId w:val="79"/>
        </w:numPr>
        <w:tabs>
          <w:tab w:val="left" w:pos="1020"/>
        </w:tabs>
        <w:spacing w:line="0" w:lineRule="atLeast"/>
        <w:jc w:val="both"/>
        <w:rPr>
          <w:rFonts w:ascii="Arial" w:eastAsia="Times New Roman" w:hAnsi="Arial"/>
          <w:sz w:val="22"/>
          <w:szCs w:val="22"/>
        </w:rPr>
      </w:pPr>
      <w:r w:rsidRPr="002B76C8">
        <w:rPr>
          <w:rFonts w:ascii="Arial" w:eastAsia="Times New Roman" w:hAnsi="Arial"/>
          <w:sz w:val="22"/>
          <w:szCs w:val="22"/>
        </w:rPr>
        <w:t>Kapsamlı olması (Hazırlık, müdahale, ön iyileştirme aşamaları),</w:t>
      </w:r>
    </w:p>
    <w:p w:rsidR="007037FD" w:rsidRPr="002B76C8" w:rsidRDefault="007037FD" w:rsidP="007E4AC5">
      <w:pPr>
        <w:numPr>
          <w:ilvl w:val="0"/>
          <w:numId w:val="79"/>
        </w:numPr>
        <w:tabs>
          <w:tab w:val="left" w:pos="1020"/>
        </w:tabs>
        <w:spacing w:line="0" w:lineRule="atLeast"/>
        <w:jc w:val="both"/>
        <w:rPr>
          <w:rFonts w:ascii="Arial" w:eastAsia="Times New Roman" w:hAnsi="Arial"/>
          <w:sz w:val="22"/>
          <w:szCs w:val="22"/>
        </w:rPr>
      </w:pPr>
      <w:r w:rsidRPr="002B76C8">
        <w:rPr>
          <w:rFonts w:ascii="Arial" w:eastAsia="Times New Roman" w:hAnsi="Arial"/>
          <w:sz w:val="22"/>
          <w:szCs w:val="22"/>
        </w:rPr>
        <w:t>Her tür ve ölçekteki tehlikeleri kapsaması,</w:t>
      </w:r>
    </w:p>
    <w:p w:rsidR="007037FD" w:rsidRPr="002B76C8" w:rsidRDefault="007037FD" w:rsidP="007E4AC5">
      <w:pPr>
        <w:numPr>
          <w:ilvl w:val="0"/>
          <w:numId w:val="79"/>
        </w:numPr>
        <w:tabs>
          <w:tab w:val="left" w:pos="1020"/>
        </w:tabs>
        <w:spacing w:line="0" w:lineRule="atLeast"/>
        <w:jc w:val="both"/>
        <w:rPr>
          <w:rFonts w:ascii="Arial" w:eastAsia="Times New Roman" w:hAnsi="Arial"/>
          <w:sz w:val="22"/>
          <w:szCs w:val="22"/>
        </w:rPr>
      </w:pPr>
      <w:r w:rsidRPr="002B76C8">
        <w:rPr>
          <w:rFonts w:ascii="Arial" w:eastAsia="Times New Roman" w:hAnsi="Arial"/>
          <w:sz w:val="22"/>
          <w:szCs w:val="22"/>
        </w:rPr>
        <w:t>Tüm ana ve destek çözüm ortaklarının rol ve sorumluluklarını içermesi,</w:t>
      </w:r>
    </w:p>
    <w:p w:rsidR="007037FD" w:rsidRPr="002B76C8" w:rsidRDefault="007037FD" w:rsidP="007E4AC5">
      <w:pPr>
        <w:numPr>
          <w:ilvl w:val="0"/>
          <w:numId w:val="79"/>
        </w:numPr>
        <w:tabs>
          <w:tab w:val="left" w:pos="1020"/>
        </w:tabs>
        <w:spacing w:line="200" w:lineRule="exact"/>
        <w:jc w:val="both"/>
        <w:rPr>
          <w:rFonts w:ascii="Arial" w:eastAsia="Times New Roman" w:hAnsi="Arial"/>
          <w:sz w:val="22"/>
          <w:szCs w:val="22"/>
        </w:rPr>
      </w:pPr>
      <w:r w:rsidRPr="002B76C8">
        <w:rPr>
          <w:rFonts w:ascii="Arial" w:eastAsia="Times New Roman" w:hAnsi="Arial"/>
          <w:sz w:val="22"/>
          <w:szCs w:val="22"/>
        </w:rPr>
        <w:t>Yerel afet müdahale kapasitesini anında harekete geçirmeyi esas almasıdır.</w:t>
      </w:r>
    </w:p>
    <w:p w:rsidR="007E4AC5" w:rsidRDefault="007E4AC5" w:rsidP="00F00E32">
      <w:pPr>
        <w:tabs>
          <w:tab w:val="left" w:pos="1020"/>
        </w:tabs>
        <w:spacing w:line="0" w:lineRule="atLeast"/>
        <w:jc w:val="both"/>
        <w:rPr>
          <w:rFonts w:ascii="Arial" w:eastAsia="Times New Roman" w:hAnsi="Arial"/>
          <w:sz w:val="22"/>
          <w:szCs w:val="22"/>
        </w:rPr>
      </w:pPr>
    </w:p>
    <w:p w:rsidR="007037FD" w:rsidRPr="002B76C8" w:rsidRDefault="007E4AC5" w:rsidP="00F00E32">
      <w:pPr>
        <w:tabs>
          <w:tab w:val="left" w:pos="1020"/>
        </w:tabs>
        <w:spacing w:line="0" w:lineRule="atLeast"/>
        <w:jc w:val="both"/>
        <w:rPr>
          <w:rFonts w:ascii="Arial" w:eastAsia="Times New Roman" w:hAnsi="Arial"/>
          <w:sz w:val="22"/>
          <w:szCs w:val="22"/>
        </w:rPr>
      </w:pPr>
      <w:r>
        <w:rPr>
          <w:rFonts w:ascii="Arial" w:eastAsia="Times New Roman" w:hAnsi="Arial"/>
          <w:sz w:val="22"/>
          <w:szCs w:val="22"/>
        </w:rPr>
        <w:tab/>
      </w:r>
      <w:r w:rsidR="007037FD" w:rsidRPr="002B76C8">
        <w:rPr>
          <w:rFonts w:ascii="Arial" w:eastAsia="Times New Roman" w:hAnsi="Arial"/>
          <w:sz w:val="22"/>
          <w:szCs w:val="22"/>
        </w:rPr>
        <w:t xml:space="preserve">Hatay Büyükşehir Belediyesi Başkanlığı olarak; Afet ve Acil Durum Koordinasyon merkezi koordinasyonunda, Hatay Büyükşehir Belediyesi birimlerinin katılımıyla afet ve acil durumlara ilişkin müdahale çalışmalarında görev alacak </w:t>
      </w:r>
      <w:r w:rsidR="00A127CF" w:rsidRPr="002B76C8">
        <w:rPr>
          <w:rFonts w:ascii="Arial" w:eastAsia="Times New Roman" w:hAnsi="Arial"/>
          <w:sz w:val="22"/>
          <w:szCs w:val="22"/>
        </w:rPr>
        <w:t xml:space="preserve">çalışma </w:t>
      </w:r>
      <w:r w:rsidR="007037FD" w:rsidRPr="002B76C8">
        <w:rPr>
          <w:rFonts w:ascii="Arial" w:eastAsia="Times New Roman" w:hAnsi="Arial"/>
          <w:sz w:val="22"/>
          <w:szCs w:val="22"/>
        </w:rPr>
        <w:t>gruplarına ait görev ve sorumlulukları tanımlamak amacıyla, afet öncesi, sırası ve sonrasına ait müdahale planlamasının temel prensiplerini içeren Hatay Büyükşehir Belediyesi Afet ve Acil Durum Müdahale Planı hazırlanmıştır, mahalli afet ve acil durumlarda müdahale çalışmalarının nasıl yürütüleceğini ve muhtemel afet ve acil durumların türü ve ölçeğine göre uyarlanabilir, müdahale organizasyon sistemini açıklamaktadır.</w:t>
      </w:r>
    </w:p>
    <w:p w:rsidR="007037FD" w:rsidRPr="002B76C8" w:rsidRDefault="007037FD" w:rsidP="007364ED">
      <w:pPr>
        <w:spacing w:line="163" w:lineRule="exact"/>
        <w:rPr>
          <w:rFonts w:ascii="Arial" w:eastAsia="Times New Roman" w:hAnsi="Arial"/>
          <w:sz w:val="22"/>
          <w:szCs w:val="22"/>
        </w:rPr>
      </w:pPr>
    </w:p>
    <w:p w:rsidR="00F524E4" w:rsidRPr="002B76C8" w:rsidRDefault="00F524E4" w:rsidP="007364ED">
      <w:pPr>
        <w:spacing w:line="248" w:lineRule="auto"/>
        <w:jc w:val="both"/>
        <w:rPr>
          <w:rFonts w:ascii="Arial" w:eastAsia="Times New Roman" w:hAnsi="Arial"/>
          <w:sz w:val="22"/>
          <w:szCs w:val="22"/>
        </w:rPr>
      </w:pPr>
    </w:p>
    <w:p w:rsidR="007037FD" w:rsidRPr="002B76C8" w:rsidRDefault="007037FD" w:rsidP="007364ED">
      <w:pPr>
        <w:spacing w:line="248" w:lineRule="auto"/>
        <w:jc w:val="both"/>
        <w:rPr>
          <w:rFonts w:ascii="Arial" w:eastAsia="Times New Roman" w:hAnsi="Arial"/>
          <w:sz w:val="22"/>
          <w:szCs w:val="22"/>
        </w:rPr>
      </w:pPr>
      <w:r w:rsidRPr="002B76C8">
        <w:rPr>
          <w:rFonts w:ascii="Arial" w:eastAsia="Times New Roman" w:hAnsi="Arial"/>
          <w:sz w:val="22"/>
          <w:szCs w:val="22"/>
        </w:rPr>
        <w:t xml:space="preserve"> Bu kapsamda</w:t>
      </w:r>
      <w:r w:rsidR="00F00E32" w:rsidRPr="002B76C8">
        <w:rPr>
          <w:rFonts w:ascii="Arial" w:eastAsia="Times New Roman" w:hAnsi="Arial"/>
          <w:sz w:val="22"/>
          <w:szCs w:val="22"/>
        </w:rPr>
        <w:t>;</w:t>
      </w:r>
      <w:r w:rsidRPr="002B76C8">
        <w:rPr>
          <w:rFonts w:ascii="Arial" w:eastAsia="Times New Roman" w:hAnsi="Arial"/>
          <w:sz w:val="22"/>
          <w:szCs w:val="22"/>
        </w:rPr>
        <w:t xml:space="preserve"> yerel düzeyde müdahale organizasyon sistemi oluşturulmuş ve bu sistem;</w:t>
      </w:r>
    </w:p>
    <w:p w:rsidR="007037FD" w:rsidRPr="002B76C8" w:rsidRDefault="007037FD" w:rsidP="007364ED">
      <w:pPr>
        <w:spacing w:line="16" w:lineRule="exact"/>
        <w:rPr>
          <w:rFonts w:ascii="Arial" w:eastAsia="Times New Roman" w:hAnsi="Arial"/>
          <w:sz w:val="22"/>
          <w:szCs w:val="22"/>
        </w:rPr>
      </w:pPr>
    </w:p>
    <w:p w:rsidR="00F00E32" w:rsidRPr="002B76C8" w:rsidRDefault="00F00E32" w:rsidP="00F524E4">
      <w:pPr>
        <w:tabs>
          <w:tab w:val="left" w:pos="1380"/>
        </w:tabs>
        <w:spacing w:line="0" w:lineRule="atLeast"/>
        <w:jc w:val="both"/>
        <w:rPr>
          <w:rFonts w:ascii="Arial" w:eastAsia="Symbol" w:hAnsi="Arial"/>
          <w:sz w:val="22"/>
          <w:szCs w:val="22"/>
        </w:rPr>
      </w:pPr>
    </w:p>
    <w:p w:rsidR="00F524E4" w:rsidRPr="002B76C8" w:rsidRDefault="00F524E4" w:rsidP="00F524E4">
      <w:pPr>
        <w:tabs>
          <w:tab w:val="left" w:pos="1380"/>
        </w:tabs>
        <w:spacing w:line="0" w:lineRule="atLeast"/>
        <w:jc w:val="both"/>
        <w:rPr>
          <w:rFonts w:ascii="Arial" w:eastAsia="Symbol" w:hAnsi="Arial"/>
          <w:sz w:val="22"/>
          <w:szCs w:val="22"/>
        </w:rPr>
      </w:pPr>
    </w:p>
    <w:p w:rsidR="00F524E4" w:rsidRPr="002B76C8" w:rsidRDefault="00F524E4" w:rsidP="00F524E4">
      <w:pPr>
        <w:tabs>
          <w:tab w:val="left" w:pos="1380"/>
        </w:tabs>
        <w:spacing w:line="0" w:lineRule="atLeast"/>
        <w:jc w:val="both"/>
        <w:rPr>
          <w:rFonts w:ascii="Arial" w:eastAsia="Symbol" w:hAnsi="Arial"/>
          <w:sz w:val="22"/>
          <w:szCs w:val="22"/>
        </w:rPr>
      </w:pPr>
    </w:p>
    <w:p w:rsidR="007037FD" w:rsidRPr="002B76C8" w:rsidRDefault="007037FD" w:rsidP="00327799">
      <w:pPr>
        <w:numPr>
          <w:ilvl w:val="0"/>
          <w:numId w:val="80"/>
        </w:numPr>
        <w:tabs>
          <w:tab w:val="left" w:pos="1380"/>
        </w:tabs>
        <w:spacing w:line="0" w:lineRule="atLeast"/>
        <w:jc w:val="both"/>
        <w:rPr>
          <w:rFonts w:ascii="Arial" w:eastAsia="Symbol" w:hAnsi="Arial"/>
          <w:sz w:val="22"/>
          <w:szCs w:val="22"/>
        </w:rPr>
      </w:pPr>
      <w:r w:rsidRPr="002B76C8">
        <w:rPr>
          <w:rFonts w:ascii="Arial" w:eastAsia="Times New Roman" w:hAnsi="Arial"/>
          <w:b/>
          <w:sz w:val="22"/>
          <w:szCs w:val="22"/>
        </w:rPr>
        <w:t>Operasyon,</w:t>
      </w:r>
    </w:p>
    <w:p w:rsidR="007037FD" w:rsidRPr="002B76C8" w:rsidRDefault="007037FD" w:rsidP="00327799">
      <w:pPr>
        <w:numPr>
          <w:ilvl w:val="0"/>
          <w:numId w:val="80"/>
        </w:numPr>
        <w:tabs>
          <w:tab w:val="left" w:pos="1380"/>
        </w:tabs>
        <w:spacing w:line="239" w:lineRule="auto"/>
        <w:jc w:val="both"/>
        <w:rPr>
          <w:rFonts w:ascii="Arial" w:eastAsia="Symbol" w:hAnsi="Arial"/>
          <w:sz w:val="22"/>
          <w:szCs w:val="22"/>
        </w:rPr>
      </w:pPr>
      <w:r w:rsidRPr="002B76C8">
        <w:rPr>
          <w:rFonts w:ascii="Arial" w:eastAsia="Times New Roman" w:hAnsi="Arial"/>
          <w:b/>
          <w:sz w:val="22"/>
          <w:szCs w:val="22"/>
        </w:rPr>
        <w:t>Planlama,</w:t>
      </w:r>
    </w:p>
    <w:p w:rsidR="007037FD" w:rsidRPr="002B76C8" w:rsidRDefault="007037FD" w:rsidP="00327799">
      <w:pPr>
        <w:numPr>
          <w:ilvl w:val="0"/>
          <w:numId w:val="80"/>
        </w:numPr>
        <w:tabs>
          <w:tab w:val="left" w:pos="1380"/>
        </w:tabs>
        <w:spacing w:line="239" w:lineRule="auto"/>
        <w:jc w:val="both"/>
        <w:rPr>
          <w:rFonts w:ascii="Arial" w:eastAsia="Symbol" w:hAnsi="Arial"/>
          <w:sz w:val="22"/>
          <w:szCs w:val="22"/>
        </w:rPr>
      </w:pPr>
      <w:r w:rsidRPr="002B76C8">
        <w:rPr>
          <w:rFonts w:ascii="Arial" w:eastAsia="Times New Roman" w:hAnsi="Arial"/>
          <w:b/>
          <w:sz w:val="22"/>
          <w:szCs w:val="22"/>
        </w:rPr>
        <w:t>Lojistik</w:t>
      </w:r>
    </w:p>
    <w:p w:rsidR="002B76C8" w:rsidRDefault="007037FD" w:rsidP="002354FF">
      <w:pPr>
        <w:numPr>
          <w:ilvl w:val="0"/>
          <w:numId w:val="80"/>
        </w:numPr>
        <w:tabs>
          <w:tab w:val="left" w:pos="1380"/>
        </w:tabs>
        <w:spacing w:line="235" w:lineRule="auto"/>
        <w:jc w:val="both"/>
        <w:rPr>
          <w:rFonts w:ascii="Arial" w:eastAsia="Symbol" w:hAnsi="Arial"/>
          <w:sz w:val="22"/>
          <w:szCs w:val="22"/>
        </w:rPr>
      </w:pPr>
      <w:r w:rsidRPr="002B76C8">
        <w:rPr>
          <w:rFonts w:ascii="Arial" w:eastAsia="Times New Roman" w:hAnsi="Arial"/>
          <w:b/>
          <w:sz w:val="22"/>
          <w:szCs w:val="22"/>
        </w:rPr>
        <w:t xml:space="preserve">Mali İşler </w:t>
      </w:r>
      <w:r w:rsidRPr="002B76C8">
        <w:rPr>
          <w:rFonts w:ascii="Arial" w:eastAsia="Times New Roman" w:hAnsi="Arial"/>
          <w:sz w:val="22"/>
          <w:szCs w:val="22"/>
        </w:rPr>
        <w:t>olmak üzere dört servis olarak yapılandırılmıştır.</w:t>
      </w: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Default="002354FF" w:rsidP="002354FF">
      <w:pPr>
        <w:tabs>
          <w:tab w:val="left" w:pos="1380"/>
        </w:tabs>
        <w:spacing w:line="235" w:lineRule="auto"/>
        <w:jc w:val="both"/>
        <w:rPr>
          <w:rFonts w:ascii="Arial" w:eastAsia="Symbol" w:hAnsi="Arial"/>
          <w:sz w:val="22"/>
          <w:szCs w:val="22"/>
        </w:rPr>
      </w:pPr>
    </w:p>
    <w:p w:rsidR="002354FF" w:rsidRPr="002354FF" w:rsidRDefault="002354FF" w:rsidP="002354FF">
      <w:pPr>
        <w:tabs>
          <w:tab w:val="left" w:pos="1380"/>
        </w:tabs>
        <w:spacing w:line="235" w:lineRule="auto"/>
        <w:jc w:val="both"/>
        <w:rPr>
          <w:rFonts w:ascii="Arial" w:eastAsia="Symbol" w:hAnsi="Arial"/>
          <w:sz w:val="22"/>
          <w:szCs w:val="22"/>
        </w:rPr>
      </w:pPr>
    </w:p>
    <w:p w:rsidR="009F055F" w:rsidRDefault="007037FD" w:rsidP="002354FF">
      <w:pPr>
        <w:spacing w:line="254" w:lineRule="auto"/>
        <w:ind w:firstLine="720"/>
        <w:jc w:val="both"/>
        <w:rPr>
          <w:rFonts w:ascii="Arial" w:eastAsia="Times New Roman" w:hAnsi="Arial"/>
          <w:sz w:val="22"/>
          <w:szCs w:val="22"/>
        </w:rPr>
      </w:pPr>
      <w:r w:rsidRPr="002B76C8">
        <w:rPr>
          <w:rFonts w:ascii="Arial" w:eastAsia="Times New Roman" w:hAnsi="Arial"/>
          <w:sz w:val="22"/>
          <w:szCs w:val="22"/>
        </w:rPr>
        <w:lastRenderedPageBreak/>
        <w:t>Hatay Büyükşehir Belediyesi Afet ve Acil Durum Müdahale Planı, Şekil 1.1’ de ifade edilen taktik yaklaşıma göre hazırlanmıştır. Planda Ana Çözüm Ortağı ve Destek Çözüm Ortağı olarak görev yapacak Hatay Büyükşehir Belediyesi birimlerinin plan kapsamındaki görev ve sorumlulukları belirlenmiştir.</w:t>
      </w: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Arial" w:eastAsia="Times New Roman" w:hAnsi="Arial"/>
          <w:sz w:val="22"/>
          <w:szCs w:val="22"/>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2354FF" w:rsidRDefault="002354FF" w:rsidP="002354FF">
      <w:pPr>
        <w:spacing w:line="254" w:lineRule="auto"/>
        <w:ind w:firstLine="720"/>
        <w:jc w:val="both"/>
        <w:rPr>
          <w:rFonts w:ascii="Times New Roman" w:eastAsia="Times New Roman" w:hAnsi="Times New Roman"/>
        </w:rPr>
      </w:pPr>
    </w:p>
    <w:p w:rsidR="00F524E4" w:rsidRDefault="007B714F" w:rsidP="002354FF">
      <w:pPr>
        <w:spacing w:line="200" w:lineRule="exact"/>
        <w:rPr>
          <w:rFonts w:ascii="Times New Roman" w:eastAsia="Times New Roman" w:hAnsi="Times New Roman"/>
        </w:rPr>
      </w:pPr>
      <w:r>
        <w:rPr>
          <w:rFonts w:ascii="Times New Roman" w:eastAsia="Times New Roman" w:hAnsi="Times New Roman"/>
          <w:noProof/>
        </w:rPr>
        <w:drawing>
          <wp:inline distT="0" distB="0" distL="0" distR="0">
            <wp:extent cx="5773420" cy="3232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420" cy="3232150"/>
                    </a:xfrm>
                    <a:prstGeom prst="rect">
                      <a:avLst/>
                    </a:prstGeom>
                    <a:noFill/>
                    <a:ln>
                      <a:noFill/>
                    </a:ln>
                  </pic:spPr>
                </pic:pic>
              </a:graphicData>
            </a:graphic>
          </wp:inline>
        </w:drawing>
      </w:r>
    </w:p>
    <w:p w:rsidR="002354FF" w:rsidRDefault="002354FF" w:rsidP="007364ED">
      <w:pPr>
        <w:spacing w:line="20" w:lineRule="exact"/>
        <w:rPr>
          <w:rFonts w:ascii="Times New Roman" w:eastAsia="Times New Roman" w:hAnsi="Times New Roman"/>
        </w:rPr>
        <w:sectPr w:rsidR="002354FF">
          <w:pgSz w:w="11900" w:h="16838"/>
          <w:pgMar w:top="728" w:right="1400" w:bottom="747" w:left="1420" w:header="0" w:footer="0" w:gutter="0"/>
          <w:cols w:space="0" w:equalWidth="0">
            <w:col w:w="9080"/>
          </w:cols>
          <w:docGrid w:linePitch="360"/>
        </w:sectPr>
      </w:pPr>
    </w:p>
    <w:p w:rsidR="007037FD" w:rsidRDefault="007037FD" w:rsidP="007364ED">
      <w:pPr>
        <w:spacing w:line="0" w:lineRule="atLeast"/>
        <w:rPr>
          <w:rFonts w:ascii="Times New Roman" w:eastAsia="Times New Roman" w:hAnsi="Times New Roman"/>
          <w:sz w:val="19"/>
        </w:rPr>
        <w:sectPr w:rsidR="007037FD">
          <w:pgSz w:w="11900" w:h="16838"/>
          <w:pgMar w:top="739" w:right="3560" w:bottom="748" w:left="3560" w:header="0" w:footer="0" w:gutter="0"/>
          <w:cols w:space="0" w:equalWidth="0">
            <w:col w:w="4780"/>
          </w:cols>
          <w:docGrid w:linePitch="360"/>
        </w:sectPr>
      </w:pPr>
      <w:bookmarkStart w:id="8" w:name="page11"/>
      <w:bookmarkEnd w:id="8"/>
    </w:p>
    <w:p w:rsidR="007037FD" w:rsidRPr="00A101B0" w:rsidRDefault="009F5E5C" w:rsidP="00A101B0">
      <w:pPr>
        <w:tabs>
          <w:tab w:val="left" w:pos="1380"/>
        </w:tabs>
        <w:spacing w:line="261" w:lineRule="auto"/>
        <w:ind w:left="-369"/>
        <w:jc w:val="both"/>
        <w:rPr>
          <w:rFonts w:ascii="Arial" w:eastAsia="Times New Roman" w:hAnsi="Arial"/>
          <w:sz w:val="22"/>
          <w:szCs w:val="22"/>
        </w:rPr>
      </w:pPr>
      <w:r>
        <w:rPr>
          <w:rFonts w:ascii="Arial" w:eastAsia="Times New Roman" w:hAnsi="Arial"/>
          <w:sz w:val="22"/>
          <w:szCs w:val="22"/>
        </w:rPr>
        <w:t xml:space="preserve">       </w:t>
      </w:r>
      <w:r w:rsidR="007037FD" w:rsidRPr="00A101B0">
        <w:rPr>
          <w:rFonts w:ascii="Arial" w:eastAsia="Times New Roman" w:hAnsi="Arial"/>
          <w:sz w:val="22"/>
          <w:szCs w:val="22"/>
        </w:rPr>
        <w:t xml:space="preserve">Belediyemiz  düzeyinde,  </w:t>
      </w:r>
      <w:r w:rsidR="00501F97">
        <w:rPr>
          <w:rFonts w:ascii="Arial" w:eastAsia="Times New Roman" w:hAnsi="Arial"/>
          <w:sz w:val="22"/>
          <w:szCs w:val="22"/>
        </w:rPr>
        <w:t>çalışma</w:t>
      </w:r>
      <w:r w:rsidR="007037FD" w:rsidRPr="00A101B0">
        <w:rPr>
          <w:rFonts w:ascii="Arial" w:eastAsia="Times New Roman" w:hAnsi="Arial"/>
          <w:sz w:val="22"/>
          <w:szCs w:val="22"/>
        </w:rPr>
        <w:t xml:space="preserve">  grubu  ana  ve  destek  çözüm  ortağı  birimlerimize  ait</w:t>
      </w:r>
      <w:r>
        <w:rPr>
          <w:rFonts w:ascii="Arial" w:eastAsia="Times New Roman" w:hAnsi="Arial"/>
          <w:sz w:val="22"/>
          <w:szCs w:val="22"/>
        </w:rPr>
        <w:t xml:space="preserve"> </w:t>
      </w:r>
      <w:r w:rsidR="007037FD" w:rsidRPr="00A101B0">
        <w:rPr>
          <w:rFonts w:ascii="Arial" w:eastAsia="Times New Roman" w:hAnsi="Arial"/>
          <w:sz w:val="22"/>
          <w:szCs w:val="22"/>
        </w:rPr>
        <w:t>planların hazırlanması aşamasında, aşağıdaki hususlar göz önünde bulundurulmuştur;</w:t>
      </w:r>
    </w:p>
    <w:p w:rsidR="009F5E5C" w:rsidRDefault="009F5E5C" w:rsidP="00A101B0">
      <w:pPr>
        <w:tabs>
          <w:tab w:val="left" w:pos="1380"/>
        </w:tabs>
        <w:spacing w:line="261" w:lineRule="auto"/>
        <w:ind w:left="-369"/>
        <w:jc w:val="both"/>
        <w:rPr>
          <w:rFonts w:ascii="Arial" w:eastAsia="Times New Roman" w:hAnsi="Arial"/>
          <w:sz w:val="22"/>
          <w:szCs w:val="22"/>
        </w:rPr>
      </w:pPr>
    </w:p>
    <w:p w:rsidR="007037FD" w:rsidRPr="00A101B0" w:rsidRDefault="007037FD"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Görev sırasında karşılaşılabilecek tehlike ve riskleri mümkün olduğunca belirlenmesi,</w:t>
      </w:r>
    </w:p>
    <w:p w:rsidR="007037FD" w:rsidRPr="00A101B0" w:rsidRDefault="007037FD"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 xml:space="preserve">Kendi </w:t>
      </w:r>
      <w:r w:rsidR="00A127CF" w:rsidRPr="00A101B0">
        <w:rPr>
          <w:rFonts w:ascii="Arial" w:eastAsia="Times New Roman" w:hAnsi="Arial"/>
          <w:sz w:val="22"/>
          <w:szCs w:val="22"/>
        </w:rPr>
        <w:t>çalışma</w:t>
      </w:r>
      <w:r w:rsidR="00A127CF" w:rsidRPr="00A101B0">
        <w:rPr>
          <w:rFonts w:ascii="Times New Roman" w:eastAsia="Times New Roman" w:hAnsi="Times New Roman"/>
          <w:sz w:val="22"/>
          <w:szCs w:val="22"/>
        </w:rPr>
        <w:t xml:space="preserve"> </w:t>
      </w:r>
      <w:r w:rsidRPr="00A101B0">
        <w:rPr>
          <w:rFonts w:ascii="Arial" w:eastAsia="Times New Roman" w:hAnsi="Arial"/>
          <w:sz w:val="22"/>
          <w:szCs w:val="22"/>
        </w:rPr>
        <w:t>grubunun sorumluluk alanında bulunan tüm imkân ve kabiliyetleri güç ve kaynak olarak tespit edilmesi,</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Görev sırasında karşılaşılacak risk ve zararları azaltmak amacıyla mümkün olduğunca kapasitenin geliştirilmesi,</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Tüm afet ve acil durumlara karşı her seviyede hazırlıkların ifade edilmesi,</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Hatay Büyükşehir Belediyesi dışında yer alan kurum ve kuruluşlar arasında işbirliği ve koordinasyon sağlanması,</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Tüm bilgilerin düzenli olarak güncellenmesi,</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Görev alanına giren konularla ilgili eğitimler ve tatbikatlar düzenlenmesi ve ilgili diğer tatbikatlara katılımın sağlanması,</w:t>
      </w:r>
    </w:p>
    <w:p w:rsidR="00BC482E" w:rsidRPr="00A101B0" w:rsidRDefault="00A127CF"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Çalışma</w:t>
      </w:r>
      <w:r w:rsidRPr="00A101B0">
        <w:rPr>
          <w:rFonts w:ascii="Times New Roman" w:eastAsia="Times New Roman" w:hAnsi="Times New Roman"/>
          <w:sz w:val="22"/>
          <w:szCs w:val="22"/>
        </w:rPr>
        <w:t xml:space="preserve"> </w:t>
      </w:r>
      <w:r w:rsidR="00BC482E" w:rsidRPr="00A101B0">
        <w:rPr>
          <w:rFonts w:ascii="Arial" w:eastAsia="Times New Roman" w:hAnsi="Arial"/>
          <w:sz w:val="22"/>
          <w:szCs w:val="22"/>
        </w:rPr>
        <w:t>grubu ve ekiplerin kuruluşu, görevleri, çalışma usul ve esasların ayrıntılı bir şekilde düzenlenmesi,</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Haberleşme sistem ve bilgilerinin toplanması</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Toplanma yerlerinin tespiti, intikallerin planlanması,</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Geçici barınma alanlarının tespiti,</w:t>
      </w:r>
    </w:p>
    <w:p w:rsidR="00BC482E" w:rsidRPr="00A101B0" w:rsidRDefault="00BC482E" w:rsidP="0083018C">
      <w:pPr>
        <w:numPr>
          <w:ilvl w:val="0"/>
          <w:numId w:val="73"/>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Rapor ve form örneklerinin oluşturulması,</w:t>
      </w:r>
    </w:p>
    <w:p w:rsidR="00F00E32" w:rsidRPr="00A101B0" w:rsidRDefault="00F00E32" w:rsidP="00A101B0">
      <w:pPr>
        <w:tabs>
          <w:tab w:val="left" w:pos="1380"/>
        </w:tabs>
        <w:spacing w:line="261" w:lineRule="auto"/>
        <w:ind w:left="-369"/>
        <w:jc w:val="both"/>
        <w:rPr>
          <w:rFonts w:ascii="Arial" w:eastAsia="Times New Roman" w:hAnsi="Arial"/>
          <w:sz w:val="22"/>
          <w:szCs w:val="22"/>
        </w:rPr>
      </w:pPr>
    </w:p>
    <w:p w:rsidR="00F00E32" w:rsidRPr="00A101B0" w:rsidRDefault="00F00E32" w:rsidP="00A101B0">
      <w:pPr>
        <w:tabs>
          <w:tab w:val="left" w:pos="1380"/>
        </w:tabs>
        <w:spacing w:line="261" w:lineRule="auto"/>
        <w:ind w:left="-369"/>
        <w:jc w:val="both"/>
        <w:rPr>
          <w:rFonts w:ascii="Arial" w:eastAsia="Times New Roman" w:hAnsi="Arial"/>
          <w:sz w:val="22"/>
          <w:szCs w:val="22"/>
        </w:rPr>
      </w:pPr>
    </w:p>
    <w:p w:rsidR="00BC482E" w:rsidRPr="00A101B0" w:rsidRDefault="00BC482E" w:rsidP="00A101B0">
      <w:pPr>
        <w:tabs>
          <w:tab w:val="left" w:pos="1380"/>
        </w:tabs>
        <w:spacing w:line="261" w:lineRule="auto"/>
        <w:ind w:left="-369"/>
        <w:jc w:val="both"/>
        <w:rPr>
          <w:rFonts w:ascii="Arial" w:eastAsia="Times New Roman" w:hAnsi="Arial"/>
          <w:sz w:val="22"/>
          <w:szCs w:val="22"/>
        </w:rPr>
      </w:pPr>
      <w:r w:rsidRPr="00A101B0">
        <w:rPr>
          <w:rFonts w:ascii="Arial" w:eastAsia="Times New Roman" w:hAnsi="Arial"/>
          <w:sz w:val="22"/>
          <w:szCs w:val="22"/>
        </w:rPr>
        <w:t>Müdahale çalışmalarında ekipler ve alt ekiplerde görevlendirilecek;</w:t>
      </w:r>
    </w:p>
    <w:p w:rsidR="00BC482E" w:rsidRPr="00A101B0" w:rsidRDefault="00BC482E" w:rsidP="00A101B0">
      <w:pPr>
        <w:tabs>
          <w:tab w:val="left" w:pos="1380"/>
        </w:tabs>
        <w:spacing w:line="261" w:lineRule="auto"/>
        <w:ind w:left="-369"/>
        <w:jc w:val="both"/>
        <w:rPr>
          <w:rFonts w:ascii="Arial" w:eastAsia="Times New Roman" w:hAnsi="Arial"/>
          <w:sz w:val="22"/>
          <w:szCs w:val="22"/>
        </w:rPr>
      </w:pPr>
    </w:p>
    <w:p w:rsidR="00BC482E" w:rsidRPr="00A101B0" w:rsidRDefault="00BC482E" w:rsidP="00A101B0">
      <w:pPr>
        <w:tabs>
          <w:tab w:val="left" w:pos="1380"/>
        </w:tabs>
        <w:spacing w:line="261" w:lineRule="auto"/>
        <w:ind w:left="-369"/>
        <w:jc w:val="both"/>
        <w:rPr>
          <w:rFonts w:ascii="Arial" w:eastAsia="Times New Roman" w:hAnsi="Arial"/>
          <w:sz w:val="22"/>
          <w:szCs w:val="22"/>
        </w:rPr>
      </w:pPr>
    </w:p>
    <w:p w:rsidR="004E22C0" w:rsidRPr="00A101B0" w:rsidRDefault="00BC482E" w:rsidP="00327799">
      <w:pPr>
        <w:numPr>
          <w:ilvl w:val="0"/>
          <w:numId w:val="81"/>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 xml:space="preserve">Personel, </w:t>
      </w:r>
    </w:p>
    <w:p w:rsidR="00BC482E" w:rsidRPr="00A101B0" w:rsidRDefault="00BC482E" w:rsidP="00327799">
      <w:pPr>
        <w:numPr>
          <w:ilvl w:val="0"/>
          <w:numId w:val="81"/>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Alet,</w:t>
      </w:r>
    </w:p>
    <w:p w:rsidR="00BC482E" w:rsidRPr="00A101B0" w:rsidRDefault="00BC482E" w:rsidP="00327799">
      <w:pPr>
        <w:numPr>
          <w:ilvl w:val="0"/>
          <w:numId w:val="81"/>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Ekipman,</w:t>
      </w:r>
    </w:p>
    <w:p w:rsidR="004E22C0" w:rsidRPr="00A101B0" w:rsidRDefault="00BC482E" w:rsidP="00327799">
      <w:pPr>
        <w:numPr>
          <w:ilvl w:val="0"/>
          <w:numId w:val="81"/>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 xml:space="preserve">Araç, gereç vb. kaynak envanterlerinin tespiti ve listelenmesi, </w:t>
      </w:r>
    </w:p>
    <w:p w:rsidR="00BC482E" w:rsidRPr="00A101B0" w:rsidRDefault="00BC482E" w:rsidP="00327799">
      <w:pPr>
        <w:numPr>
          <w:ilvl w:val="0"/>
          <w:numId w:val="81"/>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İş akışları, vardiya planlaması,</w:t>
      </w:r>
    </w:p>
    <w:p w:rsidR="00BC482E" w:rsidRPr="00A101B0" w:rsidRDefault="00BC482E" w:rsidP="00327799">
      <w:pPr>
        <w:numPr>
          <w:ilvl w:val="0"/>
          <w:numId w:val="81"/>
        </w:numPr>
        <w:tabs>
          <w:tab w:val="left" w:pos="1380"/>
        </w:tabs>
        <w:spacing w:line="261" w:lineRule="auto"/>
        <w:jc w:val="both"/>
        <w:rPr>
          <w:rFonts w:ascii="Arial" w:eastAsia="Times New Roman" w:hAnsi="Arial"/>
          <w:sz w:val="22"/>
          <w:szCs w:val="22"/>
        </w:rPr>
      </w:pPr>
      <w:r w:rsidRPr="00A101B0">
        <w:rPr>
          <w:rFonts w:ascii="Arial" w:eastAsia="Times New Roman" w:hAnsi="Arial"/>
          <w:sz w:val="22"/>
          <w:szCs w:val="22"/>
        </w:rPr>
        <w:t>Standart operasyon prosedürlerinin hazırlanması</w:t>
      </w:r>
      <w:r w:rsidR="00F00E32" w:rsidRPr="00A101B0">
        <w:rPr>
          <w:rFonts w:ascii="Arial" w:eastAsia="Times New Roman" w:hAnsi="Arial"/>
          <w:sz w:val="22"/>
          <w:szCs w:val="22"/>
        </w:rPr>
        <w:t xml:space="preserve"> değerlendirilerek </w:t>
      </w:r>
      <w:r w:rsidR="00E25AE4" w:rsidRPr="00A101B0">
        <w:rPr>
          <w:rFonts w:ascii="Arial" w:eastAsia="Times New Roman" w:hAnsi="Arial"/>
          <w:sz w:val="22"/>
          <w:szCs w:val="22"/>
        </w:rPr>
        <w:t>hazırlanmıştır</w:t>
      </w:r>
      <w:r w:rsidR="00F00E32" w:rsidRPr="00A101B0">
        <w:rPr>
          <w:rFonts w:ascii="Arial" w:eastAsia="Times New Roman" w:hAnsi="Arial"/>
          <w:sz w:val="22"/>
          <w:szCs w:val="22"/>
        </w:rPr>
        <w:t>.</w:t>
      </w:r>
    </w:p>
    <w:p w:rsidR="00BC482E" w:rsidRPr="00A101B0" w:rsidRDefault="00BC482E" w:rsidP="00A101B0">
      <w:pPr>
        <w:tabs>
          <w:tab w:val="left" w:pos="1380"/>
        </w:tabs>
        <w:spacing w:line="261" w:lineRule="auto"/>
        <w:ind w:left="-369"/>
        <w:jc w:val="both"/>
        <w:rPr>
          <w:rFonts w:ascii="Arial" w:eastAsia="Times New Roman" w:hAnsi="Arial"/>
          <w:sz w:val="22"/>
          <w:szCs w:val="22"/>
        </w:rPr>
      </w:pPr>
    </w:p>
    <w:p w:rsidR="00BC482E" w:rsidRDefault="00BC482E" w:rsidP="007364ED">
      <w:pPr>
        <w:tabs>
          <w:tab w:val="left" w:pos="1221"/>
        </w:tabs>
        <w:spacing w:line="0" w:lineRule="atLeast"/>
        <w:jc w:val="both"/>
        <w:rPr>
          <w:rFonts w:ascii="Arial" w:eastAsia="Times New Roman" w:hAnsi="Arial"/>
          <w:sz w:val="22"/>
          <w:szCs w:val="22"/>
        </w:rPr>
      </w:pPr>
    </w:p>
    <w:p w:rsidR="005A17B7" w:rsidRDefault="005A17B7" w:rsidP="007364ED">
      <w:pPr>
        <w:tabs>
          <w:tab w:val="left" w:pos="1221"/>
        </w:tabs>
        <w:spacing w:line="0" w:lineRule="atLeast"/>
        <w:jc w:val="both"/>
        <w:rPr>
          <w:rFonts w:ascii="Arial" w:eastAsia="Times New Roman" w:hAnsi="Arial"/>
          <w:sz w:val="22"/>
          <w:szCs w:val="22"/>
        </w:rPr>
      </w:pPr>
    </w:p>
    <w:p w:rsidR="005A17B7" w:rsidRDefault="005A17B7" w:rsidP="007364ED">
      <w:pPr>
        <w:tabs>
          <w:tab w:val="left" w:pos="1221"/>
        </w:tabs>
        <w:spacing w:line="0" w:lineRule="atLeast"/>
        <w:jc w:val="both"/>
        <w:rPr>
          <w:rFonts w:ascii="Arial" w:eastAsia="Times New Roman" w:hAnsi="Arial"/>
          <w:sz w:val="22"/>
          <w:szCs w:val="22"/>
        </w:rPr>
      </w:pPr>
    </w:p>
    <w:p w:rsidR="005A17B7" w:rsidRDefault="005A17B7" w:rsidP="007364ED">
      <w:pPr>
        <w:tabs>
          <w:tab w:val="left" w:pos="1221"/>
        </w:tabs>
        <w:spacing w:line="0" w:lineRule="atLeast"/>
        <w:jc w:val="both"/>
        <w:rPr>
          <w:rFonts w:ascii="Arial" w:eastAsia="Times New Roman" w:hAnsi="Arial"/>
          <w:sz w:val="22"/>
          <w:szCs w:val="22"/>
        </w:rPr>
      </w:pPr>
    </w:p>
    <w:p w:rsidR="005A17B7" w:rsidRDefault="005A17B7" w:rsidP="007364ED">
      <w:pPr>
        <w:tabs>
          <w:tab w:val="left" w:pos="1221"/>
        </w:tabs>
        <w:spacing w:line="0" w:lineRule="atLeast"/>
        <w:jc w:val="both"/>
        <w:rPr>
          <w:rFonts w:ascii="Arial" w:eastAsia="Times New Roman" w:hAnsi="Arial"/>
          <w:sz w:val="22"/>
          <w:szCs w:val="22"/>
        </w:rPr>
      </w:pPr>
    </w:p>
    <w:p w:rsidR="005A17B7" w:rsidRDefault="005A17B7" w:rsidP="007364ED">
      <w:pPr>
        <w:tabs>
          <w:tab w:val="left" w:pos="1221"/>
        </w:tabs>
        <w:spacing w:line="0" w:lineRule="atLeast"/>
        <w:jc w:val="both"/>
        <w:rPr>
          <w:rFonts w:ascii="Arial" w:eastAsia="Times New Roman" w:hAnsi="Arial"/>
          <w:sz w:val="22"/>
          <w:szCs w:val="22"/>
        </w:rPr>
      </w:pPr>
    </w:p>
    <w:p w:rsidR="005A17B7" w:rsidRDefault="005A17B7" w:rsidP="007364ED">
      <w:pPr>
        <w:tabs>
          <w:tab w:val="left" w:pos="1221"/>
        </w:tabs>
        <w:spacing w:line="0" w:lineRule="atLeast"/>
        <w:jc w:val="both"/>
        <w:rPr>
          <w:rFonts w:ascii="Arial" w:eastAsia="Times New Roman" w:hAnsi="Arial"/>
          <w:sz w:val="22"/>
          <w:szCs w:val="22"/>
        </w:rPr>
      </w:pPr>
    </w:p>
    <w:p w:rsidR="005A17B7" w:rsidRDefault="005A17B7" w:rsidP="007364ED">
      <w:pPr>
        <w:tabs>
          <w:tab w:val="left" w:pos="1221"/>
        </w:tabs>
        <w:spacing w:line="0" w:lineRule="atLeast"/>
        <w:jc w:val="both"/>
        <w:rPr>
          <w:rFonts w:ascii="Arial" w:eastAsia="Times New Roman" w:hAnsi="Arial"/>
          <w:sz w:val="22"/>
          <w:szCs w:val="22"/>
        </w:rPr>
      </w:pPr>
    </w:p>
    <w:p w:rsidR="005A17B7" w:rsidRDefault="005A17B7" w:rsidP="007364ED">
      <w:pPr>
        <w:tabs>
          <w:tab w:val="left" w:pos="1221"/>
        </w:tabs>
        <w:spacing w:line="0" w:lineRule="atLeast"/>
        <w:jc w:val="both"/>
        <w:rPr>
          <w:rFonts w:ascii="Arial" w:eastAsia="Times New Roman" w:hAnsi="Arial"/>
          <w:sz w:val="22"/>
          <w:szCs w:val="22"/>
        </w:rPr>
      </w:pPr>
    </w:p>
    <w:p w:rsidR="005A17B7" w:rsidRPr="00BA5E20" w:rsidRDefault="005A17B7" w:rsidP="007364ED">
      <w:pPr>
        <w:tabs>
          <w:tab w:val="left" w:pos="1221"/>
        </w:tabs>
        <w:spacing w:line="0" w:lineRule="atLeast"/>
        <w:jc w:val="both"/>
        <w:rPr>
          <w:rFonts w:ascii="Arial" w:eastAsia="Symbol" w:hAnsi="Arial"/>
          <w:sz w:val="22"/>
          <w:szCs w:val="22"/>
        </w:rPr>
        <w:sectPr w:rsidR="005A17B7" w:rsidRPr="00BA5E20">
          <w:type w:val="continuous"/>
          <w:pgSz w:w="11900" w:h="16838"/>
          <w:pgMar w:top="739" w:right="1400" w:bottom="748" w:left="1420" w:header="0" w:footer="0" w:gutter="0"/>
          <w:cols w:space="0" w:equalWidth="0">
            <w:col w:w="9080"/>
          </w:cols>
          <w:docGrid w:linePitch="360"/>
        </w:sectPr>
      </w:pPr>
    </w:p>
    <w:p w:rsidR="00A70C39" w:rsidRDefault="00A70C39" w:rsidP="005A17B7">
      <w:pPr>
        <w:spacing w:line="0" w:lineRule="atLeast"/>
        <w:rPr>
          <w:rFonts w:ascii="Times New Roman" w:eastAsia="Times New Roman" w:hAnsi="Times New Roman"/>
          <w:b/>
          <w:sz w:val="26"/>
        </w:rPr>
      </w:pPr>
      <w:bookmarkStart w:id="9" w:name="page12"/>
      <w:bookmarkStart w:id="10" w:name="page13"/>
      <w:bookmarkStart w:id="11" w:name="page14"/>
      <w:bookmarkEnd w:id="9"/>
      <w:bookmarkEnd w:id="10"/>
      <w:bookmarkEnd w:id="11"/>
    </w:p>
    <w:p w:rsidR="005A17B7" w:rsidRDefault="005A17B7" w:rsidP="005A17B7">
      <w:pPr>
        <w:spacing w:line="0" w:lineRule="atLeast"/>
        <w:rPr>
          <w:rFonts w:ascii="Times New Roman" w:eastAsia="Times New Roman" w:hAnsi="Times New Roman"/>
          <w:b/>
          <w:sz w:val="26"/>
        </w:rPr>
      </w:pPr>
      <w:r>
        <w:rPr>
          <w:rFonts w:ascii="Times New Roman" w:eastAsia="Times New Roman" w:hAnsi="Times New Roman"/>
          <w:b/>
          <w:sz w:val="26"/>
        </w:rPr>
        <w:t>1.8 İL GENEL DURUM</w:t>
      </w:r>
    </w:p>
    <w:p w:rsidR="005A17B7" w:rsidRDefault="005A17B7" w:rsidP="005A17B7">
      <w:pPr>
        <w:spacing w:line="138" w:lineRule="exact"/>
        <w:rPr>
          <w:rFonts w:ascii="Times New Roman" w:eastAsia="Times New Roman" w:hAnsi="Times New Roman"/>
        </w:rPr>
      </w:pPr>
    </w:p>
    <w:p w:rsidR="00153101" w:rsidRDefault="00153101" w:rsidP="005A17B7">
      <w:pPr>
        <w:spacing w:line="0" w:lineRule="atLeast"/>
        <w:rPr>
          <w:rFonts w:ascii="Times New Roman" w:eastAsia="Times New Roman" w:hAnsi="Times New Roman"/>
          <w:sz w:val="24"/>
        </w:rPr>
      </w:pPr>
    </w:p>
    <w:p w:rsidR="00153101" w:rsidRDefault="00153101" w:rsidP="005A17B7">
      <w:pPr>
        <w:spacing w:line="0" w:lineRule="atLeast"/>
        <w:rPr>
          <w:rFonts w:ascii="Times New Roman" w:eastAsia="Times New Roman" w:hAnsi="Times New Roman"/>
          <w:sz w:val="24"/>
        </w:rPr>
      </w:pPr>
    </w:p>
    <w:p w:rsidR="005A17B7" w:rsidRDefault="005A17B7" w:rsidP="005A17B7">
      <w:pPr>
        <w:spacing w:line="0" w:lineRule="atLeast"/>
        <w:rPr>
          <w:rFonts w:ascii="Times New Roman" w:eastAsia="Times New Roman" w:hAnsi="Times New Roman"/>
          <w:sz w:val="24"/>
        </w:rPr>
      </w:pPr>
      <w:r w:rsidRPr="00327799">
        <w:rPr>
          <w:rFonts w:ascii="Arial" w:eastAsia="Times New Roman" w:hAnsi="Arial"/>
          <w:b/>
          <w:sz w:val="22"/>
          <w:szCs w:val="22"/>
        </w:rPr>
        <w:t>1.8.1 SOSYAL</w:t>
      </w:r>
      <w:r w:rsidRPr="004717AC">
        <w:rPr>
          <w:rFonts w:ascii="Times New Roman" w:eastAsia="Times New Roman" w:hAnsi="Times New Roman"/>
          <w:b/>
          <w:sz w:val="24"/>
        </w:rPr>
        <w:t xml:space="preserve"> VE COĞRAFİ DURUM</w:t>
      </w:r>
      <w:r>
        <w:rPr>
          <w:rFonts w:ascii="Times New Roman" w:eastAsia="Times New Roman" w:hAnsi="Times New Roman"/>
          <w:sz w:val="24"/>
        </w:rPr>
        <w:t xml:space="preserve"> </w:t>
      </w:r>
    </w:p>
    <w:p w:rsidR="00F524E4" w:rsidRDefault="00F524E4" w:rsidP="005A17B7">
      <w:pPr>
        <w:spacing w:line="0" w:lineRule="atLeast"/>
        <w:rPr>
          <w:rFonts w:ascii="Times New Roman" w:eastAsia="Times New Roman" w:hAnsi="Times New Roman"/>
        </w:rPr>
      </w:pPr>
    </w:p>
    <w:p w:rsidR="005A17B7" w:rsidRPr="003A2546" w:rsidRDefault="005A17B7" w:rsidP="00153101">
      <w:pPr>
        <w:pBdr>
          <w:bottom w:val="single" w:sz="6" w:space="10" w:color="EEEEEE"/>
        </w:pBdr>
        <w:shd w:val="clear" w:color="auto" w:fill="FFFFFF"/>
        <w:spacing w:after="100" w:afterAutospacing="1"/>
        <w:outlineLvl w:val="1"/>
        <w:rPr>
          <w:rFonts w:ascii="Arial" w:eastAsia="Times New Roman" w:hAnsi="Arial"/>
          <w:sz w:val="22"/>
          <w:szCs w:val="22"/>
        </w:rPr>
      </w:pPr>
      <w:r w:rsidRPr="00AF7628">
        <w:rPr>
          <w:rFonts w:ascii="inherit" w:eastAsia="Times New Roman" w:hAnsi="inherit"/>
          <w:b/>
          <w:bCs/>
          <w:color w:val="13183E"/>
          <w:sz w:val="36"/>
          <w:szCs w:val="36"/>
        </w:rPr>
        <w:br/>
      </w:r>
      <w:r w:rsidRPr="003A2546">
        <w:rPr>
          <w:rFonts w:ascii="Arial" w:eastAsia="Times New Roman" w:hAnsi="Arial"/>
          <w:b/>
          <w:bCs/>
          <w:sz w:val="22"/>
          <w:szCs w:val="22"/>
        </w:rPr>
        <w:t>Fiziki Coğrafya Özellikleri</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 xml:space="preserve">Hatay İli ülkemizin güneyinde, İskenderun körfezinin doğu kıyılarında yeralır. Batıdan Akdeniz, güney ve doğudan Suriye, kuzeybatıdan Adana, kuzeyden Osmaniye ve kuzeydoğudan Gaziantep ile çevrilidir. Hatay; Antakya, Altınözü, Arsuz, Belen, Defne, Dörtyol, Erzin, Hassa, İskenderun, Kırıkhan, Kumlu, Payas Reyhanlı, Samandağ ve Yayladağı ilçelerinden oluşur. Yüzölçümü göller hariç 5.524 km² olup, il topraklarının %46,1’ini dağlar, %33,5’ini ovalar ve %20,4’ünü platolar oluşturur.(Kaynak </w:t>
      </w:r>
      <w:hyperlink r:id="rId10" w:history="1">
        <w:r w:rsidRPr="003A2546">
          <w:rPr>
            <w:rStyle w:val="Kpr"/>
            <w:rFonts w:ascii="Arial" w:eastAsia="Times New Roman" w:hAnsi="Arial"/>
            <w:color w:val="auto"/>
            <w:sz w:val="22"/>
            <w:szCs w:val="22"/>
          </w:rPr>
          <w:t>www.hatay.gov.tr</w:t>
        </w:r>
      </w:hyperlink>
      <w:r w:rsidRPr="003A2546">
        <w:rPr>
          <w:rFonts w:ascii="Arial" w:eastAsia="Times New Roman" w:hAnsi="Arial"/>
          <w:sz w:val="22"/>
          <w:szCs w:val="22"/>
        </w:rPr>
        <w:t>)</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Hatay ve çevresi yoğun tektonizmaya maruz kaldığından yeryüzü şekilleri açısından çeşitlilik gösterir. Başlıca yüzey şekilleri; dağ, plato ve ovalardan oluşur. En önemli dağlık alan, Amik ovasının içinde yer aldığı graben alanı ile Akdeniz arasında adeta bir set gibi yükselen ve kuzeydoğu-güneybatı yönünde uzanış gösteren Amanos Dağları’dır. Bu dağların il içindeki en yüksek noktasını Hassa’nın batısındaki Mığır Tepe (2240 m) oluşturur.</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Amanos Dağları’nın doğusunda, dağların uzanışına paralel graben alanı yer alır.Bu grabenin tabanında Amik Ovası bulunur. Bu ova ilin en önemli ve en verimli tarım alanını oluşturur. İldeki diğer önemli ovalar ise; İskenderun körfezinin doğu ve kuzeydoğu kesiminde sıralanmış olan İskenderun, Dörtyol, Payas ve Erzin Ovaları ile Asi Nehri’nin denize döküldüğü yerde bulunan Asi Delta Ovası’dır.İlin güneyinde, Asi nehri ile Suriye sınırı arasında kalan ve yükseltisi 400-900 m’ler arasında değişen alan Kuseyr Platosunu oluşturur. Plato üzerinde yer yer tepelikler ve münferit Keldağ (Kılıç Dağı 1730 m) yükseltisi dikkat çeker.</w:t>
      </w:r>
    </w:p>
    <w:p w:rsidR="005A17B7" w:rsidRPr="003A2546" w:rsidRDefault="00327799" w:rsidP="00327799">
      <w:pPr>
        <w:shd w:val="clear" w:color="auto" w:fill="FFFFFF"/>
        <w:spacing w:after="100" w:afterAutospacing="1"/>
        <w:ind w:firstLine="720"/>
        <w:jc w:val="both"/>
        <w:rPr>
          <w:rFonts w:ascii="Arial" w:eastAsia="Times New Roman" w:hAnsi="Arial"/>
          <w:sz w:val="22"/>
          <w:szCs w:val="22"/>
        </w:rPr>
      </w:pPr>
      <w:r>
        <w:rPr>
          <w:rFonts w:ascii="Arial" w:eastAsia="Times New Roman" w:hAnsi="Arial"/>
          <w:sz w:val="22"/>
          <w:szCs w:val="22"/>
        </w:rPr>
        <w:t>İ</w:t>
      </w:r>
      <w:r w:rsidR="005A17B7" w:rsidRPr="003A2546">
        <w:rPr>
          <w:rFonts w:ascii="Arial" w:eastAsia="Times New Roman" w:hAnsi="Arial"/>
          <w:sz w:val="22"/>
          <w:szCs w:val="22"/>
        </w:rPr>
        <w:t>lde yazları sıcak ve kurak, kışları ise ılık ve yağışlı karakteristik Akdeniz iklimi egemendir. Yıllık sıcaklık ortalamalarının 15.1 - 20 °C dereceler arasında değiştiği Hatay’da aylık sıcaklık ortalamaları yaz aylarında en fazla, kış aylarında ise en düşük değerlere ulaşır.</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İlde yıllık ortalama toplam yağış miktarı 562.2–1216.3 mm’ler arasında değişir.En fazla yağış kış aylarında, en az yağış yaz aylarında düşer. Yağışta dikkat çeken bir diğer özellik ise Dörtyol’un doğusundaki Amanos Dağları’nın denizden gelen hava akımlarına dik uzanış göstermesi ve buna bağlı oluşan orografik yağışlardan dolayı yıllık ortalama 1500 mm civarında yağış almasıdır.</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Hatay ilinin en önemli akarsuyu, kaynağını Lübnan’daki Bekaa Vadisi’nden alan Asi Nehri’dir. Nehrin toplam uzunluğu 556 km olup, üç ülkeye yayılmış bulunan(Türkiye, Suriye, Lübnan) su toplama alanı ise 20.847 km²’dir. Diğer önemli akarsular ise; Asi Nehri’nin kolları olan Küçükkaraçay, Büyükkaraçay Afrin veKarasu çaylarıdır. Amik Gölü kurutulduktan sonra ilde büyük doğal göl kalmamıştır. Balık (Gölbaşı) Gölü ve Yenişehir Gölü gibi küçük göller günümüzde de varlıklarını sürdürmektedirler. Ayrıca Yarseli ve Yayladağı baraj gölleri bulunur.</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İlde birçok şifalı su kaynağı yer alır. İçlerinde en çok Erzin içme ve kaplıcası ile Reyhanlı Hamamat kaplıcası dikkat çeker. Bunların dışında debisi düşük olan ve işletme tesisleri bulunmayan çok sayıda şifalı su kaynağı mevcuttur.</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 xml:space="preserve">Hatay, toprak türleri bakımından da çeşitlilik arz eder. İl sınırları içerisinde en yaygın olanlar; kırmızı-kahverengi Akdeniz toprakları, kırmızı Akdeniz toprakları, kahverengi orman toprakları, kolüvyal topraklar ile alüvyal topraklardır. Kırmızı-kahverengi Akdeniz toprakları ile kırmızı Akdeniz toprakları ortalama 400-1000 mm’ler arasında yağış alan zemininde kalkerli kayaçların yoğun olduğu maki ve orman alanlarında görülür. Kahverengi orman toprakları bitki </w:t>
      </w:r>
      <w:r w:rsidRPr="003A2546">
        <w:rPr>
          <w:rFonts w:ascii="Arial" w:eastAsia="Times New Roman" w:hAnsi="Arial"/>
          <w:sz w:val="22"/>
          <w:szCs w:val="22"/>
        </w:rPr>
        <w:lastRenderedPageBreak/>
        <w:t>örtüsünün gür, yağış değerlerinin de yüksek olduğu kesimlerde yoğundur. Kolüvyal topraklar eğimli yamaçların eteklerinde, alüvyal topraklar ise ova ve vadi tabanlarında yaygındır.</w:t>
      </w:r>
    </w:p>
    <w:p w:rsidR="005A17B7" w:rsidRPr="003A2546" w:rsidRDefault="005A17B7" w:rsidP="00327799">
      <w:pPr>
        <w:shd w:val="clear" w:color="auto" w:fill="FFFFFF"/>
        <w:spacing w:after="100" w:afterAutospacing="1"/>
        <w:ind w:firstLine="360"/>
        <w:jc w:val="both"/>
        <w:rPr>
          <w:rFonts w:ascii="Arial" w:eastAsia="Times New Roman" w:hAnsi="Arial"/>
          <w:sz w:val="22"/>
          <w:szCs w:val="22"/>
        </w:rPr>
      </w:pPr>
      <w:r w:rsidRPr="003A2546">
        <w:rPr>
          <w:rFonts w:ascii="Arial" w:eastAsia="Times New Roman" w:hAnsi="Arial"/>
          <w:sz w:val="22"/>
          <w:szCs w:val="22"/>
        </w:rPr>
        <w:t>İklim özelliklerine paralel olarak ilin doğal bitki örtüsü ormanlardan oluşsa da günümüzde birçok bölgede ormanlar tahrip edilmiş, yerlerini maki</w:t>
      </w:r>
      <w:r>
        <w:rPr>
          <w:rFonts w:ascii="Arial" w:eastAsia="Times New Roman" w:hAnsi="Arial"/>
          <w:sz w:val="22"/>
          <w:szCs w:val="22"/>
        </w:rPr>
        <w:t xml:space="preserve"> </w:t>
      </w:r>
      <w:r w:rsidRPr="003A2546">
        <w:rPr>
          <w:rFonts w:ascii="Arial" w:eastAsia="Times New Roman" w:hAnsi="Arial"/>
          <w:sz w:val="22"/>
          <w:szCs w:val="22"/>
        </w:rPr>
        <w:t>türleri almıştır. Bunlar mersin, defne, keçiboynuzu, zakkum, delice ve katır tırnağı gibi bodur bitki türlerinden oluşur. Makilerin de tahribata uğradığı alanlarda ise odunsu bitkilerden oluşan garig toplulukları ortaya çıkmıştır. Bugün insan tahribatından uzak ve korunan alanlarda kızılçam karaçam, göknar, meşe ve ardıç gibi türlerden oluşan karışık ormanlar yer alır. Ayrıca Amanos Dağları’nın Dörtyol’un doğusuna denk gelen kısmında kayın, fındık ve ıhlamur gibi Karadeniz bitki örtüsüne ait türler görülür.</w:t>
      </w:r>
    </w:p>
    <w:p w:rsidR="005A17B7" w:rsidRPr="003A2546" w:rsidRDefault="005A17B7" w:rsidP="0083018C">
      <w:pPr>
        <w:numPr>
          <w:ilvl w:val="0"/>
          <w:numId w:val="70"/>
        </w:numPr>
        <w:shd w:val="clear" w:color="auto" w:fill="FFFFFF"/>
        <w:spacing w:after="100" w:afterAutospacing="1"/>
        <w:jc w:val="both"/>
        <w:rPr>
          <w:rFonts w:ascii="Arial" w:eastAsia="Times New Roman" w:hAnsi="Arial"/>
          <w:sz w:val="22"/>
          <w:szCs w:val="22"/>
        </w:rPr>
      </w:pPr>
      <w:r w:rsidRPr="003A2546">
        <w:rPr>
          <w:rFonts w:ascii="Arial" w:eastAsia="Times New Roman" w:hAnsi="Arial"/>
          <w:b/>
          <w:bCs/>
          <w:sz w:val="22"/>
          <w:szCs w:val="22"/>
        </w:rPr>
        <w:t>Ulaşım</w:t>
      </w:r>
    </w:p>
    <w:p w:rsidR="005A17B7" w:rsidRPr="003A2546" w:rsidRDefault="005A17B7" w:rsidP="00327799">
      <w:pPr>
        <w:shd w:val="clear" w:color="auto" w:fill="FFFFFF"/>
        <w:spacing w:after="100" w:afterAutospacing="1"/>
        <w:ind w:firstLine="360"/>
        <w:jc w:val="both"/>
        <w:rPr>
          <w:rFonts w:ascii="Arial" w:eastAsia="Times New Roman" w:hAnsi="Arial"/>
          <w:sz w:val="22"/>
          <w:szCs w:val="22"/>
        </w:rPr>
      </w:pPr>
      <w:r w:rsidRPr="003A2546">
        <w:rPr>
          <w:rFonts w:ascii="Arial" w:eastAsia="Times New Roman" w:hAnsi="Arial"/>
          <w:sz w:val="22"/>
          <w:szCs w:val="22"/>
        </w:rPr>
        <w:t>Günümüzde Hatay’da en gelişmiş ulaşım sistemi karayolu ulaşımıdır. 2017 verileri göre ilde 639 km il ve devlet yolu, 80 km otoyol ve 78 km demir yolu bulunmaktadır. İl genelinde herhangi bir ulaşım güçlüğü söz konusu değildir. Ulaşım ağındaki bu durum araç sayısında da kendini göstermiştir. Nitekim 2016 verilerine göre Hatay’daki karayolu taşıt sayısı 452.124 adettir. Bu değer Türkiye’deki araç sayısının %2,14’sını oluşturmaktadır. Hatay bu yönüyle iller arasında 12. sırayı alır. Özellikle Cilvegözü</w:t>
      </w:r>
      <w:r>
        <w:rPr>
          <w:rFonts w:ascii="Arial" w:eastAsia="Times New Roman" w:hAnsi="Arial"/>
          <w:sz w:val="22"/>
          <w:szCs w:val="22"/>
        </w:rPr>
        <w:t>, Zeytindalı</w:t>
      </w:r>
      <w:r w:rsidRPr="003A2546">
        <w:rPr>
          <w:rFonts w:ascii="Arial" w:eastAsia="Times New Roman" w:hAnsi="Arial"/>
          <w:sz w:val="22"/>
          <w:szCs w:val="22"/>
        </w:rPr>
        <w:t xml:space="preserve"> ve Yayladağı sınır kapılarının varlığı ve sınır ticaretine bağlı olarak, il genelinde taşımacılık faaliyetlerinin geliştiği ve dolayısıyla çekici ve kamyon türü araçların sayısının fazla olduğu göze çarpar. </w:t>
      </w:r>
      <w:r>
        <w:rPr>
          <w:rFonts w:ascii="Arial" w:eastAsia="Times New Roman" w:hAnsi="Arial"/>
          <w:sz w:val="22"/>
          <w:szCs w:val="22"/>
        </w:rPr>
        <w:t>İskenderun, Arsuz, Payas, Dörtyol, Erzin ile Antakya, Defne, Kırıkhan, Hassa, Kumlu, Reyhanlı, Altınözü, Yayladağı, Samandağ ilçeleri arasında ulaşımda Belen ilçesinde bulunan Belen geçidi önemli bir rol oynamaktadır. Ayrıca tamamlanmasını müteakip Samandağ-Çevlik Arsuz sahil yolu ile bahse konu ilçeler arası ulaşımın ikamesi sağlanmış olacaktır</w:t>
      </w:r>
    </w:p>
    <w:p w:rsidR="005A17B7" w:rsidRPr="003A2546" w:rsidRDefault="005A17B7" w:rsidP="00327799">
      <w:pPr>
        <w:shd w:val="clear" w:color="auto" w:fill="FFFFFF"/>
        <w:spacing w:after="100" w:afterAutospacing="1"/>
        <w:jc w:val="both"/>
        <w:rPr>
          <w:rFonts w:ascii="Arial" w:eastAsia="Times New Roman" w:hAnsi="Arial"/>
          <w:sz w:val="22"/>
          <w:szCs w:val="22"/>
        </w:rPr>
      </w:pPr>
      <w:r w:rsidRPr="003A2546">
        <w:rPr>
          <w:rFonts w:ascii="Arial" w:eastAsia="Times New Roman" w:hAnsi="Arial"/>
          <w:sz w:val="22"/>
          <w:szCs w:val="22"/>
        </w:rPr>
        <w:br/>
      </w:r>
      <w:r w:rsidR="00327799">
        <w:rPr>
          <w:rFonts w:ascii="Arial" w:eastAsia="Times New Roman" w:hAnsi="Arial"/>
          <w:sz w:val="22"/>
          <w:szCs w:val="22"/>
        </w:rPr>
        <w:t xml:space="preserve"> </w:t>
      </w:r>
      <w:r w:rsidR="00327799">
        <w:rPr>
          <w:rFonts w:ascii="Arial" w:eastAsia="Times New Roman" w:hAnsi="Arial"/>
          <w:sz w:val="22"/>
          <w:szCs w:val="22"/>
        </w:rPr>
        <w:tab/>
      </w:r>
      <w:r w:rsidRPr="003A2546">
        <w:rPr>
          <w:rFonts w:ascii="Arial" w:eastAsia="Times New Roman" w:hAnsi="Arial"/>
          <w:sz w:val="22"/>
          <w:szCs w:val="22"/>
        </w:rPr>
        <w:t>Yine Hatay’da sanayi ve ticarete bağlı olarak gelişme gösteren diğer bir ulaşım sistemi denizyolu olup, bu noktada İskenderun Limanı özellikle Ortadoğu ülkelerine yönelik ticari sevkiyatlarda aktarım fonksiyonuyla ön plana çıkmıştır. Limanın kapasitesi, donanımı, etki bölgesi ve taşınan yük miktarı göz önüne alındığında, hinterlandının sadece Hatay ve Türkiye ile sınırlı olmadığı, aynı zamanda Doğu Akdeniz ve Ortadoğu’nun en önemli limanlardan biri konumunda olduğu anlaşılmaktadır. Bunun dışında ayrıca ilde İsdemir Limanı, Advansa Sasa Polyester Tesisleri, Asfalt İskelesi, Çekisan Şamandırası, Gübretaş Sarısekiİskelesi, Orhan Ekinci İskelesi ve Yazıcı İskelesi de bulunmaktadır.</w:t>
      </w:r>
      <w:r w:rsidRPr="003A2546">
        <w:rPr>
          <w:rFonts w:ascii="Arial" w:eastAsia="Times New Roman" w:hAnsi="Arial"/>
          <w:sz w:val="22"/>
          <w:szCs w:val="22"/>
        </w:rPr>
        <w:br/>
        <w:t>İlde havayolu ulaşımı son yıllarda gelişme göstermiştir. Bu anlamda Hatay’da 2007 yılında hizmete açılan bir havaalanı olup, buradan İstanbul, Ankara ve KKTC/Lefkoşa’ya düzenli seferler yapılmaktadır. Havaalanının ilk yılında toplam 1200 uçuşta 140.000 yolcu taşınmıştır.</w:t>
      </w:r>
    </w:p>
    <w:p w:rsidR="005A17B7" w:rsidRPr="003A2546" w:rsidRDefault="005A17B7" w:rsidP="00327799">
      <w:pPr>
        <w:shd w:val="clear" w:color="auto" w:fill="FFFFFF"/>
        <w:spacing w:after="100" w:afterAutospacing="1"/>
        <w:ind w:firstLine="360"/>
        <w:jc w:val="both"/>
        <w:rPr>
          <w:rFonts w:ascii="Arial" w:eastAsia="Times New Roman" w:hAnsi="Arial"/>
          <w:sz w:val="22"/>
          <w:szCs w:val="22"/>
        </w:rPr>
      </w:pPr>
      <w:r w:rsidRPr="003A2546">
        <w:rPr>
          <w:rFonts w:ascii="Arial" w:eastAsia="Times New Roman" w:hAnsi="Arial"/>
          <w:sz w:val="22"/>
          <w:szCs w:val="22"/>
        </w:rPr>
        <w:t>İlde demiryolu ulaşımının gelişme gösterdiği söylenemez. Bu anlamda sadece Adana-Gaziantep arasındaki demiryolu hattından ayrılan bir tali hat İskenderun ilçesine kadar uzanır. Fakat bu hat daha çok yük taşımacılığına dönük olarak kullanılmaktadır.</w:t>
      </w:r>
    </w:p>
    <w:p w:rsidR="005A17B7" w:rsidRPr="003A2546" w:rsidRDefault="005A17B7" w:rsidP="0083018C">
      <w:pPr>
        <w:numPr>
          <w:ilvl w:val="0"/>
          <w:numId w:val="70"/>
        </w:numPr>
        <w:shd w:val="clear" w:color="auto" w:fill="FFFFFF"/>
        <w:spacing w:after="100" w:afterAutospacing="1"/>
        <w:jc w:val="both"/>
        <w:rPr>
          <w:rFonts w:ascii="Arial" w:eastAsia="Times New Roman" w:hAnsi="Arial"/>
          <w:sz w:val="22"/>
          <w:szCs w:val="22"/>
        </w:rPr>
      </w:pPr>
      <w:r w:rsidRPr="003A2546">
        <w:rPr>
          <w:rFonts w:ascii="Arial" w:eastAsia="Times New Roman" w:hAnsi="Arial"/>
          <w:b/>
          <w:bCs/>
          <w:sz w:val="22"/>
          <w:szCs w:val="22"/>
        </w:rPr>
        <w:t>Yapısal Jeoloji ve Tektonik</w:t>
      </w:r>
    </w:p>
    <w:p w:rsidR="005A17B7" w:rsidRDefault="005A17B7" w:rsidP="00327799">
      <w:pPr>
        <w:shd w:val="clear" w:color="auto" w:fill="FFFFFF"/>
        <w:spacing w:after="100" w:afterAutospacing="1"/>
        <w:ind w:firstLine="360"/>
        <w:jc w:val="both"/>
        <w:rPr>
          <w:rFonts w:ascii="Arial" w:eastAsia="Times New Roman" w:hAnsi="Arial"/>
          <w:sz w:val="22"/>
          <w:szCs w:val="22"/>
        </w:rPr>
      </w:pPr>
      <w:r w:rsidRPr="003A2546">
        <w:rPr>
          <w:rFonts w:ascii="Arial" w:eastAsia="Times New Roman" w:hAnsi="Arial"/>
          <w:sz w:val="22"/>
          <w:szCs w:val="22"/>
        </w:rPr>
        <w:t>Arabistan, Afrika ve Anadolu levhalarının birbirleriyle göreceli hareketleri sonucunda, doğuda Arabistan levhasının Avrasya levhası ile çarpışması, batıda ise Afrika ve Anadolu levhalarının dalma-batma sınırı ile yakınsaması sonucu Doğu Akdeniz Bölgesi’nin sismotektoniği gelişmektedir(McKenzie 1970, 1972).</w:t>
      </w:r>
    </w:p>
    <w:p w:rsidR="005A17B7" w:rsidRPr="003A2546" w:rsidRDefault="005A17B7" w:rsidP="00327799">
      <w:pPr>
        <w:shd w:val="clear" w:color="auto" w:fill="FFFFFF"/>
        <w:spacing w:after="100" w:afterAutospacing="1"/>
        <w:ind w:firstLine="360"/>
        <w:jc w:val="both"/>
        <w:rPr>
          <w:rFonts w:ascii="Arial" w:eastAsia="Times New Roman" w:hAnsi="Arial"/>
          <w:sz w:val="22"/>
          <w:szCs w:val="22"/>
        </w:rPr>
      </w:pPr>
      <w:r w:rsidRPr="003A2546">
        <w:rPr>
          <w:rFonts w:ascii="Arial" w:eastAsia="Times New Roman" w:hAnsi="Arial"/>
          <w:sz w:val="22"/>
          <w:szCs w:val="22"/>
        </w:rPr>
        <w:t>Avrasya levhası ile Arap-Afrika levhaları Geç Kratese’den günümüze kadar yaklaşık K-G yönlü yakınsama hareketi etkisi altında bulunmaktadır. Bu yakınsama hareketi ile ortaya çıkan sıkışma sonucunda Arap-Afrika levhaları ile Avrasya levhaları arasındaki Tetis okyanusunun güney kolu kuzeye doğru olan yitimle kapanmıştır. Arap levhası ile Anadolu levhacığının sınır oluşturduğu Anadolu coğrafyası üzerinde kıta-kıta biçimindeki çarpışma olayı Orta-Üst Miyosen’de başlayarak Bitlis-Zagros Bindirme Kuşağı boyunca gerçekleşmiştir(Gülen ve diğ., 1987; Arpat ve diğ., 1975). Yakınsama hareketinin sürmesi nedeniyle Avrasya ve Arap-Afrika levhaları arasında kalan Anadolu</w:t>
      </w:r>
      <w:r>
        <w:rPr>
          <w:rFonts w:ascii="Arial" w:eastAsia="Times New Roman" w:hAnsi="Arial"/>
          <w:sz w:val="22"/>
          <w:szCs w:val="22"/>
        </w:rPr>
        <w:t xml:space="preserve">                                                                                                                            </w:t>
      </w:r>
      <w:r w:rsidRPr="003A2546">
        <w:rPr>
          <w:rFonts w:ascii="Arial" w:eastAsia="Times New Roman" w:hAnsi="Arial"/>
          <w:sz w:val="22"/>
          <w:szCs w:val="22"/>
        </w:rPr>
        <w:lastRenderedPageBreak/>
        <w:t>bloğunun  kısalıp kalınlaşması Üst Miyosen sonrasında da sürmektedir. Üst Miyosen-Pliyosen’den itibaren sıkışma ile deformasyonu karşılayamaz duruma gelen Anadolu bloğu, doğrultu atımlı Kuzey ve Doğu Anadolu Fayları boyunca batıya doğru yanal olarak hareket etmeye başlamıştır. Kuzey ve Doğu Anadolu Fayları, Anadolu bloğunun batıya doğru hareketi ile oluşmuştur (Gülen ve diğ.,1987).</w:t>
      </w:r>
    </w:p>
    <w:p w:rsidR="005A17B7" w:rsidRPr="003A2546" w:rsidRDefault="005A17B7" w:rsidP="00327799">
      <w:pPr>
        <w:shd w:val="clear" w:color="auto" w:fill="FFFFFF"/>
        <w:spacing w:after="100" w:afterAutospacing="1"/>
        <w:ind w:firstLine="360"/>
        <w:jc w:val="both"/>
        <w:rPr>
          <w:rFonts w:ascii="Arial" w:eastAsia="Times New Roman" w:hAnsi="Arial"/>
          <w:sz w:val="22"/>
          <w:szCs w:val="22"/>
        </w:rPr>
      </w:pPr>
      <w:r w:rsidRPr="003A2546">
        <w:rPr>
          <w:rFonts w:ascii="Arial" w:eastAsia="Times New Roman" w:hAnsi="Arial"/>
          <w:sz w:val="22"/>
          <w:szCs w:val="22"/>
        </w:rPr>
        <w:t>Bu çarpışmada Arabistan levhasının Afrika’ya göre daha hızlı kuzeye doğru hareket etmesi sebebiyle Arap levhası Afrika´dan K-G doğrultulu Ölü Deniz Transform Fayı ile ayrılmıştır (Gülen ve diğ., 1987).</w:t>
      </w:r>
    </w:p>
    <w:p w:rsidR="005A17B7" w:rsidRPr="003A2546" w:rsidRDefault="005A17B7" w:rsidP="005A17B7">
      <w:pPr>
        <w:shd w:val="clear" w:color="auto" w:fill="FFFFFF"/>
        <w:spacing w:after="100" w:afterAutospacing="1"/>
        <w:jc w:val="both"/>
        <w:rPr>
          <w:rFonts w:ascii="Arial" w:eastAsia="Times New Roman" w:hAnsi="Arial"/>
          <w:sz w:val="22"/>
          <w:szCs w:val="22"/>
        </w:rPr>
      </w:pPr>
      <w:r w:rsidRPr="003A2546">
        <w:rPr>
          <w:rFonts w:ascii="Arial" w:eastAsia="Times New Roman" w:hAnsi="Arial"/>
          <w:sz w:val="22"/>
          <w:szCs w:val="22"/>
        </w:rPr>
        <w:br/>
      </w:r>
      <w:r w:rsidRPr="003A2546">
        <w:rPr>
          <w:rFonts w:ascii="Arial" w:eastAsia="Times New Roman" w:hAnsi="Arial"/>
          <w:sz w:val="22"/>
          <w:szCs w:val="22"/>
        </w:rPr>
        <w:br/>
      </w:r>
      <w:r>
        <w:rPr>
          <w:rFonts w:ascii="Arial" w:eastAsia="Times New Roman" w:hAnsi="Arial"/>
          <w:b/>
          <w:bCs/>
          <w:sz w:val="22"/>
          <w:szCs w:val="22"/>
        </w:rPr>
        <w:t xml:space="preserve">ç.   </w:t>
      </w:r>
      <w:r w:rsidRPr="003A2546">
        <w:rPr>
          <w:rFonts w:ascii="Arial" w:eastAsia="Times New Roman" w:hAnsi="Arial"/>
          <w:b/>
          <w:bCs/>
          <w:sz w:val="22"/>
          <w:szCs w:val="22"/>
        </w:rPr>
        <w:t>Bölgeye Etki eden Önemli Tektonik Yapılar</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 xml:space="preserve">Ölü Deniz Fayı, Kızıldeniz Akabe körfezinden, Doğu Anadolu Fayı ile kesiştiği </w:t>
      </w:r>
      <w:r w:rsidR="009F5E5C">
        <w:rPr>
          <w:rFonts w:ascii="Arial" w:eastAsia="Times New Roman" w:hAnsi="Arial"/>
          <w:sz w:val="22"/>
          <w:szCs w:val="22"/>
        </w:rPr>
        <w:t>Kahramanm</w:t>
      </w:r>
      <w:r w:rsidRPr="003A2546">
        <w:rPr>
          <w:rFonts w:ascii="Arial" w:eastAsia="Times New Roman" w:hAnsi="Arial"/>
          <w:sz w:val="22"/>
          <w:szCs w:val="22"/>
        </w:rPr>
        <w:t>araş üçlü eklemine (Gülen ve diğ., 1987) veya kuzeyde Antakya’ya  kadar uzanan K-G uzanımlı transform faydır (McKenzie 1972; Jackson ve McKenzie1988; Lyberis ve diğ., 1992). Yaklaşık 1000 km uzunluğunda olan Ölü Deniz Fayı,Arap levhasını Afrika levhasından ayıran transform nitelikli levha sınırını belirlemektedir (Garfunkel 1981; Gülen ve diğ., 1987). Arap ve Afrika levhaları arasındaki hareketi sağlayan Ölü Deniz fayının, Suez körfezinin açılımından sonra Geç Miyosen’de aktif hale geçtiği belirtilmektedir (Lyberis ve diğ.,1992).</w:t>
      </w:r>
    </w:p>
    <w:p w:rsidR="005A17B7" w:rsidRPr="003A2546" w:rsidRDefault="005A17B7" w:rsidP="00327799">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Ölü Deniz Fay Zonu üzerinde yapılan çalışmalardan fayın güney bölümünde maksimum 105-107 km.lik sol-yanal atım belirlenmiştir (Garfunkel, 1981;Garfunkel ve Freund, 1981; Quannel, 1959). Bu atımın 60-65 km.lik bölümünün Oligosen-Orta Miyosen arasında gerçekleştiği, geriye kalan 40-45 km.likkısmının ise Erken Pliyosen’den günümüze kadar olan zaman aralığında gerçekleştiği düşünülmektedir (Perinçek ve Eren, 1990).</w:t>
      </w:r>
    </w:p>
    <w:p w:rsidR="005A17B7" w:rsidRPr="003A2546" w:rsidRDefault="005A17B7" w:rsidP="004A3526">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Başlangıçta yaklaşık K-G doğrultulu olan Ölü Deniz Fay Zonu, Beyrut</w:t>
      </w:r>
      <w:r w:rsidR="009F5E5C">
        <w:rPr>
          <w:rFonts w:ascii="Arial" w:eastAsia="Times New Roman" w:hAnsi="Arial"/>
          <w:sz w:val="22"/>
          <w:szCs w:val="22"/>
        </w:rPr>
        <w:t xml:space="preserve"> </w:t>
      </w:r>
      <w:r w:rsidRPr="003A2546">
        <w:rPr>
          <w:rFonts w:ascii="Arial" w:eastAsia="Times New Roman" w:hAnsi="Arial"/>
          <w:sz w:val="22"/>
          <w:szCs w:val="22"/>
        </w:rPr>
        <w:t>güneydoğusunda kezeydoğu-güneybatı doğrultusunda yön değiştirerek at kuyruğuşeklinde kollara ayrılmış ve Palmyra Kink’inin oluşmasına neden olmuştur. Ölü Deniz Fayı Lübnan’ın kuzeydoğusunda tekrar doğrultusunu değiştirerek kuzey yönünde uzanmakta ve fay zonunun bu kesimi Gharb fayı olarak tanımlanmaktadır(Nur ve Ben Avraham, 1978). Gharb fayı kuzey yönünde Türkiye sınırları içine girdikten sonra Amik Gölü doğusunda tekrar doğrultusunu değiştirmekte ve kuzeydoğuya dönmektedir. Bu dönme sonucu Kırıkhan-Gaziantep Kink’i oluşmuştur(Gülen ve diğ., 1987).</w:t>
      </w:r>
    </w:p>
    <w:p w:rsidR="005A17B7" w:rsidRPr="003A2546" w:rsidRDefault="005A17B7" w:rsidP="004A3526">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Ölü Deniz Fay Zonunun kuzeyindeki bir devamı olan Amanos fayının(Muehelberger, 1981; Gülen ve diğ., 1987; Perinçek ve Eren, 1990), atım miktarının 1000 m.yi bulduğu ve yaklaşık KD-GB yönelimli eğim atımlı bir fay olduğu belirtilmektedir (Atan, 1969; Aslaner, 1973). Ölü Deniz Fay Zonu boyunca  oluşan kayma hareketi Senozoyik’te iki önemli bölüme ayrılmaktadır. Zon boyuncaoluşan bükülme ve bölünmelerin, kaymanın ilk evresinden sonra başladığı ve bunların Anadolu ve Arap levhaları arasındaki ilk kıta-kıta çarpışmasının sonucunda oluştuğu belirtilmektedir.</w:t>
      </w:r>
    </w:p>
    <w:p w:rsidR="005A17B7" w:rsidRPr="003A2546" w:rsidRDefault="005A17B7" w:rsidP="004A3526">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Ölü Deniz Fay Zonu boyunca oluşan hareketin yönü yaklaşık 4-5 milyon yılönce başlayan kaymanın bugünkü bölümünde, kuzeydoğuya doğru saptanmıştır ve bu bileşen Doğu Anadolu Fay Zonunu oluşturmuştur ( Muehberger, 1981).</w:t>
      </w:r>
    </w:p>
    <w:p w:rsidR="005A17B7" w:rsidRPr="003A2546" w:rsidRDefault="005A17B7" w:rsidP="004A3526">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 xml:space="preserve">Doğu Anadolu Fayı, Kuzey Anadolu Fay Zonu ile kesiştiği Karlıova’dan başlayarak K 66° D doğrultusunda (Rojay vd., 2000) uzanan Doğu Anadolu FayZonu, Şengör vd., (1985)’e göre Karlıova’dan Bingöl vadisi, Hazar gölü, </w:t>
      </w:r>
      <w:r w:rsidR="009F5E5C">
        <w:rPr>
          <w:rFonts w:ascii="Arial" w:eastAsia="Times New Roman" w:hAnsi="Arial"/>
          <w:sz w:val="22"/>
          <w:szCs w:val="22"/>
        </w:rPr>
        <w:t>Pötürge, Çelikhan, Gölbaşı ve Kahramanm</w:t>
      </w:r>
      <w:r w:rsidRPr="003A2546">
        <w:rPr>
          <w:rFonts w:ascii="Arial" w:eastAsia="Times New Roman" w:hAnsi="Arial"/>
          <w:sz w:val="22"/>
          <w:szCs w:val="22"/>
        </w:rPr>
        <w:t>araş’a doğru ; Jackson ve McKenzie (1984)’e göre  İskenderun Körfezine doğru; Perinçek ve Çemen (1990) ile Şaroğlu vd., (1992)’ne göre Antakya’ya doğru; Koçyiğit ve Beyhan, (1998)’a göre ise bu fay zonunun</w:t>
      </w:r>
      <w:r w:rsidR="007E0522">
        <w:rPr>
          <w:rFonts w:ascii="Arial" w:eastAsia="Times New Roman" w:hAnsi="Arial"/>
          <w:sz w:val="22"/>
          <w:szCs w:val="22"/>
        </w:rPr>
        <w:t xml:space="preserve"> </w:t>
      </w:r>
      <w:r w:rsidRPr="003A2546">
        <w:rPr>
          <w:rFonts w:ascii="Arial" w:eastAsia="Times New Roman" w:hAnsi="Arial"/>
          <w:sz w:val="22"/>
          <w:szCs w:val="22"/>
        </w:rPr>
        <w:t>Adana havzasının d</w:t>
      </w:r>
      <w:r>
        <w:rPr>
          <w:rFonts w:ascii="Arial" w:eastAsia="Times New Roman" w:hAnsi="Arial"/>
          <w:sz w:val="22"/>
          <w:szCs w:val="22"/>
        </w:rPr>
        <w:t xml:space="preserve">oğusundan Kıbrıs’a devam ettiği </w:t>
      </w:r>
      <w:r w:rsidRPr="003A2546">
        <w:rPr>
          <w:rFonts w:ascii="Arial" w:eastAsia="Times New Roman" w:hAnsi="Arial"/>
          <w:sz w:val="22"/>
          <w:szCs w:val="22"/>
        </w:rPr>
        <w:t>düşünülmektedir.</w:t>
      </w:r>
      <w:r w:rsidRPr="003A2546">
        <w:rPr>
          <w:rFonts w:ascii="Arial" w:eastAsia="Times New Roman" w:hAnsi="Arial"/>
          <w:sz w:val="22"/>
          <w:szCs w:val="22"/>
        </w:rPr>
        <w:br/>
        <w:t>Oluşum yaşı Geç Miyosen-Pliyosen olarak belirlenen Doğu Anadolu Fay Zonu(Arpat ve Şaroğlu,1972), yaklaşık 500 km uzunluğunda olup sol yanal doğrultu atımlı bir faydır (Arpat ve Şaroğlu, 1972; Gülen ve diğ., 1987). Doğu Anadolu Fayı, batıya doğru hareket eden Anadolu Bloğu’nun güney sınırını oluşturmaktadır (McKenzie, 1972).</w:t>
      </w:r>
    </w:p>
    <w:p w:rsidR="005A17B7" w:rsidRPr="003A2546" w:rsidRDefault="005A17B7" w:rsidP="004A3526">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lastRenderedPageBreak/>
        <w:t>Kuzeye doğru hareket eden Afrika ve Arabistan bloğu ile batıya doğru kaçan Anadolu bloğu arasındaki aktif levha sınırının yaygın olarak Kıbrıs yayı tarafından sağlandığı düşünülmektedir (McKenzie, 1972; Nur ve Ben-Avraham,1978; Le Pichon ve Angelier, 1979). Kıbrıs yayının, Kıbrıs’tan İskenderun körfezini geçerek Doğu Anadolu Fayı v</w:t>
      </w:r>
      <w:r w:rsidR="009F5E5C">
        <w:rPr>
          <w:rFonts w:ascii="Arial" w:eastAsia="Times New Roman" w:hAnsi="Arial"/>
          <w:sz w:val="22"/>
          <w:szCs w:val="22"/>
        </w:rPr>
        <w:t>e Ölü Deniz Fayı’nın buluştuğu Kahramanm</w:t>
      </w:r>
      <w:r w:rsidRPr="003A2546">
        <w:rPr>
          <w:rFonts w:ascii="Arial" w:eastAsia="Times New Roman" w:hAnsi="Arial"/>
          <w:sz w:val="22"/>
          <w:szCs w:val="22"/>
        </w:rPr>
        <w:t>araş Üçlü Eklemine uzandığı ileri sürülmektedir (McKenzie, 1970, 1972; Westaway, 1994).</w:t>
      </w:r>
    </w:p>
    <w:p w:rsidR="005A17B7" w:rsidRPr="003A2546" w:rsidRDefault="005A17B7" w:rsidP="004A3526">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Doğu Akdeniz Bölgesinde yer alan Karasu rifti ve Amik havzası, Ölü Deniz Fay Zonu ve Doğu Anadolu Fay Zonlarının etki alanında gelişmiştir (Perinçek ve Eren, 1990). Yaklaşık 150 km. uzunluğunda ve 15-20 km. genişliğinde olan,K</w:t>
      </w:r>
      <w:r w:rsidR="009F5E5C">
        <w:rPr>
          <w:rFonts w:ascii="Arial" w:eastAsia="Times New Roman" w:hAnsi="Arial"/>
          <w:sz w:val="22"/>
          <w:szCs w:val="22"/>
        </w:rPr>
        <w:t>KD-GGB doğrultulu Karasu rifti Kahramanm</w:t>
      </w:r>
      <w:r w:rsidRPr="003A2546">
        <w:rPr>
          <w:rFonts w:ascii="Arial" w:eastAsia="Times New Roman" w:hAnsi="Arial"/>
          <w:sz w:val="22"/>
          <w:szCs w:val="22"/>
        </w:rPr>
        <w:t>araş ve Antakya arasında yer almaktadır (Rojayvd., 2000) (Şekil 2.3). Karasu riftinin güney kesimini oluşturan Amik havzasıise yaklaşık 30 km. genişliğinde olup (Över vd., 2001), Pliyo-Kuvaterner yaşlı çökellerle (Lyberis vd., 1992) veya daha genç çökellerle temsil edilmektedir. İskenderun körfezi bloğunun GB yönünde hareket etmesi sonucunda oluşmuş birçöküntü alanı olan Amik Havzasının ( Perinçek ve Eren, 1990), yapılan fay ve kinematik analiz çalışmaları sonucunda KD-GB yönelimli bir açılma rejimi ile oluştuğu belirtilmektedir ( Lyberis ve diğ., 1992; Över ve diğ., 2001).</w:t>
      </w:r>
    </w:p>
    <w:p w:rsidR="005A17B7" w:rsidRPr="003A2546" w:rsidRDefault="005A17B7" w:rsidP="004A3526">
      <w:pPr>
        <w:shd w:val="clear" w:color="auto" w:fill="FFFFFF"/>
        <w:spacing w:after="100" w:afterAutospacing="1"/>
        <w:ind w:firstLine="720"/>
        <w:jc w:val="both"/>
        <w:rPr>
          <w:rFonts w:ascii="Arial" w:eastAsia="Times New Roman" w:hAnsi="Arial"/>
          <w:sz w:val="22"/>
          <w:szCs w:val="22"/>
        </w:rPr>
      </w:pPr>
      <w:r w:rsidRPr="003A2546">
        <w:rPr>
          <w:rFonts w:ascii="Arial" w:eastAsia="Times New Roman" w:hAnsi="Arial"/>
          <w:sz w:val="22"/>
          <w:szCs w:val="22"/>
        </w:rPr>
        <w:t>Arap/Anadolu, Arap/Afrika ve Afrika/Anadolu levhaları arasındaki göreceli hareketlere bağlı olarak gelişen Doğu Anadolu Fayı ve Ölü Deniz Faylarının kesiştiği ve tüm bu</w:t>
      </w:r>
      <w:r w:rsidR="009F5E5C">
        <w:rPr>
          <w:rFonts w:ascii="Arial" w:eastAsia="Times New Roman" w:hAnsi="Arial"/>
          <w:sz w:val="22"/>
          <w:szCs w:val="22"/>
        </w:rPr>
        <w:t xml:space="preserve"> levhaların birleştiği yerin, Kahramanma</w:t>
      </w:r>
      <w:r w:rsidRPr="003A2546">
        <w:rPr>
          <w:rFonts w:ascii="Arial" w:eastAsia="Times New Roman" w:hAnsi="Arial"/>
          <w:sz w:val="22"/>
          <w:szCs w:val="22"/>
        </w:rPr>
        <w:t>raş ve Gölbaşı arasında kalan bölge olduğu düşünülmektedir (McKenzie, 1972; Gülen ve diğ</w:t>
      </w:r>
      <w:r w:rsidR="009F5E5C">
        <w:rPr>
          <w:rFonts w:ascii="Arial" w:eastAsia="Times New Roman" w:hAnsi="Arial"/>
          <w:sz w:val="22"/>
          <w:szCs w:val="22"/>
        </w:rPr>
        <w:t>., 1987; Şengörve diğ., 1985). Kahramanm</w:t>
      </w:r>
      <w:r w:rsidRPr="003A2546">
        <w:rPr>
          <w:rFonts w:ascii="Arial" w:eastAsia="Times New Roman" w:hAnsi="Arial"/>
          <w:sz w:val="22"/>
          <w:szCs w:val="22"/>
        </w:rPr>
        <w:t>araş üçlü eklemi, içeri doğru sokulan (inderten) Arabistan levhasının kuzeybatı köşesini ve aynı zamanda deforme olan komşu Afrika ve Avrasya levhalarını kapsamakta olup, bir kıtasal çarpışma zonunda görülebilecek bütün karakteristik özellikleri içermektedir (Gülen ve diğ., 1987). Över ve Ünlügenç (1998) ise, üçlü birleşim bölgesinin daha güneyde H</w:t>
      </w:r>
      <w:r w:rsidR="004A3526">
        <w:rPr>
          <w:rFonts w:ascii="Arial" w:eastAsia="Times New Roman" w:hAnsi="Arial"/>
          <w:sz w:val="22"/>
          <w:szCs w:val="22"/>
        </w:rPr>
        <w:t>a</w:t>
      </w:r>
      <w:r w:rsidRPr="003A2546">
        <w:rPr>
          <w:rFonts w:ascii="Arial" w:eastAsia="Times New Roman" w:hAnsi="Arial"/>
          <w:sz w:val="22"/>
          <w:szCs w:val="22"/>
        </w:rPr>
        <w:t>tay’ın hemen kuzeyinde olduğunu belirtmektedirler.</w:t>
      </w:r>
    </w:p>
    <w:p w:rsidR="005A17B7" w:rsidRDefault="005A17B7" w:rsidP="004A3526">
      <w:pPr>
        <w:shd w:val="clear" w:color="auto" w:fill="FFFFFF"/>
        <w:spacing w:after="100" w:afterAutospacing="1"/>
        <w:ind w:firstLine="360"/>
        <w:jc w:val="both"/>
        <w:rPr>
          <w:rFonts w:ascii="Arial" w:eastAsia="Times New Roman" w:hAnsi="Arial"/>
          <w:sz w:val="22"/>
          <w:szCs w:val="22"/>
        </w:rPr>
      </w:pPr>
      <w:r w:rsidRPr="003A2546">
        <w:rPr>
          <w:rFonts w:ascii="Arial" w:eastAsia="Times New Roman" w:hAnsi="Arial"/>
          <w:sz w:val="22"/>
          <w:szCs w:val="22"/>
        </w:rPr>
        <w:t xml:space="preserve">Antakya ve çevresinde doğrultu atımlı gerilme rejimine ait tüm lokasyonlar için yapılan fayların kinematik analizi, etkin gerilme rejiminin normal faylanma olduğunu doğrulamaktadır. Kayma vektörlerinin ters çözüm işlemi ve  kayma vektörlerinin birbirlerini kesmeleri sonucunda saptanan zamansal ilişki, Pliyo-Kuvaterner’den günümüze kadar etkin olan gerilme rejiminin doğrultu atımlı rejimden açılma rejimine doğru değiştiğini göstermektedir (Över ve diğ.,2001). (Kaynak </w:t>
      </w:r>
      <w:hyperlink r:id="rId11" w:history="1">
        <w:r w:rsidRPr="003A2546">
          <w:rPr>
            <w:rStyle w:val="Kpr"/>
            <w:rFonts w:ascii="Arial" w:eastAsia="Times New Roman" w:hAnsi="Arial"/>
            <w:color w:val="auto"/>
            <w:sz w:val="22"/>
            <w:szCs w:val="22"/>
          </w:rPr>
          <w:t>www.hatay.gov.tr</w:t>
        </w:r>
      </w:hyperlink>
      <w:r w:rsidRPr="003A2546">
        <w:rPr>
          <w:rFonts w:ascii="Arial" w:eastAsia="Times New Roman" w:hAnsi="Arial"/>
          <w:sz w:val="22"/>
          <w:szCs w:val="22"/>
        </w:rPr>
        <w:t>)</w:t>
      </w:r>
    </w:p>
    <w:p w:rsidR="0095236A" w:rsidRPr="00536750" w:rsidRDefault="0095236A" w:rsidP="00536750">
      <w:pPr>
        <w:pStyle w:val="ListeParagraf"/>
        <w:numPr>
          <w:ilvl w:val="0"/>
          <w:numId w:val="70"/>
        </w:numPr>
        <w:shd w:val="clear" w:color="auto" w:fill="FFFFFF"/>
        <w:spacing w:after="100" w:afterAutospacing="1"/>
        <w:jc w:val="both"/>
        <w:rPr>
          <w:rFonts w:ascii="Arial" w:eastAsia="Times New Roman" w:hAnsi="Arial"/>
          <w:b/>
          <w:color w:val="000000" w:themeColor="text1"/>
          <w:sz w:val="22"/>
          <w:szCs w:val="22"/>
        </w:rPr>
      </w:pPr>
      <w:r w:rsidRPr="00536750">
        <w:rPr>
          <w:rFonts w:ascii="Arial" w:eastAsia="Times New Roman" w:hAnsi="Arial"/>
          <w:b/>
          <w:color w:val="000000" w:themeColor="text1"/>
          <w:sz w:val="22"/>
          <w:szCs w:val="22"/>
        </w:rPr>
        <w:t>Nüfus ve Dağılımı</w:t>
      </w:r>
    </w:p>
    <w:p w:rsidR="0095236A" w:rsidRPr="00536750" w:rsidRDefault="0095236A" w:rsidP="00536750">
      <w:pPr>
        <w:pStyle w:val="NormalWeb"/>
        <w:shd w:val="clear" w:color="auto" w:fill="FFFFFF"/>
        <w:spacing w:before="0" w:beforeAutospacing="0" w:after="210" w:afterAutospacing="0"/>
        <w:jc w:val="both"/>
        <w:rPr>
          <w:rFonts w:ascii="Arial" w:hAnsi="Arial" w:cs="Arial"/>
          <w:color w:val="000000" w:themeColor="text1"/>
          <w:sz w:val="22"/>
          <w:szCs w:val="22"/>
        </w:rPr>
      </w:pPr>
      <w:r w:rsidRPr="00536750">
        <w:rPr>
          <w:rFonts w:ascii="Arial" w:hAnsi="Arial" w:cs="Arial"/>
          <w:color w:val="000000" w:themeColor="text1"/>
          <w:sz w:val="22"/>
          <w:szCs w:val="22"/>
          <w:shd w:val="clear" w:color="auto" w:fill="FFFFFF"/>
        </w:rPr>
        <w:t>Hatay ve çevresi, Anadolu’da yerleşmenin ilk görüldüğü alanlardan biridir. Burada ilk insan faaliyetlerine ait izler M.Ö. III. bine kadar uzanır. Tarihin belirli dönemlerindeki yoğun yerleşme ve nüfus özellikleriyle oldukça dikkat çekmiştir. Ancak Hatay nüfusuna ait sağlıklı verilere 1940 ve sonrasında ulaşmak mümkündür. Buna göre Hatay’ın 1940 nüfusu, 246.138’dir.</w:t>
      </w:r>
    </w:p>
    <w:p w:rsidR="0095236A" w:rsidRPr="00536750" w:rsidRDefault="0095236A" w:rsidP="00536750">
      <w:pPr>
        <w:pStyle w:val="NormalWeb"/>
        <w:shd w:val="clear" w:color="auto" w:fill="FFFFFF"/>
        <w:spacing w:before="0" w:beforeAutospacing="0"/>
        <w:jc w:val="both"/>
        <w:rPr>
          <w:rFonts w:ascii="Arial" w:hAnsi="Arial" w:cs="Arial"/>
          <w:color w:val="000000" w:themeColor="text1"/>
          <w:sz w:val="22"/>
          <w:szCs w:val="22"/>
        </w:rPr>
      </w:pPr>
      <w:r w:rsidRPr="00536750">
        <w:rPr>
          <w:rFonts w:ascii="Arial" w:hAnsi="Arial" w:cs="Arial"/>
          <w:color w:val="000000" w:themeColor="text1"/>
          <w:sz w:val="22"/>
          <w:szCs w:val="22"/>
          <w:shd w:val="clear" w:color="auto" w:fill="FFFFFF"/>
        </w:rPr>
        <w:t>31 Aralık 2019 tarihi itibarıyla Türkiye nüfusu </w:t>
      </w:r>
      <w:r w:rsidRPr="00536750">
        <w:rPr>
          <w:rFonts w:ascii="Arial" w:hAnsi="Arial" w:cs="Arial"/>
          <w:b/>
          <w:bCs/>
          <w:color w:val="000000" w:themeColor="text1"/>
          <w:sz w:val="22"/>
          <w:szCs w:val="22"/>
          <w:shd w:val="clear" w:color="auto" w:fill="FFFFFF"/>
        </w:rPr>
        <w:t>83.154.997</w:t>
      </w:r>
      <w:r w:rsidRPr="00536750">
        <w:rPr>
          <w:rFonts w:ascii="Arial" w:hAnsi="Arial" w:cs="Arial"/>
          <w:color w:val="000000" w:themeColor="text1"/>
          <w:sz w:val="22"/>
          <w:szCs w:val="22"/>
          <w:shd w:val="clear" w:color="auto" w:fill="FFFFFF"/>
        </w:rPr>
        <w:t> kişidir. Hatay’ın</w:t>
      </w:r>
      <w:r w:rsidRPr="00536750">
        <w:rPr>
          <w:rFonts w:ascii="Arial" w:hAnsi="Arial" w:cs="Arial"/>
          <w:b/>
          <w:bCs/>
          <w:color w:val="000000" w:themeColor="text1"/>
          <w:sz w:val="22"/>
          <w:szCs w:val="22"/>
          <w:shd w:val="clear" w:color="auto" w:fill="FFFFFF"/>
        </w:rPr>
        <w:t> 1.628.894</w:t>
      </w:r>
      <w:r w:rsidRPr="00536750">
        <w:rPr>
          <w:rFonts w:ascii="Arial" w:hAnsi="Arial" w:cs="Arial"/>
          <w:color w:val="000000" w:themeColor="text1"/>
          <w:sz w:val="22"/>
          <w:szCs w:val="22"/>
          <w:shd w:val="clear" w:color="auto" w:fill="FFFFFF"/>
        </w:rPr>
        <w:t> kişilik nüfusunun </w:t>
      </w:r>
      <w:r w:rsidRPr="00536750">
        <w:rPr>
          <w:rFonts w:ascii="Arial" w:hAnsi="Arial" w:cs="Arial"/>
          <w:b/>
          <w:bCs/>
          <w:color w:val="000000" w:themeColor="text1"/>
          <w:sz w:val="22"/>
          <w:szCs w:val="22"/>
          <w:shd w:val="clear" w:color="auto" w:fill="FFFFFF"/>
        </w:rPr>
        <w:t>%50,2’</w:t>
      </w:r>
      <w:r w:rsidRPr="00536750">
        <w:rPr>
          <w:rFonts w:ascii="Arial" w:hAnsi="Arial" w:cs="Arial"/>
          <w:color w:val="000000" w:themeColor="text1"/>
          <w:sz w:val="22"/>
          <w:szCs w:val="22"/>
          <w:shd w:val="clear" w:color="auto" w:fill="FFFFFF"/>
        </w:rPr>
        <w:t>si (</w:t>
      </w:r>
      <w:r w:rsidRPr="00536750">
        <w:rPr>
          <w:rFonts w:ascii="Arial" w:hAnsi="Arial" w:cs="Arial"/>
          <w:b/>
          <w:bCs/>
          <w:color w:val="000000" w:themeColor="text1"/>
          <w:sz w:val="22"/>
          <w:szCs w:val="22"/>
          <w:shd w:val="clear" w:color="auto" w:fill="FFFFFF"/>
        </w:rPr>
        <w:t>817.998</w:t>
      </w:r>
      <w:r w:rsidRPr="00536750">
        <w:rPr>
          <w:rFonts w:ascii="Arial" w:hAnsi="Arial" w:cs="Arial"/>
          <w:color w:val="000000" w:themeColor="text1"/>
          <w:sz w:val="22"/>
          <w:szCs w:val="22"/>
          <w:shd w:val="clear" w:color="auto" w:fill="FFFFFF"/>
        </w:rPr>
        <w:t> kişi) erkek, </w:t>
      </w:r>
      <w:r w:rsidRPr="00536750">
        <w:rPr>
          <w:rFonts w:ascii="Arial" w:hAnsi="Arial" w:cs="Arial"/>
          <w:b/>
          <w:bCs/>
          <w:color w:val="000000" w:themeColor="text1"/>
          <w:sz w:val="22"/>
          <w:szCs w:val="22"/>
          <w:shd w:val="clear" w:color="auto" w:fill="FFFFFF"/>
        </w:rPr>
        <w:t>%49,8</w:t>
      </w:r>
      <w:r w:rsidRPr="00536750">
        <w:rPr>
          <w:rFonts w:ascii="Arial" w:hAnsi="Arial" w:cs="Arial"/>
          <w:color w:val="000000" w:themeColor="text1"/>
          <w:sz w:val="22"/>
          <w:szCs w:val="22"/>
          <w:shd w:val="clear" w:color="auto" w:fill="FFFFFF"/>
        </w:rPr>
        <w:t>’si (</w:t>
      </w:r>
      <w:r w:rsidRPr="00536750">
        <w:rPr>
          <w:rFonts w:ascii="Arial" w:hAnsi="Arial" w:cs="Arial"/>
          <w:b/>
          <w:bCs/>
          <w:color w:val="000000" w:themeColor="text1"/>
          <w:sz w:val="22"/>
          <w:szCs w:val="22"/>
          <w:shd w:val="clear" w:color="auto" w:fill="FFFFFF"/>
        </w:rPr>
        <w:t>810.896</w:t>
      </w:r>
      <w:r w:rsidRPr="00536750">
        <w:rPr>
          <w:rFonts w:ascii="Arial" w:hAnsi="Arial" w:cs="Arial"/>
          <w:color w:val="000000" w:themeColor="text1"/>
          <w:sz w:val="22"/>
          <w:szCs w:val="22"/>
          <w:shd w:val="clear" w:color="auto" w:fill="FFFFFF"/>
        </w:rPr>
        <w:t> kişi) kadındır. Hatay 81 il içerisinde 2018 yılında da olduğu gibi toplam nüfus bakımından </w:t>
      </w:r>
      <w:r w:rsidRPr="00536750">
        <w:rPr>
          <w:rFonts w:ascii="Arial" w:hAnsi="Arial" w:cs="Arial"/>
          <w:b/>
          <w:bCs/>
          <w:color w:val="000000" w:themeColor="text1"/>
          <w:sz w:val="22"/>
          <w:szCs w:val="22"/>
          <w:shd w:val="clear" w:color="auto" w:fill="FFFFFF"/>
        </w:rPr>
        <w:t>13.</w:t>
      </w:r>
      <w:r w:rsidRPr="00536750">
        <w:rPr>
          <w:rFonts w:ascii="Arial" w:hAnsi="Arial" w:cs="Arial"/>
          <w:color w:val="000000" w:themeColor="text1"/>
          <w:sz w:val="22"/>
          <w:szCs w:val="22"/>
          <w:shd w:val="clear" w:color="auto" w:fill="FFFFFF"/>
        </w:rPr>
        <w:t> sıradadır.</w:t>
      </w:r>
    </w:p>
    <w:p w:rsidR="0095236A" w:rsidRPr="00536750" w:rsidRDefault="0095236A" w:rsidP="00536750">
      <w:pPr>
        <w:pStyle w:val="NormalWeb"/>
        <w:shd w:val="clear" w:color="auto" w:fill="FFFFFF"/>
        <w:spacing w:before="0" w:beforeAutospacing="0"/>
        <w:jc w:val="both"/>
        <w:rPr>
          <w:rFonts w:ascii="Arial" w:hAnsi="Arial" w:cs="Arial"/>
          <w:color w:val="000000" w:themeColor="text1"/>
          <w:sz w:val="22"/>
          <w:szCs w:val="22"/>
        </w:rPr>
      </w:pPr>
      <w:r w:rsidRPr="00536750">
        <w:rPr>
          <w:rFonts w:ascii="Arial" w:hAnsi="Arial" w:cs="Arial"/>
          <w:color w:val="000000" w:themeColor="text1"/>
          <w:sz w:val="22"/>
          <w:szCs w:val="22"/>
          <w:shd w:val="clear" w:color="auto" w:fill="FFFFFF"/>
        </w:rPr>
        <w:t>2019 yılında Türkiye’nin yıllık nüfus artış hızı binde </w:t>
      </w:r>
      <w:r w:rsidRPr="00536750">
        <w:rPr>
          <w:rFonts w:ascii="Arial" w:hAnsi="Arial" w:cs="Arial"/>
          <w:b/>
          <w:bCs/>
          <w:color w:val="000000" w:themeColor="text1"/>
          <w:sz w:val="22"/>
          <w:szCs w:val="22"/>
          <w:shd w:val="clear" w:color="auto" w:fill="FFFFFF"/>
        </w:rPr>
        <w:t>13,9</w:t>
      </w:r>
      <w:r w:rsidRPr="00536750">
        <w:rPr>
          <w:rFonts w:ascii="Arial" w:hAnsi="Arial" w:cs="Arial"/>
          <w:color w:val="000000" w:themeColor="text1"/>
          <w:sz w:val="22"/>
          <w:szCs w:val="22"/>
          <w:shd w:val="clear" w:color="auto" w:fill="FFFFFF"/>
        </w:rPr>
        <w:t> olarak gerçekleşmiştir. Hatay’ın yıllık nüfus artış hızı binde </w:t>
      </w:r>
      <w:r w:rsidRPr="00536750">
        <w:rPr>
          <w:rFonts w:ascii="Arial" w:hAnsi="Arial" w:cs="Arial"/>
          <w:b/>
          <w:bCs/>
          <w:color w:val="000000" w:themeColor="text1"/>
          <w:sz w:val="22"/>
          <w:szCs w:val="22"/>
          <w:shd w:val="clear" w:color="auto" w:fill="FFFFFF"/>
        </w:rPr>
        <w:t>11,8</w:t>
      </w:r>
      <w:r w:rsidRPr="00536750">
        <w:rPr>
          <w:rFonts w:ascii="Arial" w:hAnsi="Arial" w:cs="Arial"/>
          <w:color w:val="000000" w:themeColor="text1"/>
          <w:sz w:val="22"/>
          <w:szCs w:val="22"/>
          <w:shd w:val="clear" w:color="auto" w:fill="FFFFFF"/>
        </w:rPr>
        <w:t> (2018 Binde 21,7) olarak gerçekleşmiştir. Yıllık nüfus artış hızı bakımından Hatay 81 il içerisinde </w:t>
      </w:r>
      <w:r w:rsidRPr="00536750">
        <w:rPr>
          <w:rFonts w:ascii="Arial" w:hAnsi="Arial" w:cs="Arial"/>
          <w:b/>
          <w:bCs/>
          <w:color w:val="000000" w:themeColor="text1"/>
          <w:sz w:val="22"/>
          <w:szCs w:val="22"/>
          <w:shd w:val="clear" w:color="auto" w:fill="FFFFFF"/>
        </w:rPr>
        <w:t>22</w:t>
      </w:r>
      <w:r w:rsidRPr="00536750">
        <w:rPr>
          <w:rFonts w:ascii="Arial" w:hAnsi="Arial" w:cs="Arial"/>
          <w:color w:val="000000" w:themeColor="text1"/>
          <w:sz w:val="22"/>
          <w:szCs w:val="22"/>
          <w:shd w:val="clear" w:color="auto" w:fill="FFFFFF"/>
        </w:rPr>
        <w:t>. sıradadır.  </w:t>
      </w:r>
    </w:p>
    <w:p w:rsidR="0095236A" w:rsidRPr="00536750" w:rsidRDefault="0095236A" w:rsidP="00536750">
      <w:pPr>
        <w:pStyle w:val="NormalWeb"/>
        <w:shd w:val="clear" w:color="auto" w:fill="FFFFFF"/>
        <w:spacing w:before="0" w:beforeAutospacing="0"/>
        <w:jc w:val="both"/>
        <w:rPr>
          <w:rFonts w:ascii="Arial" w:hAnsi="Arial" w:cs="Arial"/>
          <w:color w:val="000000" w:themeColor="text1"/>
          <w:sz w:val="22"/>
          <w:szCs w:val="22"/>
        </w:rPr>
      </w:pPr>
      <w:r w:rsidRPr="00536750">
        <w:rPr>
          <w:rFonts w:ascii="Arial" w:hAnsi="Arial" w:cs="Arial"/>
          <w:color w:val="000000" w:themeColor="text1"/>
          <w:sz w:val="22"/>
          <w:szCs w:val="22"/>
          <w:shd w:val="clear" w:color="auto" w:fill="FFFFFF"/>
        </w:rPr>
        <w:t>Nüfusun </w:t>
      </w:r>
      <w:r w:rsidRPr="00536750">
        <w:rPr>
          <w:rFonts w:ascii="Arial" w:hAnsi="Arial" w:cs="Arial"/>
          <w:b/>
          <w:bCs/>
          <w:color w:val="000000" w:themeColor="text1"/>
          <w:sz w:val="22"/>
          <w:szCs w:val="22"/>
          <w:shd w:val="clear" w:color="auto" w:fill="FFFFFF"/>
        </w:rPr>
        <w:t>%18,66 </w:t>
      </w:r>
      <w:r w:rsidRPr="00536750">
        <w:rPr>
          <w:rFonts w:ascii="Arial" w:hAnsi="Arial" w:cs="Arial"/>
          <w:color w:val="000000" w:themeColor="text1"/>
          <w:sz w:val="22"/>
          <w:szCs w:val="22"/>
          <w:shd w:val="clear" w:color="auto" w:fill="FFFFFF"/>
        </w:rPr>
        <w:t>İstanbul’da ikamet etmektedir. Toplam nüfusun </w:t>
      </w:r>
      <w:r w:rsidRPr="00536750">
        <w:rPr>
          <w:rFonts w:ascii="Arial" w:hAnsi="Arial" w:cs="Arial"/>
          <w:b/>
          <w:bCs/>
          <w:color w:val="000000" w:themeColor="text1"/>
          <w:sz w:val="22"/>
          <w:szCs w:val="22"/>
          <w:shd w:val="clear" w:color="auto" w:fill="FFFFFF"/>
        </w:rPr>
        <w:t>%1,96</w:t>
      </w:r>
      <w:r w:rsidRPr="00536750">
        <w:rPr>
          <w:rFonts w:ascii="Arial" w:hAnsi="Arial" w:cs="Arial"/>
          <w:color w:val="000000" w:themeColor="text1"/>
          <w:sz w:val="22"/>
          <w:szCs w:val="22"/>
          <w:shd w:val="clear" w:color="auto" w:fill="FFFFFF"/>
        </w:rPr>
        <w:t>’sı (</w:t>
      </w:r>
      <w:r w:rsidRPr="00536750">
        <w:rPr>
          <w:rFonts w:ascii="Arial" w:hAnsi="Arial" w:cs="Arial"/>
          <w:b/>
          <w:bCs/>
          <w:color w:val="000000" w:themeColor="text1"/>
          <w:sz w:val="22"/>
          <w:szCs w:val="22"/>
          <w:shd w:val="clear" w:color="auto" w:fill="FFFFFF"/>
        </w:rPr>
        <w:t>1.628.894</w:t>
      </w:r>
      <w:r w:rsidRPr="00536750">
        <w:rPr>
          <w:rFonts w:ascii="Arial" w:hAnsi="Arial" w:cs="Arial"/>
          <w:color w:val="000000" w:themeColor="text1"/>
          <w:sz w:val="22"/>
          <w:szCs w:val="22"/>
          <w:shd w:val="clear" w:color="auto" w:fill="FFFFFF"/>
        </w:rPr>
        <w:t>) Hatay’da ikamet etmektedir. Bu oran bakımından 81 il içerisinde </w:t>
      </w:r>
      <w:r w:rsidRPr="00536750">
        <w:rPr>
          <w:rFonts w:ascii="Arial" w:hAnsi="Arial" w:cs="Arial"/>
          <w:b/>
          <w:bCs/>
          <w:color w:val="000000" w:themeColor="text1"/>
          <w:sz w:val="22"/>
          <w:szCs w:val="22"/>
          <w:shd w:val="clear" w:color="auto" w:fill="FFFFFF"/>
        </w:rPr>
        <w:t>13. </w:t>
      </w:r>
      <w:r w:rsidRPr="00536750">
        <w:rPr>
          <w:rFonts w:ascii="Arial" w:hAnsi="Arial" w:cs="Arial"/>
          <w:color w:val="000000" w:themeColor="text1"/>
          <w:sz w:val="22"/>
          <w:szCs w:val="22"/>
          <w:shd w:val="clear" w:color="auto" w:fill="FFFFFF"/>
        </w:rPr>
        <w:t>sıradadır. </w:t>
      </w:r>
    </w:p>
    <w:p w:rsidR="0095236A" w:rsidRPr="00536750" w:rsidRDefault="0095236A" w:rsidP="00536750">
      <w:pPr>
        <w:pStyle w:val="NormalWeb"/>
        <w:shd w:val="clear" w:color="auto" w:fill="FFFFFF"/>
        <w:spacing w:before="0" w:beforeAutospacing="0"/>
        <w:jc w:val="both"/>
        <w:rPr>
          <w:rFonts w:ascii="Arial" w:hAnsi="Arial" w:cs="Arial"/>
          <w:color w:val="000000" w:themeColor="text1"/>
          <w:sz w:val="22"/>
          <w:szCs w:val="22"/>
          <w:shd w:val="clear" w:color="auto" w:fill="FFFFFF"/>
        </w:rPr>
      </w:pPr>
      <w:r w:rsidRPr="00536750">
        <w:rPr>
          <w:rFonts w:ascii="Arial" w:hAnsi="Arial" w:cs="Arial"/>
          <w:color w:val="000000" w:themeColor="text1"/>
          <w:sz w:val="22"/>
          <w:szCs w:val="22"/>
          <w:shd w:val="clear" w:color="auto" w:fill="FFFFFF"/>
        </w:rPr>
        <w:t>Türkiye nüfusunun  </w:t>
      </w:r>
      <w:r w:rsidRPr="00536750">
        <w:rPr>
          <w:rFonts w:ascii="Arial" w:hAnsi="Arial" w:cs="Arial"/>
          <w:b/>
          <w:bCs/>
          <w:color w:val="000000" w:themeColor="text1"/>
          <w:sz w:val="22"/>
          <w:szCs w:val="22"/>
          <w:shd w:val="clear" w:color="auto" w:fill="FFFFFF"/>
        </w:rPr>
        <w:t>%67,8</w:t>
      </w:r>
      <w:r w:rsidRPr="00536750">
        <w:rPr>
          <w:rFonts w:ascii="Arial" w:hAnsi="Arial" w:cs="Arial"/>
          <w:color w:val="000000" w:themeColor="text1"/>
          <w:sz w:val="22"/>
          <w:szCs w:val="22"/>
          <w:shd w:val="clear" w:color="auto" w:fill="FFFFFF"/>
        </w:rPr>
        <w:t>'i  15 ile 64 yaşları arasındadır.15-64 yaş grubunda bulunan çalışma çağındaki nüfus (</w:t>
      </w:r>
      <w:r w:rsidRPr="00536750">
        <w:rPr>
          <w:rFonts w:ascii="Arial" w:hAnsi="Arial" w:cs="Arial"/>
          <w:b/>
          <w:bCs/>
          <w:color w:val="000000" w:themeColor="text1"/>
          <w:sz w:val="22"/>
          <w:szCs w:val="22"/>
          <w:shd w:val="clear" w:color="auto" w:fill="FFFFFF"/>
        </w:rPr>
        <w:t>56.391.925</w:t>
      </w:r>
      <w:r w:rsidRPr="00536750">
        <w:rPr>
          <w:rFonts w:ascii="Arial" w:hAnsi="Arial" w:cs="Arial"/>
          <w:color w:val="000000" w:themeColor="text1"/>
          <w:sz w:val="22"/>
          <w:szCs w:val="22"/>
          <w:shd w:val="clear" w:color="auto" w:fill="FFFFFF"/>
        </w:rPr>
        <w:t>), toplam nüfusun </w:t>
      </w:r>
      <w:r w:rsidRPr="00536750">
        <w:rPr>
          <w:rFonts w:ascii="Arial" w:hAnsi="Arial" w:cs="Arial"/>
          <w:b/>
          <w:bCs/>
          <w:color w:val="000000" w:themeColor="text1"/>
          <w:sz w:val="22"/>
          <w:szCs w:val="22"/>
          <w:shd w:val="clear" w:color="auto" w:fill="FFFFFF"/>
        </w:rPr>
        <w:t>%67,8</w:t>
      </w:r>
      <w:r w:rsidRPr="00536750">
        <w:rPr>
          <w:rFonts w:ascii="Arial" w:hAnsi="Arial" w:cs="Arial"/>
          <w:color w:val="000000" w:themeColor="text1"/>
          <w:sz w:val="22"/>
          <w:szCs w:val="22"/>
          <w:shd w:val="clear" w:color="auto" w:fill="FFFFFF"/>
        </w:rPr>
        <w:t>’ini oluşturmaktadır. Ülkemiz nüfusunun</w:t>
      </w:r>
      <w:r w:rsidRPr="00536750">
        <w:rPr>
          <w:rFonts w:ascii="Arial" w:hAnsi="Arial" w:cs="Arial"/>
          <w:b/>
          <w:bCs/>
          <w:color w:val="000000" w:themeColor="text1"/>
          <w:sz w:val="22"/>
          <w:szCs w:val="22"/>
          <w:shd w:val="clear" w:color="auto" w:fill="FFFFFF"/>
        </w:rPr>
        <w:t> %23,1</w:t>
      </w:r>
      <w:r w:rsidRPr="00536750">
        <w:rPr>
          <w:rFonts w:ascii="Arial" w:hAnsi="Arial" w:cs="Arial"/>
          <w:color w:val="000000" w:themeColor="text1"/>
          <w:sz w:val="22"/>
          <w:szCs w:val="22"/>
          <w:shd w:val="clear" w:color="auto" w:fill="FFFFFF"/>
        </w:rPr>
        <w:t>' i (</w:t>
      </w:r>
      <w:r w:rsidRPr="00536750">
        <w:rPr>
          <w:rFonts w:ascii="Arial" w:hAnsi="Arial" w:cs="Arial"/>
          <w:b/>
          <w:bCs/>
          <w:color w:val="000000" w:themeColor="text1"/>
          <w:sz w:val="22"/>
          <w:szCs w:val="22"/>
          <w:shd w:val="clear" w:color="auto" w:fill="FFFFFF"/>
        </w:rPr>
        <w:t>19.212.345</w:t>
      </w:r>
      <w:r w:rsidRPr="00536750">
        <w:rPr>
          <w:rFonts w:ascii="Arial" w:hAnsi="Arial" w:cs="Arial"/>
          <w:color w:val="000000" w:themeColor="text1"/>
          <w:sz w:val="22"/>
          <w:szCs w:val="22"/>
          <w:shd w:val="clear" w:color="auto" w:fill="FFFFFF"/>
        </w:rPr>
        <w:t>) 0-14 yaş grubunda, </w:t>
      </w:r>
      <w:r w:rsidRPr="00536750">
        <w:rPr>
          <w:rFonts w:ascii="Arial" w:hAnsi="Arial" w:cs="Arial"/>
          <w:b/>
          <w:bCs/>
          <w:color w:val="000000" w:themeColor="text1"/>
          <w:sz w:val="22"/>
          <w:szCs w:val="22"/>
          <w:shd w:val="clear" w:color="auto" w:fill="FFFFFF"/>
        </w:rPr>
        <w:t>%9,1</w:t>
      </w:r>
      <w:r w:rsidRPr="00536750">
        <w:rPr>
          <w:rFonts w:ascii="Arial" w:hAnsi="Arial" w:cs="Arial"/>
          <w:color w:val="000000" w:themeColor="text1"/>
          <w:sz w:val="22"/>
          <w:szCs w:val="22"/>
          <w:shd w:val="clear" w:color="auto" w:fill="FFFFFF"/>
        </w:rPr>
        <w:t>'i ise (</w:t>
      </w:r>
      <w:r w:rsidRPr="00536750">
        <w:rPr>
          <w:rFonts w:ascii="Arial" w:hAnsi="Arial" w:cs="Arial"/>
          <w:b/>
          <w:bCs/>
          <w:color w:val="000000" w:themeColor="text1"/>
          <w:sz w:val="22"/>
          <w:szCs w:val="22"/>
          <w:shd w:val="clear" w:color="auto" w:fill="FFFFFF"/>
        </w:rPr>
        <w:t>7.550.727</w:t>
      </w:r>
      <w:r w:rsidRPr="00536750">
        <w:rPr>
          <w:rFonts w:ascii="Arial" w:hAnsi="Arial" w:cs="Arial"/>
          <w:color w:val="000000" w:themeColor="text1"/>
          <w:sz w:val="22"/>
          <w:szCs w:val="22"/>
          <w:shd w:val="clear" w:color="auto" w:fill="FFFFFF"/>
        </w:rPr>
        <w:t>) 65 ve daha yukarı yaş grubunda bulunmaktadır. Hatay’da nüfusun </w:t>
      </w:r>
      <w:r w:rsidRPr="00536750">
        <w:rPr>
          <w:rFonts w:ascii="Arial" w:hAnsi="Arial" w:cs="Arial"/>
          <w:b/>
          <w:bCs/>
          <w:color w:val="000000" w:themeColor="text1"/>
          <w:sz w:val="22"/>
          <w:szCs w:val="22"/>
          <w:shd w:val="clear" w:color="auto" w:fill="FFFFFF"/>
        </w:rPr>
        <w:t>%64,73</w:t>
      </w:r>
      <w:r w:rsidRPr="00536750">
        <w:rPr>
          <w:rFonts w:ascii="Arial" w:hAnsi="Arial" w:cs="Arial"/>
          <w:color w:val="000000" w:themeColor="text1"/>
          <w:sz w:val="22"/>
          <w:szCs w:val="22"/>
          <w:shd w:val="clear" w:color="auto" w:fill="FFFFFF"/>
        </w:rPr>
        <w:t>’ü (</w:t>
      </w:r>
      <w:r w:rsidRPr="00536750">
        <w:rPr>
          <w:rFonts w:ascii="Arial" w:hAnsi="Arial" w:cs="Arial"/>
          <w:b/>
          <w:bCs/>
          <w:color w:val="000000" w:themeColor="text1"/>
          <w:sz w:val="22"/>
          <w:szCs w:val="22"/>
          <w:shd w:val="clear" w:color="auto" w:fill="FFFFFF"/>
        </w:rPr>
        <w:t>1.054.377</w:t>
      </w:r>
      <w:r w:rsidRPr="00536750">
        <w:rPr>
          <w:rFonts w:ascii="Arial" w:hAnsi="Arial" w:cs="Arial"/>
          <w:color w:val="000000" w:themeColor="text1"/>
          <w:sz w:val="22"/>
          <w:szCs w:val="22"/>
          <w:shd w:val="clear" w:color="auto" w:fill="FFFFFF"/>
        </w:rPr>
        <w:t> kişi) 15–64 yaş grubunda, </w:t>
      </w:r>
      <w:r w:rsidRPr="00536750">
        <w:rPr>
          <w:rFonts w:ascii="Arial" w:hAnsi="Arial" w:cs="Arial"/>
          <w:b/>
          <w:bCs/>
          <w:color w:val="000000" w:themeColor="text1"/>
          <w:sz w:val="22"/>
          <w:szCs w:val="22"/>
          <w:shd w:val="clear" w:color="auto" w:fill="FFFFFF"/>
        </w:rPr>
        <w:t>%27,87</w:t>
      </w:r>
      <w:r w:rsidRPr="00536750">
        <w:rPr>
          <w:rFonts w:ascii="Arial" w:hAnsi="Arial" w:cs="Arial"/>
          <w:color w:val="000000" w:themeColor="text1"/>
          <w:sz w:val="22"/>
          <w:szCs w:val="22"/>
          <w:shd w:val="clear" w:color="auto" w:fill="FFFFFF"/>
        </w:rPr>
        <w:t>’si (</w:t>
      </w:r>
      <w:r w:rsidRPr="00536750">
        <w:rPr>
          <w:rFonts w:ascii="Arial" w:hAnsi="Arial" w:cs="Arial"/>
          <w:b/>
          <w:bCs/>
          <w:color w:val="000000" w:themeColor="text1"/>
          <w:sz w:val="22"/>
          <w:szCs w:val="22"/>
          <w:shd w:val="clear" w:color="auto" w:fill="FFFFFF"/>
        </w:rPr>
        <w:t>453.954</w:t>
      </w:r>
      <w:r w:rsidRPr="00536750">
        <w:rPr>
          <w:rFonts w:ascii="Arial" w:hAnsi="Arial" w:cs="Arial"/>
          <w:color w:val="000000" w:themeColor="text1"/>
          <w:sz w:val="22"/>
          <w:szCs w:val="22"/>
          <w:shd w:val="clear" w:color="auto" w:fill="FFFFFF"/>
        </w:rPr>
        <w:t> kişi) 0–14 yaş grubunda ve </w:t>
      </w:r>
      <w:r w:rsidRPr="00536750">
        <w:rPr>
          <w:rFonts w:ascii="Arial" w:hAnsi="Arial" w:cs="Arial"/>
          <w:b/>
          <w:bCs/>
          <w:color w:val="000000" w:themeColor="text1"/>
          <w:sz w:val="22"/>
          <w:szCs w:val="22"/>
          <w:shd w:val="clear" w:color="auto" w:fill="FFFFFF"/>
        </w:rPr>
        <w:t>%7,40</w:t>
      </w:r>
      <w:r w:rsidRPr="00536750">
        <w:rPr>
          <w:rFonts w:ascii="Arial" w:hAnsi="Arial" w:cs="Arial"/>
          <w:color w:val="000000" w:themeColor="text1"/>
          <w:sz w:val="22"/>
          <w:szCs w:val="22"/>
          <w:shd w:val="clear" w:color="auto" w:fill="FFFFFF"/>
        </w:rPr>
        <w:t>’ı ise (</w:t>
      </w:r>
      <w:r w:rsidRPr="00536750">
        <w:rPr>
          <w:rFonts w:ascii="Arial" w:hAnsi="Arial" w:cs="Arial"/>
          <w:b/>
          <w:bCs/>
          <w:color w:val="000000" w:themeColor="text1"/>
          <w:sz w:val="22"/>
          <w:szCs w:val="22"/>
          <w:shd w:val="clear" w:color="auto" w:fill="FFFFFF"/>
        </w:rPr>
        <w:t>120.563</w:t>
      </w:r>
      <w:r w:rsidRPr="00536750">
        <w:rPr>
          <w:rFonts w:ascii="Arial" w:hAnsi="Arial" w:cs="Arial"/>
          <w:color w:val="000000" w:themeColor="text1"/>
          <w:sz w:val="22"/>
          <w:szCs w:val="22"/>
          <w:shd w:val="clear" w:color="auto" w:fill="FFFFFF"/>
        </w:rPr>
        <w:t> kişi) 65+ yaş grubundadır.</w:t>
      </w:r>
    </w:p>
    <w:p w:rsidR="0095236A" w:rsidRPr="00536750" w:rsidRDefault="0095236A" w:rsidP="00536750">
      <w:pPr>
        <w:pStyle w:val="NormalWeb"/>
        <w:shd w:val="clear" w:color="auto" w:fill="FFFFFF"/>
        <w:spacing w:before="0" w:beforeAutospacing="0"/>
        <w:ind w:firstLine="720"/>
        <w:jc w:val="both"/>
        <w:rPr>
          <w:rFonts w:ascii="Arial" w:hAnsi="Arial" w:cs="Arial"/>
          <w:color w:val="000000" w:themeColor="text1"/>
          <w:sz w:val="22"/>
          <w:szCs w:val="22"/>
        </w:rPr>
      </w:pPr>
      <w:r w:rsidRPr="00536750">
        <w:rPr>
          <w:rFonts w:ascii="Arial" w:hAnsi="Arial" w:cs="Arial"/>
          <w:color w:val="000000" w:themeColor="text1"/>
          <w:sz w:val="22"/>
          <w:szCs w:val="22"/>
          <w:shd w:val="clear" w:color="auto" w:fill="FFFFFF"/>
        </w:rPr>
        <w:lastRenderedPageBreak/>
        <w:t>Türkiye’de kilometrekareye 108 kişi düşmektedir. En yüksek İstanbul’da 2.987 kişi, en düşük Tunceli’de 11 kişidir. Hatay’ın nüfus yoğunluğu 279 olup, 81 il içerisinde </w:t>
      </w:r>
      <w:r w:rsidRPr="00536750">
        <w:rPr>
          <w:rFonts w:ascii="Arial" w:hAnsi="Arial" w:cs="Arial"/>
          <w:b/>
          <w:bCs/>
          <w:color w:val="000000" w:themeColor="text1"/>
          <w:sz w:val="22"/>
          <w:szCs w:val="22"/>
          <w:shd w:val="clear" w:color="auto" w:fill="FFFFFF"/>
        </w:rPr>
        <w:t>7. </w:t>
      </w:r>
      <w:r w:rsidRPr="00536750">
        <w:rPr>
          <w:rFonts w:ascii="Arial" w:hAnsi="Arial" w:cs="Arial"/>
          <w:color w:val="000000" w:themeColor="text1"/>
          <w:sz w:val="22"/>
          <w:szCs w:val="22"/>
          <w:shd w:val="clear" w:color="auto" w:fill="FFFFFF"/>
        </w:rPr>
        <w:t>sıradadır. (Bu oran 2018 de 276 idi.) Hatay ilçelerinde 2019 yılında yıllık nüfus artış hızı; Yayladağı’nda binde</w:t>
      </w:r>
      <w:r w:rsidRPr="00536750">
        <w:rPr>
          <w:rFonts w:ascii="Arial" w:hAnsi="Arial" w:cs="Arial"/>
          <w:b/>
          <w:bCs/>
          <w:color w:val="000000" w:themeColor="text1"/>
          <w:sz w:val="22"/>
          <w:szCs w:val="22"/>
          <w:shd w:val="clear" w:color="auto" w:fill="FFFFFF"/>
        </w:rPr>
        <w:t> 43,4 </w:t>
      </w:r>
      <w:r w:rsidRPr="00536750">
        <w:rPr>
          <w:rFonts w:ascii="Arial" w:hAnsi="Arial" w:cs="Arial"/>
          <w:color w:val="000000" w:themeColor="text1"/>
          <w:sz w:val="22"/>
          <w:szCs w:val="22"/>
          <w:shd w:val="clear" w:color="auto" w:fill="FFFFFF"/>
        </w:rPr>
        <w:t>artarken, binde</w:t>
      </w:r>
      <w:r w:rsidRPr="00536750">
        <w:rPr>
          <w:rFonts w:ascii="Arial" w:hAnsi="Arial" w:cs="Arial"/>
          <w:b/>
          <w:bCs/>
          <w:color w:val="000000" w:themeColor="text1"/>
          <w:sz w:val="22"/>
          <w:szCs w:val="22"/>
          <w:shd w:val="clear" w:color="auto" w:fill="FFFFFF"/>
        </w:rPr>
        <w:t> 38,4</w:t>
      </w:r>
      <w:r w:rsidRPr="00536750">
        <w:rPr>
          <w:rFonts w:ascii="Arial" w:hAnsi="Arial" w:cs="Arial"/>
          <w:color w:val="000000" w:themeColor="text1"/>
          <w:sz w:val="22"/>
          <w:szCs w:val="22"/>
          <w:shd w:val="clear" w:color="auto" w:fill="FFFFFF"/>
        </w:rPr>
        <w:t> ile Kumlu’da düşmüştür.</w:t>
      </w:r>
    </w:p>
    <w:p w:rsidR="0095236A" w:rsidRPr="0095236A" w:rsidRDefault="0095236A" w:rsidP="0095236A">
      <w:pPr>
        <w:pStyle w:val="NormalWeb"/>
        <w:shd w:val="clear" w:color="auto" w:fill="FFFFFF"/>
        <w:spacing w:before="0" w:beforeAutospacing="0"/>
        <w:rPr>
          <w:rFonts w:ascii="Arial" w:hAnsi="Arial" w:cs="Arial"/>
          <w:color w:val="4F4F4F"/>
          <w:sz w:val="22"/>
          <w:szCs w:val="22"/>
        </w:rPr>
      </w:pPr>
      <w:r w:rsidRPr="0095236A">
        <w:rPr>
          <w:rFonts w:ascii="Arial" w:hAnsi="Arial" w:cs="Arial"/>
          <w:color w:val="4F4F4F"/>
          <w:sz w:val="22"/>
          <w:szCs w:val="22"/>
          <w:shd w:val="clear" w:color="auto" w:fill="FFFFFF"/>
        </w:rPr>
        <w:t> </w:t>
      </w:r>
    </w:p>
    <w:p w:rsidR="0095236A" w:rsidRPr="0095236A" w:rsidRDefault="0095236A" w:rsidP="0095236A">
      <w:pPr>
        <w:pStyle w:val="NormalWeb"/>
        <w:shd w:val="clear" w:color="auto" w:fill="FFFFFF"/>
        <w:spacing w:before="0" w:beforeAutospacing="0"/>
        <w:rPr>
          <w:rFonts w:ascii="Arial" w:hAnsi="Arial" w:cs="Arial"/>
          <w:color w:val="4F4F4F"/>
          <w:sz w:val="22"/>
          <w:szCs w:val="22"/>
        </w:rPr>
      </w:pPr>
      <w:r w:rsidRPr="0095236A">
        <w:rPr>
          <w:rFonts w:ascii="Arial" w:hAnsi="Arial" w:cs="Arial"/>
          <w:color w:val="4F4F4F"/>
          <w:sz w:val="22"/>
          <w:szCs w:val="22"/>
          <w:shd w:val="clear" w:color="auto" w:fill="FFFFFF"/>
        </w:rPr>
        <w:t> </w:t>
      </w:r>
      <w:r w:rsidRPr="0095236A">
        <w:rPr>
          <w:rFonts w:ascii="Arial" w:hAnsi="Arial" w:cs="Arial"/>
          <w:b/>
          <w:bCs/>
          <w:color w:val="4F4F4F"/>
          <w:sz w:val="22"/>
          <w:szCs w:val="22"/>
          <w:shd w:val="clear" w:color="auto" w:fill="FFFFFF"/>
        </w:rPr>
        <w:t>31 ARALIK 2019 TARİHLİ ADRESE DAYALI NÜFUS KAYIT SİSTEMİ SONUÇLARI</w:t>
      </w:r>
    </w:p>
    <w:tbl>
      <w:tblPr>
        <w:tblpPr w:leftFromText="141" w:rightFromText="141" w:vertAnchor="text" w:horzAnchor="margin" w:tblpY="47"/>
        <w:tblW w:w="9534" w:type="dxa"/>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9"/>
        <w:gridCol w:w="2079"/>
        <w:gridCol w:w="2079"/>
        <w:gridCol w:w="2547"/>
      </w:tblGrid>
      <w:tr w:rsidR="0095236A" w:rsidTr="0095236A">
        <w:trPr>
          <w:trHeight w:val="149"/>
        </w:trPr>
        <w:tc>
          <w:tcPr>
            <w:tcW w:w="0" w:type="auto"/>
            <w:gridSpan w:val="4"/>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rsidR="0095236A" w:rsidRDefault="0095236A" w:rsidP="0095236A">
            <w:pPr>
              <w:pStyle w:val="NormalWeb"/>
              <w:spacing w:before="0" w:beforeAutospacing="0"/>
              <w:jc w:val="center"/>
              <w:rPr>
                <w:rFonts w:ascii="Arial" w:hAnsi="Arial" w:cs="Arial"/>
                <w:color w:val="4F4F4F"/>
              </w:rPr>
            </w:pPr>
            <w:r>
              <w:rPr>
                <w:rFonts w:ascii="Arial" w:hAnsi="Arial" w:cs="Arial"/>
                <w:color w:val="4F4F4F"/>
              </w:rPr>
              <w:t> </w:t>
            </w:r>
            <w:r>
              <w:rPr>
                <w:rFonts w:ascii="Arial" w:hAnsi="Arial" w:cs="Arial"/>
                <w:b/>
                <w:bCs/>
                <w:color w:val="4F4F4F"/>
                <w:bdr w:val="none" w:sz="0" w:space="0" w:color="auto" w:frame="1"/>
              </w:rPr>
              <w:t>HATAY İLİ  İLÇE NÜFUS VE DAĞILIMI 2019</w:t>
            </w:r>
          </w:p>
        </w:tc>
      </w:tr>
      <w:tr w:rsidR="0095236A" w:rsidTr="0095236A">
        <w:trPr>
          <w:trHeight w:val="158"/>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rPr>
                <w:rFonts w:ascii="Arial" w:hAnsi="Arial" w:cs="Arial"/>
                <w:color w:val="4F4F4F"/>
              </w:rPr>
            </w:pPr>
            <w:r>
              <w:rPr>
                <w:rFonts w:ascii="Arial" w:hAnsi="Arial" w:cs="Arial"/>
                <w:color w:val="4F4F4F"/>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rPr>
                <w:rFonts w:ascii="Arial" w:hAnsi="Arial" w:cs="Arial"/>
                <w:color w:val="4F4F4F"/>
              </w:rPr>
            </w:pPr>
            <w:r>
              <w:rPr>
                <w:rFonts w:ascii="Arial" w:hAnsi="Arial" w:cs="Arial"/>
                <w:b/>
                <w:bCs/>
                <w:color w:val="4F4F4F"/>
              </w:rPr>
              <w:t>Erkek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rPr>
                <w:rFonts w:ascii="Arial" w:hAnsi="Arial" w:cs="Arial"/>
                <w:color w:val="4F4F4F"/>
              </w:rPr>
            </w:pPr>
            <w:r>
              <w:rPr>
                <w:rFonts w:ascii="Arial" w:hAnsi="Arial" w:cs="Arial"/>
                <w:b/>
                <w:bCs/>
                <w:color w:val="4F4F4F"/>
              </w:rPr>
              <w:t>Kadın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rPr>
                <w:rFonts w:ascii="Arial" w:hAnsi="Arial" w:cs="Arial"/>
                <w:color w:val="4F4F4F"/>
              </w:rPr>
            </w:pPr>
            <w:r>
              <w:rPr>
                <w:rFonts w:ascii="Arial" w:hAnsi="Arial" w:cs="Arial"/>
                <w:b/>
                <w:bCs/>
                <w:color w:val="4F4F4F"/>
              </w:rPr>
              <w:t>Toplam</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Antakya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191.747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191.607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383.354</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İskenderun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124.396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123.984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248.380</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Defne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76.240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78.580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154.820</w:t>
            </w:r>
          </w:p>
        </w:tc>
      </w:tr>
      <w:tr w:rsidR="0095236A" w:rsidTr="0095236A">
        <w:trPr>
          <w:trHeight w:val="26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Dörtyol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62.966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62.172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125.138</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Samandağ</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59.506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62.717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122.223</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Kırıkhan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58.744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58.132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116.876</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Reyhanlı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50.683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49.468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100.151</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Arsuz</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47.204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45.545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92.749</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Altınözü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31.002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29.743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60.745</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Hassa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28.941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27.578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56.519</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Payas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21.554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20.923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42.477</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Erzin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20.819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20.644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41.463</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Yayladağı</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20.314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16.686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37.000</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Belen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16.793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16.520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33.313</w:t>
            </w:r>
          </w:p>
        </w:tc>
      </w:tr>
      <w:tr w:rsidR="0095236A" w:rsidTr="0095236A">
        <w:trPr>
          <w:trHeight w:val="271"/>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Kumlu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7.089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6.597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after="210" w:afterAutospacing="0"/>
              <w:rPr>
                <w:rFonts w:ascii="Arial" w:hAnsi="Arial" w:cs="Arial"/>
                <w:color w:val="4F4F4F"/>
              </w:rPr>
            </w:pPr>
            <w:r>
              <w:rPr>
                <w:rFonts w:ascii="Arial" w:hAnsi="Arial" w:cs="Arial"/>
                <w:color w:val="4F4F4F"/>
              </w:rPr>
              <w:t>13.686</w:t>
            </w:r>
          </w:p>
        </w:tc>
      </w:tr>
      <w:tr w:rsidR="0095236A" w:rsidTr="0095236A">
        <w:trPr>
          <w:trHeight w:val="149"/>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rPr>
                <w:rFonts w:ascii="Arial" w:hAnsi="Arial" w:cs="Arial"/>
                <w:color w:val="4F4F4F"/>
              </w:rPr>
            </w:pPr>
            <w:r>
              <w:rPr>
                <w:rFonts w:ascii="Arial" w:hAnsi="Arial" w:cs="Arial"/>
                <w:b/>
                <w:bCs/>
                <w:color w:val="4F4F4F"/>
              </w:rPr>
              <w:t>TOPLAM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rPr>
                <w:rFonts w:ascii="Arial" w:hAnsi="Arial" w:cs="Arial"/>
                <w:color w:val="4F4F4F"/>
              </w:rPr>
            </w:pPr>
            <w:r>
              <w:rPr>
                <w:rFonts w:ascii="Arial" w:hAnsi="Arial" w:cs="Arial"/>
                <w:b/>
                <w:bCs/>
                <w:color w:val="4F4F4F"/>
              </w:rPr>
              <w:t>817.998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rPr>
                <w:rFonts w:ascii="Arial" w:hAnsi="Arial" w:cs="Arial"/>
                <w:color w:val="4F4F4F"/>
              </w:rPr>
            </w:pPr>
            <w:r>
              <w:rPr>
                <w:rFonts w:ascii="Arial" w:hAnsi="Arial" w:cs="Arial"/>
                <w:b/>
                <w:bCs/>
                <w:color w:val="4F4F4F"/>
              </w:rPr>
              <w:t>810.896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rsidP="0095236A">
            <w:pPr>
              <w:pStyle w:val="NormalWeb"/>
              <w:spacing w:before="0" w:beforeAutospacing="0"/>
              <w:rPr>
                <w:rFonts w:ascii="Arial" w:hAnsi="Arial" w:cs="Arial"/>
                <w:color w:val="4F4F4F"/>
              </w:rPr>
            </w:pPr>
            <w:r>
              <w:rPr>
                <w:rFonts w:ascii="Arial" w:hAnsi="Arial" w:cs="Arial"/>
                <w:b/>
                <w:bCs/>
                <w:color w:val="4F4F4F"/>
              </w:rPr>
              <w:t>1.628.894</w:t>
            </w:r>
          </w:p>
        </w:tc>
      </w:tr>
    </w:tbl>
    <w:p w:rsidR="0095236A" w:rsidRDefault="0095236A" w:rsidP="0095236A">
      <w:pPr>
        <w:pStyle w:val="NormalWeb"/>
        <w:shd w:val="clear" w:color="auto" w:fill="FFFFFF"/>
        <w:spacing w:before="0" w:beforeAutospacing="0"/>
        <w:rPr>
          <w:rFonts w:ascii="Arial" w:hAnsi="Arial" w:cs="Arial"/>
          <w:color w:val="4F4F4F"/>
        </w:rPr>
      </w:pPr>
      <w:r>
        <w:rPr>
          <w:rFonts w:ascii="Arial" w:hAnsi="Arial" w:cs="Arial"/>
          <w:color w:val="4F4F4F"/>
          <w:shd w:val="clear" w:color="auto" w:fill="FFFFFF"/>
        </w:rPr>
        <w:t> </w:t>
      </w:r>
    </w:p>
    <w:p w:rsidR="0095236A" w:rsidRDefault="0095236A" w:rsidP="0095236A">
      <w:pPr>
        <w:pStyle w:val="NormalWeb"/>
        <w:shd w:val="clear" w:color="auto" w:fill="FFFFFF"/>
        <w:spacing w:before="0" w:beforeAutospacing="0"/>
        <w:rPr>
          <w:rFonts w:ascii="Arial" w:hAnsi="Arial" w:cs="Arial"/>
          <w:color w:val="4F4F4F"/>
          <w:shd w:val="clear" w:color="auto" w:fill="FFFFFF"/>
        </w:rPr>
      </w:pPr>
      <w:r>
        <w:rPr>
          <w:rFonts w:ascii="Arial" w:hAnsi="Arial" w:cs="Arial"/>
          <w:color w:val="4F4F4F"/>
          <w:shd w:val="clear" w:color="auto" w:fill="FFFFFF"/>
        </w:rPr>
        <w:t> </w:t>
      </w:r>
    </w:p>
    <w:p w:rsidR="0095236A" w:rsidRDefault="0095236A" w:rsidP="0095236A">
      <w:pPr>
        <w:pStyle w:val="NormalWeb"/>
        <w:shd w:val="clear" w:color="auto" w:fill="FFFFFF"/>
        <w:spacing w:before="0" w:beforeAutospacing="0"/>
        <w:rPr>
          <w:rFonts w:ascii="Arial" w:hAnsi="Arial" w:cs="Arial"/>
          <w:color w:val="4F4F4F"/>
          <w:shd w:val="clear" w:color="auto" w:fill="FFFFFF"/>
        </w:rPr>
      </w:pPr>
    </w:p>
    <w:p w:rsidR="0095236A" w:rsidRDefault="0095236A" w:rsidP="0095236A">
      <w:pPr>
        <w:pStyle w:val="NormalWeb"/>
        <w:shd w:val="clear" w:color="auto" w:fill="FFFFFF"/>
        <w:spacing w:before="0" w:beforeAutospacing="0"/>
        <w:rPr>
          <w:rFonts w:ascii="Arial" w:hAnsi="Arial" w:cs="Arial"/>
          <w:color w:val="4F4F4F"/>
          <w:shd w:val="clear" w:color="auto" w:fill="FFFFFF"/>
        </w:rPr>
      </w:pPr>
    </w:p>
    <w:p w:rsidR="0095236A" w:rsidRDefault="0095236A" w:rsidP="0095236A">
      <w:pPr>
        <w:pStyle w:val="NormalWeb"/>
        <w:shd w:val="clear" w:color="auto" w:fill="FFFFFF"/>
        <w:spacing w:before="0" w:beforeAutospacing="0"/>
        <w:rPr>
          <w:rFonts w:ascii="Arial" w:hAnsi="Arial" w:cs="Arial"/>
          <w:color w:val="4F4F4F"/>
          <w:shd w:val="clear" w:color="auto" w:fill="FFFFFF"/>
        </w:rPr>
      </w:pPr>
    </w:p>
    <w:p w:rsidR="0095236A" w:rsidRDefault="0095236A" w:rsidP="0095236A">
      <w:pPr>
        <w:pStyle w:val="NormalWeb"/>
        <w:shd w:val="clear" w:color="auto" w:fill="FFFFFF"/>
        <w:spacing w:before="0" w:beforeAutospacing="0"/>
        <w:rPr>
          <w:rFonts w:ascii="Arial" w:hAnsi="Arial" w:cs="Arial"/>
          <w:color w:val="4F4F4F"/>
          <w:shd w:val="clear" w:color="auto" w:fill="FFFFFF"/>
        </w:rPr>
      </w:pPr>
    </w:p>
    <w:p w:rsidR="0095236A" w:rsidRDefault="0095236A" w:rsidP="0095236A">
      <w:pPr>
        <w:pStyle w:val="NormalWeb"/>
        <w:shd w:val="clear" w:color="auto" w:fill="FFFFFF"/>
        <w:spacing w:before="0" w:beforeAutospacing="0"/>
        <w:rPr>
          <w:rFonts w:ascii="Arial" w:hAnsi="Arial" w:cs="Arial"/>
          <w:color w:val="4F4F4F"/>
          <w:shd w:val="clear" w:color="auto" w:fill="FFFFFF"/>
        </w:rPr>
      </w:pPr>
    </w:p>
    <w:p w:rsidR="0095236A" w:rsidRDefault="0095236A" w:rsidP="0095236A">
      <w:pPr>
        <w:pStyle w:val="NormalWeb"/>
        <w:shd w:val="clear" w:color="auto" w:fill="FFFFFF"/>
        <w:spacing w:before="0" w:beforeAutospacing="0"/>
        <w:rPr>
          <w:rFonts w:ascii="Arial" w:hAnsi="Arial" w:cs="Arial"/>
          <w:color w:val="4F4F4F"/>
          <w:shd w:val="clear" w:color="auto" w:fill="FFFFFF"/>
        </w:rPr>
      </w:pPr>
    </w:p>
    <w:p w:rsidR="0095236A" w:rsidRDefault="0095236A" w:rsidP="0095236A">
      <w:pPr>
        <w:pStyle w:val="NormalWeb"/>
        <w:shd w:val="clear" w:color="auto" w:fill="FFFFFF"/>
        <w:spacing w:before="0" w:beforeAutospacing="0"/>
        <w:rPr>
          <w:rFonts w:ascii="Arial" w:hAnsi="Arial" w:cs="Arial"/>
          <w:color w:val="4F4F4F"/>
        </w:rPr>
      </w:pPr>
      <w:r>
        <w:rPr>
          <w:rFonts w:ascii="Arial" w:hAnsi="Arial" w:cs="Arial"/>
          <w:color w:val="4F4F4F"/>
          <w:shd w:val="clear" w:color="auto" w:fill="FFFFFF"/>
        </w:rPr>
        <w:lastRenderedPageBreak/>
        <w:t> </w:t>
      </w:r>
    </w:p>
    <w:tbl>
      <w:tblPr>
        <w:tblW w:w="9720" w:type="dxa"/>
        <w:tblBorders>
          <w:top w:val="outset" w:sz="12" w:space="0" w:color="auto"/>
          <w:left w:val="outset" w:sz="12" w:space="0" w:color="auto"/>
          <w:bottom w:val="outset" w:sz="12" w:space="0" w:color="auto"/>
          <w:right w:val="outset" w:sz="1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97"/>
        <w:gridCol w:w="1130"/>
        <w:gridCol w:w="3593"/>
      </w:tblGrid>
      <w:tr w:rsidR="0095236A" w:rsidTr="0095236A">
        <w:trPr>
          <w:trHeight w:val="510"/>
        </w:trPr>
        <w:tc>
          <w:tcPr>
            <w:tcW w:w="9720" w:type="dxa"/>
            <w:gridSpan w:val="3"/>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rsidR="0095236A" w:rsidRDefault="0095236A">
            <w:pPr>
              <w:pStyle w:val="NormalWeb"/>
              <w:spacing w:before="0" w:beforeAutospacing="0"/>
              <w:jc w:val="center"/>
              <w:rPr>
                <w:rFonts w:ascii="Arial" w:hAnsi="Arial" w:cs="Arial"/>
                <w:color w:val="4F4F4F"/>
              </w:rPr>
            </w:pPr>
            <w:r>
              <w:rPr>
                <w:rFonts w:ascii="Arial" w:hAnsi="Arial" w:cs="Arial"/>
                <w:b/>
                <w:bCs/>
                <w:color w:val="4F4F4F"/>
              </w:rPr>
              <w:t>İL VE İLÇELERE GÖRE İL/İLÇE MERKEZİ, BELDE/KÖY NÜFUSU İLE YILLIK NÜFUS ARTIŞ HIZI </w:t>
            </w:r>
          </w:p>
        </w:tc>
      </w:tr>
      <w:tr w:rsidR="0095236A" w:rsidTr="0095236A">
        <w:trPr>
          <w:trHeight w:val="510"/>
        </w:trPr>
        <w:tc>
          <w:tcPr>
            <w:tcW w:w="47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b/>
                <w:bCs/>
                <w:color w:val="4F4F4F"/>
              </w:rPr>
              <w:t>İLÇE ADI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b/>
                <w:bCs/>
                <w:color w:val="4F4F4F"/>
              </w:rPr>
              <w:t>TOPLAM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b/>
                <w:bCs/>
                <w:color w:val="4F4F4F"/>
              </w:rPr>
              <w:t>YILLIK NÜFUS ARTIŞ HIZI (‰)</w:t>
            </w:r>
          </w:p>
        </w:tc>
      </w:tr>
      <w:tr w:rsidR="0095236A" w:rsidTr="0095236A">
        <w:trPr>
          <w:trHeight w:val="439"/>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TOPLAM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jc w:val="right"/>
              <w:rPr>
                <w:rFonts w:ascii="Arial" w:hAnsi="Arial" w:cs="Arial"/>
                <w:color w:val="4F4F4F"/>
              </w:rPr>
            </w:pPr>
            <w:r>
              <w:rPr>
                <w:rFonts w:ascii="Arial" w:hAnsi="Arial" w:cs="Arial"/>
                <w:color w:val="4F4F4F"/>
              </w:rPr>
              <w:t>1.628.894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jc w:val="center"/>
              <w:rPr>
                <w:rFonts w:ascii="Arial" w:hAnsi="Arial" w:cs="Arial"/>
                <w:color w:val="4F4F4F"/>
              </w:rPr>
            </w:pPr>
            <w:r>
              <w:rPr>
                <w:rFonts w:ascii="Arial" w:hAnsi="Arial" w:cs="Arial"/>
                <w:color w:val="4F4F4F"/>
              </w:rPr>
              <w:t>11,8</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YAYLADAĞI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37.000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43,4</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PAYAS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42.477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25,8</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ARSUZ</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92.749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25,3</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DEFNE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154.820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25,2</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REYHANLI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100.151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16,4</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ANTAKYA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383.354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14,7</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KIRIKHAN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116.876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14,6</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DÖRTYOL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125.138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10,1</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SAMANDAĞ</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122.223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9,2</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ERZİN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41.463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2,3</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HASSA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56.519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2,0</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İSKENDERUN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248.380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0,2</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ALTINÖZÜ</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60.745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-5,9</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BELEN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33.313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-6,8</w:t>
            </w:r>
          </w:p>
        </w:tc>
      </w:tr>
      <w:tr w:rsidR="0095236A" w:rsidTr="0095236A">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rPr>
                <w:rFonts w:ascii="Arial" w:hAnsi="Arial" w:cs="Arial"/>
                <w:color w:val="4F4F4F"/>
              </w:rPr>
            </w:pPr>
            <w:r>
              <w:rPr>
                <w:rFonts w:ascii="Arial" w:hAnsi="Arial" w:cs="Arial"/>
                <w:color w:val="4F4F4F"/>
              </w:rPr>
              <w:t>KUMLU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right"/>
              <w:rPr>
                <w:rFonts w:ascii="Arial" w:hAnsi="Arial" w:cs="Arial"/>
                <w:color w:val="4F4F4F"/>
              </w:rPr>
            </w:pPr>
            <w:r>
              <w:rPr>
                <w:rFonts w:ascii="Arial" w:hAnsi="Arial" w:cs="Arial"/>
                <w:color w:val="4F4F4F"/>
              </w:rPr>
              <w:t>13.686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5236A" w:rsidRDefault="0095236A">
            <w:pPr>
              <w:pStyle w:val="NormalWeb"/>
              <w:spacing w:before="0" w:beforeAutospacing="0" w:after="210" w:afterAutospacing="0"/>
              <w:jc w:val="center"/>
              <w:rPr>
                <w:rFonts w:ascii="Arial" w:hAnsi="Arial" w:cs="Arial"/>
                <w:color w:val="4F4F4F"/>
              </w:rPr>
            </w:pPr>
            <w:r>
              <w:rPr>
                <w:rFonts w:ascii="Arial" w:hAnsi="Arial" w:cs="Arial"/>
                <w:color w:val="4F4F4F"/>
              </w:rPr>
              <w:t>-38,4</w:t>
            </w:r>
          </w:p>
        </w:tc>
      </w:tr>
    </w:tbl>
    <w:p w:rsidR="0095236A" w:rsidRDefault="0095236A" w:rsidP="0095236A">
      <w:pPr>
        <w:pStyle w:val="NormalWeb"/>
        <w:shd w:val="clear" w:color="auto" w:fill="FFFFFF"/>
        <w:spacing w:before="0" w:beforeAutospacing="0"/>
        <w:rPr>
          <w:rFonts w:ascii="Arial" w:hAnsi="Arial" w:cs="Arial"/>
          <w:color w:val="4F4F4F"/>
        </w:rPr>
      </w:pPr>
      <w:r>
        <w:rPr>
          <w:rFonts w:ascii="Arial" w:hAnsi="Arial" w:cs="Arial"/>
          <w:color w:val="4F4F4F"/>
          <w:shd w:val="clear" w:color="auto" w:fill="FFFFFF"/>
        </w:rPr>
        <w:t> </w:t>
      </w:r>
    </w:p>
    <w:p w:rsidR="0095236A" w:rsidRDefault="0095236A" w:rsidP="0095236A">
      <w:pPr>
        <w:pStyle w:val="NormalWeb"/>
        <w:shd w:val="clear" w:color="auto" w:fill="FFFFFF"/>
        <w:spacing w:before="0" w:beforeAutospacing="0" w:after="210" w:afterAutospacing="0"/>
        <w:rPr>
          <w:rFonts w:ascii="Arial" w:hAnsi="Arial" w:cs="Arial"/>
          <w:color w:val="4F4F4F"/>
        </w:rPr>
      </w:pPr>
      <w:r>
        <w:rPr>
          <w:rFonts w:ascii="Arial" w:hAnsi="Arial" w:cs="Arial"/>
          <w:color w:val="4F4F4F"/>
        </w:rPr>
        <w:t> </w:t>
      </w:r>
    </w:p>
    <w:p w:rsidR="005A17B7" w:rsidRDefault="0095236A" w:rsidP="0095236A">
      <w:pPr>
        <w:rPr>
          <w:rFonts w:ascii="Arial" w:hAnsi="Arial"/>
          <w:color w:val="4F4F4F"/>
          <w:sz w:val="22"/>
          <w:szCs w:val="22"/>
        </w:rPr>
      </w:pPr>
      <w:r>
        <w:rPr>
          <w:rFonts w:ascii="Arial" w:hAnsi="Arial"/>
          <w:color w:val="4F4F4F"/>
          <w:sz w:val="22"/>
          <w:szCs w:val="22"/>
        </w:rPr>
        <w:t xml:space="preserve"> </w:t>
      </w:r>
      <w:r w:rsidR="005A17B7">
        <w:rPr>
          <w:rFonts w:ascii="Arial" w:hAnsi="Arial"/>
          <w:color w:val="4F4F4F"/>
          <w:sz w:val="22"/>
          <w:szCs w:val="22"/>
        </w:rPr>
        <w:t>(</w:t>
      </w:r>
      <w:hyperlink r:id="rId12" w:history="1">
        <w:r w:rsidR="005A17B7" w:rsidRPr="00416FF4">
          <w:rPr>
            <w:rStyle w:val="Kpr"/>
            <w:rFonts w:ascii="Arial" w:hAnsi="Arial"/>
            <w:sz w:val="22"/>
            <w:szCs w:val="22"/>
          </w:rPr>
          <w:t>www.hatay.gov.tr</w:t>
        </w:r>
      </w:hyperlink>
      <w:r w:rsidR="005A17B7">
        <w:rPr>
          <w:rFonts w:ascii="Arial" w:hAnsi="Arial"/>
          <w:color w:val="4F4F4F"/>
          <w:sz w:val="22"/>
          <w:szCs w:val="22"/>
        </w:rPr>
        <w:t>)</w:t>
      </w: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5A17B7" w:rsidRDefault="005A17B7" w:rsidP="005A17B7">
      <w:pPr>
        <w:rPr>
          <w:rFonts w:ascii="Arial" w:hAnsi="Arial"/>
          <w:color w:val="4F4F4F"/>
          <w:sz w:val="22"/>
          <w:szCs w:val="22"/>
        </w:rPr>
      </w:pPr>
    </w:p>
    <w:p w:rsidR="00425A2C" w:rsidRDefault="00425A2C" w:rsidP="005A17B7">
      <w:pPr>
        <w:rPr>
          <w:rFonts w:ascii="Arial" w:hAnsi="Arial"/>
          <w:color w:val="4F4F4F"/>
          <w:sz w:val="22"/>
          <w:szCs w:val="22"/>
        </w:rPr>
      </w:pPr>
    </w:p>
    <w:p w:rsidR="005A17B7" w:rsidRDefault="00425A2C" w:rsidP="005A17B7">
      <w:pPr>
        <w:rPr>
          <w:rFonts w:ascii="Arial" w:eastAsia="Times New Roman" w:hAnsi="Arial"/>
          <w:b/>
          <w:sz w:val="22"/>
          <w:szCs w:val="22"/>
        </w:rPr>
      </w:pPr>
      <w:r>
        <w:rPr>
          <w:rFonts w:ascii="Arial" w:eastAsia="Times New Roman" w:hAnsi="Arial"/>
          <w:b/>
          <w:sz w:val="22"/>
          <w:szCs w:val="22"/>
        </w:rPr>
        <w:lastRenderedPageBreak/>
        <w:t>1.8.2</w:t>
      </w:r>
      <w:r w:rsidR="007E0522">
        <w:rPr>
          <w:rFonts w:ascii="Arial" w:eastAsia="Times New Roman" w:hAnsi="Arial"/>
          <w:b/>
          <w:sz w:val="22"/>
          <w:szCs w:val="22"/>
        </w:rPr>
        <w:t xml:space="preserve"> </w:t>
      </w:r>
      <w:r w:rsidR="007E0522" w:rsidRPr="00A86205">
        <w:rPr>
          <w:rFonts w:ascii="Arial" w:eastAsia="Times New Roman" w:hAnsi="Arial"/>
          <w:b/>
          <w:sz w:val="22"/>
          <w:szCs w:val="22"/>
        </w:rPr>
        <w:t>ORGANİZE</w:t>
      </w:r>
      <w:r w:rsidR="007E0522">
        <w:rPr>
          <w:rFonts w:ascii="Arial" w:eastAsia="Times New Roman" w:hAnsi="Arial"/>
          <w:b/>
          <w:sz w:val="22"/>
          <w:szCs w:val="22"/>
        </w:rPr>
        <w:t xml:space="preserve"> </w:t>
      </w:r>
      <w:r w:rsidR="007E0522" w:rsidRPr="00A86205">
        <w:rPr>
          <w:rFonts w:ascii="Arial" w:eastAsia="Times New Roman" w:hAnsi="Arial"/>
          <w:b/>
          <w:sz w:val="22"/>
          <w:szCs w:val="22"/>
        </w:rPr>
        <w:t>SANAYİ BÖLGELERİ:</w:t>
      </w:r>
    </w:p>
    <w:p w:rsidR="007E0522" w:rsidRPr="005A17B7" w:rsidRDefault="007E0522" w:rsidP="005A17B7">
      <w:pPr>
        <w:rPr>
          <w:rFonts w:ascii="Arial" w:hAnsi="Arial"/>
          <w:color w:val="4F4F4F"/>
          <w:sz w:val="22"/>
          <w:szCs w:val="22"/>
        </w:rPr>
      </w:pPr>
    </w:p>
    <w:p w:rsidR="005A17B7" w:rsidRPr="00A86205" w:rsidRDefault="005A17B7" w:rsidP="0083018C">
      <w:pPr>
        <w:numPr>
          <w:ilvl w:val="0"/>
          <w:numId w:val="71"/>
        </w:numPr>
        <w:shd w:val="clear" w:color="auto" w:fill="FFFFFF"/>
        <w:spacing w:after="300"/>
        <w:jc w:val="both"/>
        <w:rPr>
          <w:rFonts w:ascii="Arial" w:eastAsia="Times New Roman" w:hAnsi="Arial"/>
          <w:b/>
          <w:sz w:val="22"/>
          <w:szCs w:val="22"/>
        </w:rPr>
      </w:pPr>
      <w:r w:rsidRPr="00A86205">
        <w:rPr>
          <w:rFonts w:ascii="Arial" w:eastAsia="Times New Roman" w:hAnsi="Arial"/>
          <w:b/>
          <w:sz w:val="22"/>
          <w:szCs w:val="22"/>
        </w:rPr>
        <w:t>Antakya Organize Sanayi Bölgesi:</w:t>
      </w:r>
    </w:p>
    <w:p w:rsidR="005A17B7" w:rsidRPr="003A2546" w:rsidRDefault="005A17B7" w:rsidP="004A3526">
      <w:pPr>
        <w:shd w:val="clear" w:color="auto" w:fill="FFFFFF"/>
        <w:spacing w:after="300"/>
        <w:ind w:firstLine="360"/>
        <w:jc w:val="both"/>
        <w:rPr>
          <w:rFonts w:ascii="Arial" w:eastAsia="Times New Roman" w:hAnsi="Arial"/>
          <w:sz w:val="22"/>
          <w:szCs w:val="22"/>
        </w:rPr>
      </w:pPr>
      <w:r w:rsidRPr="003A2546">
        <w:rPr>
          <w:rFonts w:ascii="Arial" w:eastAsia="Times New Roman" w:hAnsi="Arial"/>
          <w:sz w:val="22"/>
          <w:szCs w:val="22"/>
        </w:rPr>
        <w:t>Aralık 2019 tarihi itibariyle 74 tesis üretimde, 16 tesis inşaat aşamasında 10 tesis proje safhasındadır. Bölgede faaliyet gösteren firmalarda fiili istihdam 2.200 kişi civarındadır. Yatırımların başında tarımsal gıda, makine ve metal sektörleri bulunmaktadır. 2018 yılında Antakya OSB’den gerçekleştirilen ihracat tutarı 50 milyon USD’dir.</w:t>
      </w:r>
    </w:p>
    <w:p w:rsidR="005A17B7" w:rsidRDefault="005A17B7" w:rsidP="005A17B7">
      <w:pPr>
        <w:shd w:val="clear" w:color="auto" w:fill="FFFFFF"/>
        <w:spacing w:after="300"/>
        <w:jc w:val="both"/>
      </w:pPr>
      <w:r w:rsidRPr="003A2546">
        <w:rPr>
          <w:rFonts w:ascii="Arial" w:eastAsia="Times New Roman" w:hAnsi="Arial"/>
          <w:sz w:val="22"/>
          <w:szCs w:val="22"/>
        </w:rPr>
        <w:t xml:space="preserve"> </w:t>
      </w:r>
      <w:r w:rsidR="004A3526">
        <w:rPr>
          <w:rFonts w:ascii="Arial" w:eastAsia="Times New Roman" w:hAnsi="Arial"/>
          <w:sz w:val="22"/>
          <w:szCs w:val="22"/>
        </w:rPr>
        <w:tab/>
      </w:r>
      <w:r w:rsidRPr="003A2546">
        <w:rPr>
          <w:rFonts w:ascii="Arial" w:eastAsia="Times New Roman" w:hAnsi="Arial"/>
          <w:sz w:val="22"/>
          <w:szCs w:val="22"/>
        </w:rPr>
        <w:t>Antakya Organize Sanayi Bölgesi Hatay Havaalanına 12 Km, Reyhanlı Cilvegözü sınır kapısına 48 Km, İskenderun Limanına 35 Km, İskenderun Demir Çelik Fabrikasına 54 Km, Yumurtalık Serbest Bölgesine 70 Km. mesafesi ile özellikle ihracata yönelik yatırımlar için hem hammadde, hem mamul akışını sağlayacak mükemmel bir kavşak konumundadır</w:t>
      </w:r>
      <w:r w:rsidRPr="002C517B">
        <w:rPr>
          <w:rFonts w:ascii="Arial" w:eastAsia="Times New Roman" w:hAnsi="Arial"/>
          <w:sz w:val="24"/>
          <w:szCs w:val="24"/>
        </w:rPr>
        <w:t>.</w:t>
      </w:r>
      <w:r>
        <w:rPr>
          <w:rFonts w:ascii="Arial" w:eastAsia="Times New Roman" w:hAnsi="Arial"/>
          <w:color w:val="666666"/>
          <w:sz w:val="24"/>
          <w:szCs w:val="24"/>
        </w:rPr>
        <w:t>(</w:t>
      </w:r>
      <w:r w:rsidRPr="00F621AE">
        <w:t xml:space="preserve"> </w:t>
      </w:r>
      <w:hyperlink r:id="rId13" w:history="1">
        <w:r>
          <w:rPr>
            <w:rStyle w:val="Kpr"/>
          </w:rPr>
          <w:t>https://www.antakyaosb.org.tr/?sayfa=hakkimizda&amp;dil=tr</w:t>
        </w:r>
      </w:hyperlink>
      <w:r>
        <w:t>)</w:t>
      </w:r>
    </w:p>
    <w:tbl>
      <w:tblPr>
        <w:tblW w:w="8700" w:type="dxa"/>
        <w:tblCellSpacing w:w="0" w:type="dxa"/>
        <w:shd w:val="clear" w:color="auto" w:fill="FFFFFF"/>
        <w:tblCellMar>
          <w:left w:w="0" w:type="dxa"/>
          <w:right w:w="0" w:type="dxa"/>
        </w:tblCellMar>
        <w:tblLook w:val="04A0" w:firstRow="1" w:lastRow="0" w:firstColumn="1" w:lastColumn="0" w:noHBand="0" w:noVBand="1"/>
      </w:tblPr>
      <w:tblGrid>
        <w:gridCol w:w="2697"/>
        <w:gridCol w:w="174"/>
        <w:gridCol w:w="5829"/>
      </w:tblGrid>
      <w:tr w:rsidR="005A17B7" w:rsidRPr="00F621AE" w:rsidTr="00286DF6">
        <w:trPr>
          <w:tblCellSpacing w:w="0" w:type="dxa"/>
        </w:trPr>
        <w:tc>
          <w:tcPr>
            <w:tcW w:w="0" w:type="auto"/>
            <w:gridSpan w:val="3"/>
            <w:tcBorders>
              <w:top w:val="nil"/>
              <w:left w:val="nil"/>
              <w:bottom w:val="single" w:sz="6" w:space="0" w:color="4A6A84"/>
              <w:right w:val="nil"/>
            </w:tcBorders>
            <w:shd w:val="clear" w:color="auto" w:fill="FFFFFF"/>
            <w:vAlign w:val="center"/>
            <w:hideMark/>
          </w:tcPr>
          <w:p w:rsidR="005A17B7" w:rsidRPr="00FF2D93" w:rsidRDefault="005A17B7" w:rsidP="0083018C">
            <w:pPr>
              <w:numPr>
                <w:ilvl w:val="0"/>
                <w:numId w:val="71"/>
              </w:numPr>
              <w:spacing w:before="100" w:beforeAutospacing="1" w:after="100" w:afterAutospacing="1"/>
              <w:rPr>
                <w:rFonts w:ascii="Times New Roman" w:hAnsi="Times New Roman" w:cs="Times New Roman"/>
                <w:b/>
                <w:sz w:val="24"/>
                <w:szCs w:val="24"/>
              </w:rPr>
            </w:pPr>
            <w:r w:rsidRPr="00FF2D93">
              <w:rPr>
                <w:rFonts w:ascii="Times New Roman" w:hAnsi="Times New Roman" w:cs="Times New Roman"/>
                <w:b/>
                <w:sz w:val="24"/>
                <w:szCs w:val="24"/>
              </w:rPr>
              <w:t>İskenderun Organize Sanayi Bölgesi</w:t>
            </w:r>
          </w:p>
          <w:p w:rsidR="005A17B7" w:rsidRPr="00F621AE" w:rsidRDefault="005A17B7" w:rsidP="00286DF6">
            <w:pPr>
              <w:spacing w:before="100" w:beforeAutospacing="1" w:after="100" w:afterAutospacing="1"/>
              <w:jc w:val="center"/>
              <w:rPr>
                <w:rFonts w:ascii="Tahoma" w:eastAsia="Times New Roman" w:hAnsi="Tahoma" w:cs="Tahoma"/>
                <w:b/>
                <w:bCs/>
                <w:color w:val="000000"/>
              </w:rPr>
            </w:pPr>
            <w:r w:rsidRPr="00F621AE">
              <w:rPr>
                <w:rFonts w:ascii="Verdana" w:eastAsia="Times New Roman" w:hAnsi="Verdana" w:cs="Tahoma"/>
                <w:b/>
                <w:bCs/>
                <w:color w:val="000000"/>
              </w:rPr>
              <w:t>RAKAMLARLA İSKENDERUN OSB</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BÖLGE BÜYÜKLÜĞÜ</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208 Hektar (2.080.000 m²)</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BÖLGENİN KURULUŞ TARİHİ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İsk. Organize Sanayi Bölgesi 08.04.1980 tarih ve 8/650 sayılı kanunla kurulmuştur. Bölgenin alt yapı inşaatları tamamlanmıştır.</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ARITMA TESİSİ BİLGİLERİ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Arıtma Tesisi 1997 yılında işletmeye açılmıştır. Kapasitesi 10.000 m³ / Gün'dür. Türü kimyasaldır.</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BOŞ PARSELLERİN SAYISI VE ASGARİ-AZAMİ BÜYÜKLÜKLERİ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Boş parsel bulunmamaktadır.</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FAALİYETTEKİ KURULUŞ SAYISI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32</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ÜRETİM HALİNDEKİ TESİSLERİN SEKTÖR BİLGİLERİ (% OLARAK İLK DÖRDÜ)</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1. Demir Çelik     %50</w:t>
            </w:r>
          </w:p>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2. Makine İmalat %20</w:t>
            </w:r>
          </w:p>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3. Filtre İmalat   %10</w:t>
            </w:r>
          </w:p>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4. Boru İmlatı     %20</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ENERJİ TEMİN VE KULLANIM BİLGİLERİ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TEİAŞ İskenderun 2 TM Şalt sahasından temin edilmektedir. Kurulu güç 300 MVA, Puant yük 220 MW , 154 kV-31,5 kV</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KULLANMA SUYU BİLGİLERİ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Kullanma suyu bölgedeki iki kuyudan temin edilmektedir. Depo 2000 m³’tür. Ayrıca Üyelerimize bölge yakınında bulunan Derebani deresinden 720m³/saat kapasiteli kullanma suyu sağlanmaktadır.</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DOĞALGAZ KULLANIM BİLGİLERİ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Bölge Genelinde 85.000.000 m³ / Yıl</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ULAŞIM BİLGİLERİ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İOSB içinde 4 Adet İskele Mevcuttur.</w:t>
            </w:r>
          </w:p>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En Yakın Havaalanları ve Uzaklığı – Hatay: 50 Km / Adana: 120 Km</w:t>
            </w:r>
          </w:p>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En Yakın Demiryolu ve Uzaklığı – Sarıseki- 3 Km</w:t>
            </w:r>
          </w:p>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Karayolu Ağına Göre Konumu – Bölge içinden D-817 Karayolu geçmektedir.</w:t>
            </w:r>
          </w:p>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Bölgenin otoyola uzaklığı 5 Km’dir.</w:t>
            </w:r>
          </w:p>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İL/İLÇE MERKEZİNE VE BÜYÜK TİCARİ MERKEZLERE UZAKLIĞI-13Km</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SERBEST BÖLGE BİLGİLERİ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Yumurtalık – 40 Km</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GÜMRÜK BİLGİLERİ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İskenderun 13 Km</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SANAYİ DESTEK BİRİMLERİNİN VARLIĞI YA DA ULAŞILABİLİRLİĞİ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TSE ve Sanayi ve Ticaret Odası - İskenderun 13 Km</w:t>
            </w:r>
          </w:p>
        </w:tc>
      </w:tr>
      <w:tr w:rsidR="005A17B7" w:rsidRPr="00F621AE" w:rsidTr="00286DF6">
        <w:trPr>
          <w:tblCellSpacing w:w="0" w:type="dxa"/>
        </w:trPr>
        <w:tc>
          <w:tcPr>
            <w:tcW w:w="1550" w:type="pct"/>
            <w:tcBorders>
              <w:top w:val="nil"/>
              <w:left w:val="nil"/>
              <w:bottom w:val="single" w:sz="6" w:space="0" w:color="4A6A84"/>
              <w:right w:val="nil"/>
            </w:tcBorders>
            <w:shd w:val="clear" w:color="auto" w:fill="FFFFFF"/>
            <w:vAlign w:val="center"/>
            <w:hideMark/>
          </w:tcPr>
          <w:p w:rsidR="005A17B7" w:rsidRPr="00F621AE" w:rsidRDefault="005A17B7" w:rsidP="00286DF6">
            <w:pPr>
              <w:spacing w:before="45" w:after="45"/>
              <w:rPr>
                <w:rFonts w:ascii="Tahoma" w:eastAsia="Times New Roman" w:hAnsi="Tahoma" w:cs="Tahoma"/>
                <w:color w:val="000000"/>
                <w:sz w:val="17"/>
                <w:szCs w:val="17"/>
              </w:rPr>
            </w:pPr>
            <w:r w:rsidRPr="00F621AE">
              <w:rPr>
                <w:rFonts w:ascii="Verdana" w:eastAsia="Times New Roman" w:hAnsi="Verdana" w:cs="Tahoma"/>
                <w:b/>
                <w:bCs/>
                <w:color w:val="000000"/>
                <w:sz w:val="16"/>
                <w:szCs w:val="16"/>
              </w:rPr>
              <w:t>BANKACILIK İŞLEMLERİ</w:t>
            </w:r>
          </w:p>
        </w:tc>
        <w:tc>
          <w:tcPr>
            <w:tcW w:w="10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b/>
                <w:bCs/>
                <w:color w:val="000000"/>
                <w:sz w:val="18"/>
                <w:szCs w:val="18"/>
              </w:rPr>
              <w:t>:</w:t>
            </w:r>
          </w:p>
        </w:tc>
        <w:tc>
          <w:tcPr>
            <w:tcW w:w="3350" w:type="pct"/>
            <w:tcBorders>
              <w:top w:val="nil"/>
              <w:left w:val="nil"/>
              <w:bottom w:val="single" w:sz="6" w:space="0" w:color="4A6A84"/>
              <w:right w:val="nil"/>
            </w:tcBorders>
            <w:shd w:val="clear" w:color="auto" w:fill="FFFFFF"/>
            <w:vAlign w:val="center"/>
            <w:hideMark/>
          </w:tcPr>
          <w:p w:rsidR="005A17B7" w:rsidRPr="00F621AE" w:rsidRDefault="005A17B7" w:rsidP="00286DF6">
            <w:pPr>
              <w:rPr>
                <w:rFonts w:ascii="Tahoma" w:eastAsia="Times New Roman" w:hAnsi="Tahoma" w:cs="Tahoma"/>
                <w:color w:val="000000"/>
                <w:sz w:val="17"/>
                <w:szCs w:val="17"/>
              </w:rPr>
            </w:pPr>
            <w:r w:rsidRPr="00F621AE">
              <w:rPr>
                <w:rFonts w:ascii="Verdana" w:eastAsia="Times New Roman" w:hAnsi="Verdana" w:cs="Tahoma"/>
                <w:color w:val="000000"/>
              </w:rPr>
              <w:t>Bölge içerisinde banka şubelerine ait ATM makineleri bulunmaktadır.</w:t>
            </w:r>
          </w:p>
        </w:tc>
      </w:tr>
    </w:tbl>
    <w:p w:rsidR="005A17B7" w:rsidRDefault="005A17B7" w:rsidP="005A17B7">
      <w:pPr>
        <w:shd w:val="clear" w:color="auto" w:fill="FFFFFF"/>
        <w:spacing w:after="300"/>
      </w:pPr>
      <w:r>
        <w:rPr>
          <w:rFonts w:ascii="Arial" w:eastAsia="Times New Roman" w:hAnsi="Arial"/>
          <w:color w:val="666666"/>
          <w:sz w:val="21"/>
          <w:szCs w:val="21"/>
        </w:rPr>
        <w:t>(</w:t>
      </w:r>
      <w:hyperlink r:id="rId14" w:history="1">
        <w:r>
          <w:rPr>
            <w:rStyle w:val="Kpr"/>
          </w:rPr>
          <w:t>http://www.iskenderunosb.org.tr/sayfa.asp?ID=1</w:t>
        </w:r>
      </w:hyperlink>
      <w:r>
        <w:t>)</w:t>
      </w:r>
    </w:p>
    <w:p w:rsidR="005A17B7" w:rsidRPr="00FF2D93" w:rsidRDefault="005A17B7" w:rsidP="005A17B7">
      <w:pPr>
        <w:shd w:val="clear" w:color="auto" w:fill="FFFFFF"/>
        <w:spacing w:after="300"/>
        <w:rPr>
          <w:b/>
        </w:rPr>
      </w:pPr>
    </w:p>
    <w:p w:rsidR="005A17B7" w:rsidRPr="00FF2D93" w:rsidRDefault="005A17B7" w:rsidP="0083018C">
      <w:pPr>
        <w:numPr>
          <w:ilvl w:val="0"/>
          <w:numId w:val="71"/>
        </w:numPr>
        <w:spacing w:after="150"/>
        <w:jc w:val="both"/>
        <w:rPr>
          <w:rFonts w:ascii="Arial" w:eastAsia="Times New Roman" w:hAnsi="Arial"/>
          <w:b/>
          <w:sz w:val="24"/>
          <w:szCs w:val="24"/>
        </w:rPr>
      </w:pPr>
      <w:r w:rsidRPr="00FF2D93">
        <w:rPr>
          <w:rFonts w:ascii="Arial" w:eastAsia="Times New Roman" w:hAnsi="Arial"/>
          <w:b/>
          <w:sz w:val="24"/>
          <w:szCs w:val="24"/>
        </w:rPr>
        <w:t>Payas Organize Sanayi Bölgesi</w:t>
      </w:r>
    </w:p>
    <w:p w:rsidR="005A17B7" w:rsidRPr="00FF2D93" w:rsidRDefault="005A17B7" w:rsidP="005A17B7">
      <w:pPr>
        <w:spacing w:after="150"/>
        <w:jc w:val="both"/>
        <w:rPr>
          <w:rFonts w:ascii="Arial" w:eastAsia="Times New Roman" w:hAnsi="Arial"/>
          <w:color w:val="1F1F1F"/>
          <w:sz w:val="24"/>
          <w:szCs w:val="24"/>
        </w:rPr>
      </w:pPr>
      <w:r w:rsidRPr="00FF2D93">
        <w:rPr>
          <w:rFonts w:ascii="Arial" w:eastAsia="Times New Roman" w:hAnsi="Arial"/>
          <w:color w:val="1F1F1F"/>
          <w:sz w:val="24"/>
          <w:szCs w:val="24"/>
        </w:rPr>
        <w:t xml:space="preserve"> </w:t>
      </w:r>
      <w:r w:rsidR="004A3526">
        <w:rPr>
          <w:rFonts w:ascii="Arial" w:eastAsia="Times New Roman" w:hAnsi="Arial"/>
          <w:color w:val="1F1F1F"/>
          <w:sz w:val="24"/>
          <w:szCs w:val="24"/>
        </w:rPr>
        <w:tab/>
      </w:r>
      <w:r w:rsidRPr="00FF2D93">
        <w:rPr>
          <w:rFonts w:ascii="Arial" w:eastAsia="Times New Roman" w:hAnsi="Arial"/>
          <w:color w:val="1F1F1F"/>
          <w:sz w:val="24"/>
          <w:szCs w:val="24"/>
        </w:rPr>
        <w:t>53 hektarlık alan üzerine kurulmuş olup toplam 36 adet sanayi parseli bulunmaktadır. Bölgemiz dahilde bulunan Sanayi kuruluşlarının %98 oranında ağırlıklı imalat sektör guruplarından Demir ve Demir mamullerinin üretimi bulunmaktadır. Hatay-Payas Organize Sanayi Bölgesi’nin İskenderun Demir ve Çelik fabrikalarına 1 Km, TEM Otoyolu ve E–5 Karayoluna 0 Km, T.C.D.D. yollarına 3 Km, Limanlara olan uzaklığı ise 2 Km.dir.</w:t>
      </w:r>
    </w:p>
    <w:p w:rsidR="007037FD" w:rsidRPr="00BA5E20" w:rsidRDefault="008A3737" w:rsidP="007364ED">
      <w:pPr>
        <w:spacing w:line="0" w:lineRule="atLeast"/>
        <w:rPr>
          <w:rFonts w:ascii="Arial" w:eastAsia="Times New Roman" w:hAnsi="Arial"/>
          <w:b/>
          <w:sz w:val="22"/>
          <w:szCs w:val="22"/>
        </w:rPr>
      </w:pPr>
      <w:r>
        <w:rPr>
          <w:rFonts w:ascii="Arial" w:eastAsia="Times New Roman" w:hAnsi="Arial"/>
          <w:b/>
          <w:sz w:val="22"/>
          <w:szCs w:val="22"/>
        </w:rPr>
        <w:t xml:space="preserve">1.9 </w:t>
      </w:r>
      <w:r w:rsidR="007037FD" w:rsidRPr="00BA5E20">
        <w:rPr>
          <w:rFonts w:ascii="Arial" w:eastAsia="Times New Roman" w:hAnsi="Arial"/>
          <w:b/>
          <w:sz w:val="22"/>
          <w:szCs w:val="22"/>
        </w:rPr>
        <w:t>VARSAYIMLAR</w:t>
      </w:r>
    </w:p>
    <w:p w:rsidR="007037FD" w:rsidRPr="00BA5E20" w:rsidRDefault="007037FD" w:rsidP="007364ED">
      <w:pPr>
        <w:spacing w:line="78" w:lineRule="exact"/>
        <w:rPr>
          <w:rFonts w:ascii="Arial" w:eastAsia="Times New Roman" w:hAnsi="Arial"/>
          <w:sz w:val="22"/>
          <w:szCs w:val="22"/>
        </w:rPr>
      </w:pPr>
    </w:p>
    <w:p w:rsidR="007037FD" w:rsidRPr="00BA5E20" w:rsidRDefault="007037FD" w:rsidP="007364ED">
      <w:pPr>
        <w:spacing w:line="0" w:lineRule="atLeast"/>
        <w:rPr>
          <w:rFonts w:ascii="Arial" w:eastAsia="Times New Roman" w:hAnsi="Arial"/>
          <w:sz w:val="22"/>
          <w:szCs w:val="22"/>
        </w:rPr>
      </w:pPr>
      <w:r w:rsidRPr="00BA5E20">
        <w:rPr>
          <w:rFonts w:ascii="Arial" w:eastAsia="Times New Roman" w:hAnsi="Arial"/>
          <w:sz w:val="22"/>
          <w:szCs w:val="22"/>
        </w:rPr>
        <w:t>Planların hazırlanmasında dikkate alınacak başlıca varsayımlar şunlardır;</w:t>
      </w:r>
    </w:p>
    <w:p w:rsidR="007037FD" w:rsidRPr="00BA5E20" w:rsidRDefault="007037FD" w:rsidP="007364ED">
      <w:pPr>
        <w:spacing w:line="214" w:lineRule="exact"/>
        <w:rPr>
          <w:rFonts w:ascii="Arial" w:eastAsia="Times New Roman" w:hAnsi="Arial"/>
          <w:sz w:val="22"/>
          <w:szCs w:val="22"/>
        </w:rPr>
      </w:pPr>
    </w:p>
    <w:p w:rsidR="007037FD" w:rsidRPr="00BA5E20" w:rsidRDefault="007037FD" w:rsidP="0083018C">
      <w:pPr>
        <w:numPr>
          <w:ilvl w:val="1"/>
          <w:numId w:val="3"/>
        </w:numPr>
        <w:tabs>
          <w:tab w:val="left" w:pos="1380"/>
        </w:tabs>
        <w:spacing w:line="261" w:lineRule="auto"/>
        <w:ind w:hanging="369"/>
        <w:jc w:val="both"/>
        <w:rPr>
          <w:rFonts w:ascii="Arial" w:eastAsia="Symbol" w:hAnsi="Arial"/>
          <w:sz w:val="22"/>
          <w:szCs w:val="22"/>
        </w:rPr>
      </w:pPr>
      <w:r w:rsidRPr="00BA5E20">
        <w:rPr>
          <w:rFonts w:ascii="Arial" w:eastAsia="Times New Roman" w:hAnsi="Arial"/>
          <w:sz w:val="22"/>
          <w:szCs w:val="22"/>
        </w:rPr>
        <w:t>Muhtemel afetin geçmiş yıllarda o bölgede meydana gelen en büyük çaplı afetten daha büyük ve yaygın olabileceği, geçmişte bilinen afet hasarı yok ise dahi afet tehlike haritasındaki olası afetlerin meydana gelebileceği,</w:t>
      </w:r>
    </w:p>
    <w:p w:rsidR="007037FD" w:rsidRPr="00BA5E20" w:rsidRDefault="007037FD" w:rsidP="007364ED">
      <w:pPr>
        <w:spacing w:line="47" w:lineRule="exact"/>
        <w:rPr>
          <w:rFonts w:ascii="Arial" w:eastAsia="Symbol" w:hAnsi="Arial"/>
          <w:sz w:val="22"/>
          <w:szCs w:val="22"/>
        </w:rPr>
      </w:pPr>
    </w:p>
    <w:p w:rsidR="007037FD" w:rsidRPr="00BA5E20" w:rsidRDefault="007037FD" w:rsidP="0083018C">
      <w:pPr>
        <w:numPr>
          <w:ilvl w:val="1"/>
          <w:numId w:val="3"/>
        </w:numPr>
        <w:tabs>
          <w:tab w:val="left" w:pos="1380"/>
        </w:tabs>
        <w:spacing w:line="262" w:lineRule="auto"/>
        <w:ind w:hanging="369"/>
        <w:jc w:val="both"/>
        <w:rPr>
          <w:rFonts w:ascii="Arial" w:eastAsia="Symbol" w:hAnsi="Arial"/>
          <w:sz w:val="22"/>
          <w:szCs w:val="22"/>
        </w:rPr>
      </w:pPr>
      <w:r w:rsidRPr="00BA5E20">
        <w:rPr>
          <w:rFonts w:ascii="Arial" w:eastAsia="Times New Roman" w:hAnsi="Arial"/>
          <w:sz w:val="22"/>
          <w:szCs w:val="22"/>
        </w:rPr>
        <w:t>Deprem ve benzeri afetlerde yangınların çıkabileceği, yangın afetlerinde çok büyük patlamaların, ayrıca sanayi ve enerji tesislerinde yangın, patlama ve gaz kaçaklarının olabileceği,</w:t>
      </w:r>
    </w:p>
    <w:p w:rsidR="007037FD" w:rsidRPr="00BA5E20" w:rsidRDefault="007037FD" w:rsidP="007364ED">
      <w:pPr>
        <w:spacing w:line="46" w:lineRule="exact"/>
        <w:rPr>
          <w:rFonts w:ascii="Arial" w:eastAsia="Symbol" w:hAnsi="Arial"/>
          <w:sz w:val="22"/>
          <w:szCs w:val="22"/>
        </w:rPr>
      </w:pPr>
    </w:p>
    <w:p w:rsidR="007037FD" w:rsidRPr="00BA5E20" w:rsidRDefault="007037FD" w:rsidP="0083018C">
      <w:pPr>
        <w:numPr>
          <w:ilvl w:val="1"/>
          <w:numId w:val="3"/>
        </w:numPr>
        <w:tabs>
          <w:tab w:val="left" w:pos="1380"/>
        </w:tabs>
        <w:spacing w:line="251" w:lineRule="auto"/>
        <w:ind w:hanging="369"/>
        <w:jc w:val="both"/>
        <w:rPr>
          <w:rFonts w:ascii="Arial" w:eastAsia="Symbol" w:hAnsi="Arial"/>
          <w:sz w:val="22"/>
          <w:szCs w:val="22"/>
        </w:rPr>
      </w:pPr>
      <w:r w:rsidRPr="00BA5E20">
        <w:rPr>
          <w:rFonts w:ascii="Arial" w:eastAsia="Times New Roman" w:hAnsi="Arial"/>
          <w:sz w:val="22"/>
          <w:szCs w:val="22"/>
        </w:rPr>
        <w:t>Hasara uğrayan ve yıkılan binaların çok olabileceği, açıkta kalan ailelerin iskân problemlerinin artabileceği,</w:t>
      </w:r>
    </w:p>
    <w:p w:rsidR="007037FD" w:rsidRPr="00BA5E20" w:rsidRDefault="007037FD" w:rsidP="007364ED">
      <w:pPr>
        <w:spacing w:line="27" w:lineRule="exact"/>
        <w:rPr>
          <w:rFonts w:ascii="Arial" w:eastAsia="Symbol" w:hAnsi="Arial"/>
          <w:sz w:val="22"/>
          <w:szCs w:val="22"/>
        </w:rPr>
      </w:pPr>
    </w:p>
    <w:p w:rsidR="007037FD" w:rsidRPr="00BA5E20" w:rsidRDefault="007037FD" w:rsidP="0083018C">
      <w:pPr>
        <w:numPr>
          <w:ilvl w:val="1"/>
          <w:numId w:val="3"/>
        </w:numPr>
        <w:tabs>
          <w:tab w:val="left" w:pos="1380"/>
        </w:tabs>
        <w:spacing w:line="0" w:lineRule="atLeast"/>
        <w:ind w:hanging="369"/>
        <w:jc w:val="both"/>
        <w:rPr>
          <w:rFonts w:ascii="Arial" w:eastAsia="Symbol" w:hAnsi="Arial"/>
          <w:sz w:val="22"/>
          <w:szCs w:val="22"/>
        </w:rPr>
      </w:pPr>
      <w:r w:rsidRPr="00BA5E20">
        <w:rPr>
          <w:rFonts w:ascii="Arial" w:eastAsia="Times New Roman" w:hAnsi="Arial"/>
          <w:sz w:val="22"/>
          <w:szCs w:val="22"/>
        </w:rPr>
        <w:t>İç ve dış ulaşım ihtiyacının çok artabileceği,</w:t>
      </w:r>
    </w:p>
    <w:p w:rsidR="007037FD" w:rsidRPr="00BA5E20" w:rsidRDefault="007037FD" w:rsidP="007364ED">
      <w:pPr>
        <w:spacing w:line="69" w:lineRule="exact"/>
        <w:rPr>
          <w:rFonts w:ascii="Arial" w:eastAsia="Symbol" w:hAnsi="Arial"/>
          <w:sz w:val="22"/>
          <w:szCs w:val="22"/>
        </w:rPr>
      </w:pPr>
    </w:p>
    <w:p w:rsidR="007037FD" w:rsidRPr="00BA5E20" w:rsidRDefault="007037FD" w:rsidP="0083018C">
      <w:pPr>
        <w:numPr>
          <w:ilvl w:val="1"/>
          <w:numId w:val="3"/>
        </w:numPr>
        <w:tabs>
          <w:tab w:val="left" w:pos="1380"/>
        </w:tabs>
        <w:spacing w:line="251" w:lineRule="auto"/>
        <w:ind w:hanging="369"/>
        <w:jc w:val="both"/>
        <w:rPr>
          <w:rFonts w:ascii="Arial" w:eastAsia="Symbol" w:hAnsi="Arial"/>
          <w:sz w:val="22"/>
          <w:szCs w:val="22"/>
        </w:rPr>
      </w:pPr>
      <w:r w:rsidRPr="00BA5E20">
        <w:rPr>
          <w:rFonts w:ascii="Arial" w:eastAsia="Times New Roman" w:hAnsi="Arial"/>
          <w:sz w:val="22"/>
          <w:szCs w:val="22"/>
        </w:rPr>
        <w:t>Ulaşım yollarında ve tesislerinde hasarlar meydana gelebileceği, ulaşımın bir süre aksayabileceği veya durabileceği,</w:t>
      </w:r>
    </w:p>
    <w:p w:rsidR="007037FD" w:rsidRPr="00BA5E20" w:rsidRDefault="007037FD" w:rsidP="007364ED">
      <w:pPr>
        <w:spacing w:line="56" w:lineRule="exact"/>
        <w:rPr>
          <w:rFonts w:ascii="Arial" w:eastAsia="Symbol" w:hAnsi="Arial"/>
          <w:sz w:val="22"/>
          <w:szCs w:val="22"/>
        </w:rPr>
      </w:pPr>
    </w:p>
    <w:p w:rsidR="007037FD" w:rsidRPr="00BA5E20" w:rsidRDefault="007037FD" w:rsidP="0083018C">
      <w:pPr>
        <w:numPr>
          <w:ilvl w:val="1"/>
          <w:numId w:val="3"/>
        </w:numPr>
        <w:tabs>
          <w:tab w:val="left" w:pos="1380"/>
        </w:tabs>
        <w:spacing w:line="249" w:lineRule="auto"/>
        <w:ind w:hanging="369"/>
        <w:jc w:val="both"/>
        <w:rPr>
          <w:rFonts w:ascii="Arial" w:eastAsia="Symbol" w:hAnsi="Arial"/>
          <w:sz w:val="22"/>
          <w:szCs w:val="22"/>
        </w:rPr>
      </w:pPr>
      <w:r w:rsidRPr="00BA5E20">
        <w:rPr>
          <w:rFonts w:ascii="Arial" w:eastAsia="Times New Roman" w:hAnsi="Arial"/>
          <w:sz w:val="22"/>
          <w:szCs w:val="22"/>
        </w:rPr>
        <w:t>Barajın, Santrallerin, akaryakıt depo ve tesislerinin ve diğer önemli bina tesislerinin afette hasar görebileceği veya tamamen yıkılabileceği,</w:t>
      </w:r>
    </w:p>
    <w:p w:rsidR="007037FD" w:rsidRPr="00BA5E20" w:rsidRDefault="007037FD" w:rsidP="007364ED">
      <w:pPr>
        <w:spacing w:line="31" w:lineRule="exact"/>
        <w:rPr>
          <w:rFonts w:ascii="Arial" w:eastAsia="Symbol" w:hAnsi="Arial"/>
          <w:sz w:val="22"/>
          <w:szCs w:val="22"/>
        </w:rPr>
      </w:pPr>
    </w:p>
    <w:p w:rsidR="007037FD" w:rsidRPr="00BA5E20" w:rsidRDefault="007037FD" w:rsidP="0083018C">
      <w:pPr>
        <w:numPr>
          <w:ilvl w:val="1"/>
          <w:numId w:val="3"/>
        </w:numPr>
        <w:tabs>
          <w:tab w:val="left" w:pos="1380"/>
        </w:tabs>
        <w:spacing w:line="0" w:lineRule="atLeast"/>
        <w:ind w:hanging="369"/>
        <w:jc w:val="both"/>
        <w:rPr>
          <w:rFonts w:ascii="Arial" w:eastAsia="Symbol" w:hAnsi="Arial"/>
          <w:sz w:val="22"/>
          <w:szCs w:val="22"/>
        </w:rPr>
      </w:pPr>
      <w:r w:rsidRPr="00BA5E20">
        <w:rPr>
          <w:rFonts w:ascii="Arial" w:eastAsia="Times New Roman" w:hAnsi="Arial"/>
          <w:sz w:val="22"/>
          <w:szCs w:val="22"/>
        </w:rPr>
        <w:t>Radyo, telefon, telsiz haberleşmesinin aksayabileceği,</w:t>
      </w:r>
    </w:p>
    <w:p w:rsidR="007037FD" w:rsidRPr="00BA5E20" w:rsidRDefault="007037FD" w:rsidP="007364ED">
      <w:pPr>
        <w:spacing w:line="69" w:lineRule="exact"/>
        <w:rPr>
          <w:rFonts w:ascii="Arial" w:eastAsia="Symbol" w:hAnsi="Arial"/>
          <w:sz w:val="22"/>
          <w:szCs w:val="22"/>
        </w:rPr>
      </w:pPr>
    </w:p>
    <w:p w:rsidR="007037FD" w:rsidRPr="00BA5E20" w:rsidRDefault="005E2689" w:rsidP="0083018C">
      <w:pPr>
        <w:numPr>
          <w:ilvl w:val="1"/>
          <w:numId w:val="3"/>
        </w:numPr>
        <w:tabs>
          <w:tab w:val="left" w:pos="1380"/>
        </w:tabs>
        <w:spacing w:line="251" w:lineRule="auto"/>
        <w:ind w:hanging="369"/>
        <w:jc w:val="both"/>
        <w:rPr>
          <w:rFonts w:ascii="Arial" w:eastAsia="Symbol" w:hAnsi="Arial"/>
          <w:sz w:val="22"/>
          <w:szCs w:val="22"/>
        </w:rPr>
      </w:pPr>
      <w:r>
        <w:rPr>
          <w:rFonts w:ascii="Arial" w:eastAsia="Times New Roman" w:hAnsi="Arial"/>
          <w:sz w:val="22"/>
          <w:szCs w:val="22"/>
        </w:rPr>
        <w:t xml:space="preserve">Elektrik ve </w:t>
      </w:r>
      <w:r w:rsidR="007037FD" w:rsidRPr="00BA5E20">
        <w:rPr>
          <w:rFonts w:ascii="Arial" w:eastAsia="Times New Roman" w:hAnsi="Arial"/>
          <w:sz w:val="22"/>
          <w:szCs w:val="22"/>
        </w:rPr>
        <w:t xml:space="preserve">su </w:t>
      </w:r>
      <w:r>
        <w:rPr>
          <w:rFonts w:ascii="Arial" w:eastAsia="Times New Roman" w:hAnsi="Arial"/>
          <w:sz w:val="22"/>
          <w:szCs w:val="22"/>
        </w:rPr>
        <w:t>şebekesinin ç</w:t>
      </w:r>
      <w:r w:rsidR="007037FD" w:rsidRPr="00BA5E20">
        <w:rPr>
          <w:rFonts w:ascii="Arial" w:eastAsia="Times New Roman" w:hAnsi="Arial"/>
          <w:sz w:val="22"/>
          <w:szCs w:val="22"/>
        </w:rPr>
        <w:t>alışmaz hale gelebileceği, susuzluğun baş gösterebileceği halkın karanlıkta kalabileceği,</w:t>
      </w:r>
    </w:p>
    <w:p w:rsidR="007037FD" w:rsidRPr="00BA5E20" w:rsidRDefault="007037FD" w:rsidP="007364ED">
      <w:pPr>
        <w:spacing w:line="57" w:lineRule="exact"/>
        <w:rPr>
          <w:rFonts w:ascii="Arial" w:eastAsia="Symbol" w:hAnsi="Arial"/>
          <w:sz w:val="22"/>
          <w:szCs w:val="22"/>
        </w:rPr>
      </w:pPr>
    </w:p>
    <w:p w:rsidR="007037FD" w:rsidRPr="00BA5E20" w:rsidRDefault="007037FD" w:rsidP="0083018C">
      <w:pPr>
        <w:numPr>
          <w:ilvl w:val="1"/>
          <w:numId w:val="3"/>
        </w:numPr>
        <w:tabs>
          <w:tab w:val="left" w:pos="1380"/>
        </w:tabs>
        <w:spacing w:line="249" w:lineRule="auto"/>
        <w:ind w:hanging="369"/>
        <w:jc w:val="both"/>
        <w:rPr>
          <w:rFonts w:ascii="Arial" w:eastAsia="Symbol" w:hAnsi="Arial"/>
          <w:sz w:val="22"/>
          <w:szCs w:val="22"/>
        </w:rPr>
      </w:pPr>
      <w:r w:rsidRPr="00BA5E20">
        <w:rPr>
          <w:rFonts w:ascii="Arial" w:eastAsia="Times New Roman" w:hAnsi="Arial"/>
          <w:sz w:val="22"/>
          <w:szCs w:val="22"/>
        </w:rPr>
        <w:t>Afetin gece veya sabaha karşı meydana gelebileceği, kış yaz şartlarından birisinde olabileceği,</w:t>
      </w:r>
    </w:p>
    <w:p w:rsidR="007037FD" w:rsidRPr="00BA5E20" w:rsidRDefault="007037FD" w:rsidP="007364ED">
      <w:pPr>
        <w:spacing w:line="28" w:lineRule="exact"/>
        <w:rPr>
          <w:rFonts w:ascii="Arial" w:eastAsia="Symbol" w:hAnsi="Arial"/>
          <w:sz w:val="22"/>
          <w:szCs w:val="22"/>
        </w:rPr>
      </w:pPr>
    </w:p>
    <w:p w:rsidR="007037FD" w:rsidRPr="00BA5E20" w:rsidRDefault="007037FD" w:rsidP="0083018C">
      <w:pPr>
        <w:numPr>
          <w:ilvl w:val="1"/>
          <w:numId w:val="3"/>
        </w:numPr>
        <w:tabs>
          <w:tab w:val="left" w:pos="1380"/>
        </w:tabs>
        <w:spacing w:line="0" w:lineRule="atLeast"/>
        <w:ind w:hanging="369"/>
        <w:jc w:val="both"/>
        <w:rPr>
          <w:rFonts w:ascii="Arial" w:eastAsia="Symbol" w:hAnsi="Arial"/>
          <w:sz w:val="22"/>
          <w:szCs w:val="22"/>
        </w:rPr>
      </w:pPr>
      <w:r w:rsidRPr="00BA5E20">
        <w:rPr>
          <w:rFonts w:ascii="Arial" w:eastAsia="Times New Roman" w:hAnsi="Arial"/>
          <w:sz w:val="22"/>
          <w:szCs w:val="22"/>
        </w:rPr>
        <w:t>Hasarın büyük olabileceği, enkazın altında insanların kurtarılması gerekebileceği,</w:t>
      </w:r>
    </w:p>
    <w:p w:rsidR="007037FD" w:rsidRPr="00BA5E20" w:rsidRDefault="007037FD" w:rsidP="007364ED">
      <w:pPr>
        <w:spacing w:line="72" w:lineRule="exact"/>
        <w:rPr>
          <w:rFonts w:ascii="Arial" w:eastAsia="Symbol" w:hAnsi="Arial"/>
          <w:sz w:val="22"/>
          <w:szCs w:val="22"/>
        </w:rPr>
      </w:pPr>
    </w:p>
    <w:p w:rsidR="007037FD" w:rsidRPr="00BA5E20" w:rsidRDefault="007037FD" w:rsidP="0083018C">
      <w:pPr>
        <w:numPr>
          <w:ilvl w:val="1"/>
          <w:numId w:val="3"/>
        </w:numPr>
        <w:tabs>
          <w:tab w:val="left" w:pos="1380"/>
        </w:tabs>
        <w:spacing w:line="249" w:lineRule="auto"/>
        <w:ind w:hanging="369"/>
        <w:jc w:val="both"/>
        <w:rPr>
          <w:rFonts w:ascii="Arial" w:eastAsia="Symbol" w:hAnsi="Arial"/>
          <w:sz w:val="22"/>
          <w:szCs w:val="22"/>
        </w:rPr>
      </w:pPr>
      <w:r w:rsidRPr="00BA5E20">
        <w:rPr>
          <w:rFonts w:ascii="Arial" w:eastAsia="Times New Roman" w:hAnsi="Arial"/>
          <w:sz w:val="22"/>
          <w:szCs w:val="22"/>
        </w:rPr>
        <w:t>İhtiyaç maddelerinde özellikle gıda, ilaç ve ısınma maddelerinde ve gereçlerinde sıkıntı meydana gelebileceği,</w:t>
      </w:r>
    </w:p>
    <w:p w:rsidR="007037FD" w:rsidRPr="00BA5E20" w:rsidRDefault="007037FD" w:rsidP="007364ED">
      <w:pPr>
        <w:spacing w:line="59" w:lineRule="exact"/>
        <w:rPr>
          <w:rFonts w:ascii="Arial" w:eastAsia="Symbol" w:hAnsi="Arial"/>
          <w:sz w:val="22"/>
          <w:szCs w:val="22"/>
        </w:rPr>
      </w:pPr>
    </w:p>
    <w:p w:rsidR="007037FD" w:rsidRPr="00BA5E20" w:rsidRDefault="007037FD" w:rsidP="0083018C">
      <w:pPr>
        <w:numPr>
          <w:ilvl w:val="1"/>
          <w:numId w:val="3"/>
        </w:numPr>
        <w:tabs>
          <w:tab w:val="left" w:pos="1380"/>
        </w:tabs>
        <w:spacing w:line="251" w:lineRule="auto"/>
        <w:ind w:hanging="369"/>
        <w:jc w:val="both"/>
        <w:rPr>
          <w:rFonts w:ascii="Arial" w:eastAsia="Symbol" w:hAnsi="Arial"/>
          <w:sz w:val="22"/>
          <w:szCs w:val="22"/>
        </w:rPr>
      </w:pPr>
      <w:r w:rsidRPr="00BA5E20">
        <w:rPr>
          <w:rFonts w:ascii="Arial" w:eastAsia="Times New Roman" w:hAnsi="Arial"/>
          <w:sz w:val="22"/>
          <w:szCs w:val="22"/>
        </w:rPr>
        <w:t xml:space="preserve">Hükümet binası, </w:t>
      </w:r>
      <w:r w:rsidR="005E2689">
        <w:rPr>
          <w:rFonts w:ascii="Arial" w:eastAsia="Times New Roman" w:hAnsi="Arial"/>
          <w:sz w:val="22"/>
          <w:szCs w:val="22"/>
        </w:rPr>
        <w:t xml:space="preserve">kamu binaları, </w:t>
      </w:r>
      <w:r w:rsidRPr="00BA5E20">
        <w:rPr>
          <w:rFonts w:ascii="Arial" w:eastAsia="Times New Roman" w:hAnsi="Arial"/>
          <w:sz w:val="22"/>
          <w:szCs w:val="22"/>
        </w:rPr>
        <w:t xml:space="preserve">sağlık tesisleri gibi idare merkezlerinin hasara uğrayabileceği, </w:t>
      </w:r>
      <w:r w:rsidR="005E2689">
        <w:rPr>
          <w:rFonts w:ascii="Arial" w:eastAsia="Times New Roman" w:hAnsi="Arial"/>
          <w:sz w:val="22"/>
          <w:szCs w:val="22"/>
        </w:rPr>
        <w:t xml:space="preserve">bunlarla ilgili </w:t>
      </w:r>
      <w:r w:rsidRPr="00BA5E20">
        <w:rPr>
          <w:rFonts w:ascii="Arial" w:eastAsia="Times New Roman" w:hAnsi="Arial"/>
          <w:sz w:val="22"/>
          <w:szCs w:val="22"/>
        </w:rPr>
        <w:t>geçici idare merkezlerine gerek duyulabileceği,</w:t>
      </w:r>
    </w:p>
    <w:p w:rsidR="007037FD" w:rsidRPr="00BA5E20" w:rsidRDefault="007037FD" w:rsidP="007364ED">
      <w:pPr>
        <w:spacing w:line="56" w:lineRule="exact"/>
        <w:rPr>
          <w:rFonts w:ascii="Arial" w:eastAsia="Symbol" w:hAnsi="Arial"/>
          <w:sz w:val="22"/>
          <w:szCs w:val="22"/>
        </w:rPr>
      </w:pPr>
    </w:p>
    <w:p w:rsidR="007037FD" w:rsidRPr="00BA5E20" w:rsidRDefault="007037FD" w:rsidP="0083018C">
      <w:pPr>
        <w:numPr>
          <w:ilvl w:val="1"/>
          <w:numId w:val="3"/>
        </w:numPr>
        <w:tabs>
          <w:tab w:val="left" w:pos="1380"/>
        </w:tabs>
        <w:spacing w:line="251" w:lineRule="auto"/>
        <w:ind w:hanging="369"/>
        <w:jc w:val="both"/>
        <w:rPr>
          <w:rFonts w:ascii="Arial" w:eastAsia="Symbol" w:hAnsi="Arial"/>
          <w:sz w:val="22"/>
          <w:szCs w:val="22"/>
        </w:rPr>
      </w:pPr>
      <w:r w:rsidRPr="00BA5E20">
        <w:rPr>
          <w:rFonts w:ascii="Arial" w:eastAsia="Times New Roman" w:hAnsi="Arial"/>
          <w:sz w:val="22"/>
          <w:szCs w:val="22"/>
        </w:rPr>
        <w:t>İlk yardım ve kurtarma hizmetlerinde görevlendirilecek personel ve ailelerinin veya askeri birliklerin de afete maruz kalabileceği,</w:t>
      </w:r>
    </w:p>
    <w:p w:rsidR="007037FD" w:rsidRPr="00BA5E20" w:rsidRDefault="007037FD" w:rsidP="007364ED">
      <w:pPr>
        <w:spacing w:line="56" w:lineRule="exact"/>
        <w:rPr>
          <w:rFonts w:ascii="Arial" w:eastAsia="Symbol" w:hAnsi="Arial"/>
          <w:sz w:val="22"/>
          <w:szCs w:val="22"/>
        </w:rPr>
      </w:pPr>
    </w:p>
    <w:p w:rsidR="007037FD" w:rsidRPr="00BA5E20" w:rsidRDefault="005E2689" w:rsidP="0083018C">
      <w:pPr>
        <w:numPr>
          <w:ilvl w:val="1"/>
          <w:numId w:val="3"/>
        </w:numPr>
        <w:tabs>
          <w:tab w:val="left" w:pos="1380"/>
        </w:tabs>
        <w:spacing w:line="249" w:lineRule="auto"/>
        <w:ind w:hanging="369"/>
        <w:jc w:val="both"/>
        <w:rPr>
          <w:rFonts w:ascii="Arial" w:eastAsia="Symbol" w:hAnsi="Arial"/>
          <w:sz w:val="22"/>
          <w:szCs w:val="22"/>
        </w:rPr>
      </w:pPr>
      <w:r>
        <w:rPr>
          <w:rFonts w:ascii="Arial" w:eastAsia="Times New Roman" w:hAnsi="Arial"/>
          <w:sz w:val="22"/>
          <w:szCs w:val="22"/>
        </w:rPr>
        <w:t>Afet bölgesine</w:t>
      </w:r>
      <w:r w:rsidR="007037FD" w:rsidRPr="00BA5E20">
        <w:rPr>
          <w:rFonts w:ascii="Arial" w:eastAsia="Times New Roman" w:hAnsi="Arial"/>
          <w:sz w:val="22"/>
          <w:szCs w:val="22"/>
        </w:rPr>
        <w:t xml:space="preserve"> yardıma giden ekiplerin de barınma, ısınma, yiyecek ve içecek ihtiyaç maddelerinin olabileceği,</w:t>
      </w:r>
    </w:p>
    <w:p w:rsidR="007037FD" w:rsidRPr="00BA5E20" w:rsidRDefault="007037FD" w:rsidP="007364ED">
      <w:pPr>
        <w:spacing w:line="29" w:lineRule="exact"/>
        <w:rPr>
          <w:rFonts w:ascii="Arial" w:eastAsia="Symbol" w:hAnsi="Arial"/>
          <w:sz w:val="22"/>
          <w:szCs w:val="22"/>
        </w:rPr>
      </w:pPr>
    </w:p>
    <w:p w:rsidR="007037FD" w:rsidRPr="00BA5E20" w:rsidRDefault="007037FD" w:rsidP="0083018C">
      <w:pPr>
        <w:numPr>
          <w:ilvl w:val="1"/>
          <w:numId w:val="3"/>
        </w:numPr>
        <w:tabs>
          <w:tab w:val="left" w:pos="1380"/>
        </w:tabs>
        <w:spacing w:line="0" w:lineRule="atLeast"/>
        <w:ind w:hanging="369"/>
        <w:jc w:val="both"/>
        <w:rPr>
          <w:rFonts w:ascii="Arial" w:eastAsia="Symbol" w:hAnsi="Arial"/>
          <w:sz w:val="22"/>
          <w:szCs w:val="22"/>
        </w:rPr>
      </w:pPr>
      <w:r w:rsidRPr="00BA5E20">
        <w:rPr>
          <w:rFonts w:ascii="Arial" w:eastAsia="Times New Roman" w:hAnsi="Arial"/>
          <w:sz w:val="22"/>
          <w:szCs w:val="22"/>
        </w:rPr>
        <w:t>Afet bölgesinde yağmacılık teşebbüslerinin olabileceği,</w:t>
      </w:r>
    </w:p>
    <w:p w:rsidR="007037FD" w:rsidRPr="00BA5E20" w:rsidRDefault="007037FD" w:rsidP="007364ED">
      <w:pPr>
        <w:spacing w:line="72" w:lineRule="exact"/>
        <w:rPr>
          <w:rFonts w:ascii="Arial" w:eastAsia="Symbol" w:hAnsi="Arial"/>
          <w:sz w:val="22"/>
          <w:szCs w:val="22"/>
        </w:rPr>
      </w:pPr>
    </w:p>
    <w:p w:rsidR="007037FD" w:rsidRPr="00BA5E20" w:rsidRDefault="007037FD" w:rsidP="0083018C">
      <w:pPr>
        <w:numPr>
          <w:ilvl w:val="1"/>
          <w:numId w:val="3"/>
        </w:numPr>
        <w:tabs>
          <w:tab w:val="left" w:pos="1380"/>
        </w:tabs>
        <w:spacing w:line="262" w:lineRule="auto"/>
        <w:ind w:hanging="369"/>
        <w:jc w:val="both"/>
        <w:rPr>
          <w:rFonts w:ascii="Arial" w:eastAsia="Symbol" w:hAnsi="Arial"/>
          <w:sz w:val="22"/>
          <w:szCs w:val="22"/>
        </w:rPr>
      </w:pPr>
      <w:r w:rsidRPr="00BA5E20">
        <w:rPr>
          <w:rFonts w:ascii="Arial" w:eastAsia="Times New Roman" w:hAnsi="Arial"/>
          <w:sz w:val="22"/>
          <w:szCs w:val="22"/>
        </w:rPr>
        <w:t xml:space="preserve">Yiyecek, içecek, giyecek, barındırma ve benzeri acil yardım ihtiyaçlarının belirlenmesinde ve temenninde acil yardım süresinin </w:t>
      </w:r>
      <w:r w:rsidR="00C83929">
        <w:rPr>
          <w:rFonts w:ascii="Arial" w:eastAsia="Times New Roman" w:hAnsi="Arial"/>
          <w:sz w:val="22"/>
          <w:szCs w:val="22"/>
        </w:rPr>
        <w:t>normal şartlardan daha uzun sürebileceği</w:t>
      </w:r>
      <w:r w:rsidRPr="00BA5E20">
        <w:rPr>
          <w:rFonts w:ascii="Arial" w:eastAsia="Times New Roman" w:hAnsi="Arial"/>
          <w:sz w:val="22"/>
          <w:szCs w:val="22"/>
        </w:rPr>
        <w:t>,</w:t>
      </w:r>
    </w:p>
    <w:p w:rsidR="007037FD" w:rsidRPr="00BA5E20" w:rsidRDefault="007037FD" w:rsidP="007364ED">
      <w:pPr>
        <w:spacing w:line="15" w:lineRule="exact"/>
        <w:rPr>
          <w:rFonts w:ascii="Arial" w:eastAsia="Symbol" w:hAnsi="Arial"/>
          <w:sz w:val="22"/>
          <w:szCs w:val="22"/>
        </w:rPr>
      </w:pPr>
    </w:p>
    <w:p w:rsidR="007037FD" w:rsidRPr="00BA5E20" w:rsidRDefault="007037FD" w:rsidP="0083018C">
      <w:pPr>
        <w:numPr>
          <w:ilvl w:val="1"/>
          <w:numId w:val="3"/>
        </w:numPr>
        <w:tabs>
          <w:tab w:val="left" w:pos="1380"/>
        </w:tabs>
        <w:spacing w:line="0" w:lineRule="atLeast"/>
        <w:ind w:hanging="369"/>
        <w:jc w:val="both"/>
        <w:rPr>
          <w:rFonts w:ascii="Arial" w:eastAsia="Symbol" w:hAnsi="Arial"/>
          <w:sz w:val="22"/>
          <w:szCs w:val="22"/>
        </w:rPr>
      </w:pPr>
      <w:r w:rsidRPr="00BA5E20">
        <w:rPr>
          <w:rFonts w:ascii="Arial" w:eastAsia="Times New Roman" w:hAnsi="Arial"/>
          <w:sz w:val="22"/>
          <w:szCs w:val="22"/>
        </w:rPr>
        <w:t>İllerinde tespit edilen muhtemel afetlerin gerçekleşebileceği,</w:t>
      </w:r>
    </w:p>
    <w:p w:rsidR="007037FD" w:rsidRPr="00BA5E20" w:rsidRDefault="007037FD" w:rsidP="007364ED">
      <w:pPr>
        <w:spacing w:line="39" w:lineRule="exact"/>
        <w:rPr>
          <w:rFonts w:ascii="Arial" w:eastAsia="Symbol" w:hAnsi="Arial"/>
          <w:sz w:val="22"/>
          <w:szCs w:val="22"/>
        </w:rPr>
      </w:pPr>
    </w:p>
    <w:p w:rsidR="007037FD" w:rsidRPr="00BA5E20" w:rsidRDefault="007037FD" w:rsidP="0083018C">
      <w:pPr>
        <w:numPr>
          <w:ilvl w:val="1"/>
          <w:numId w:val="3"/>
        </w:numPr>
        <w:tabs>
          <w:tab w:val="left" w:pos="1380"/>
        </w:tabs>
        <w:spacing w:line="0" w:lineRule="atLeast"/>
        <w:ind w:hanging="369"/>
        <w:jc w:val="both"/>
        <w:rPr>
          <w:rFonts w:ascii="Arial" w:eastAsia="Symbol" w:hAnsi="Arial"/>
          <w:sz w:val="22"/>
          <w:szCs w:val="22"/>
        </w:rPr>
      </w:pPr>
      <w:r w:rsidRPr="00BA5E20">
        <w:rPr>
          <w:rFonts w:ascii="Arial" w:eastAsia="Times New Roman" w:hAnsi="Arial"/>
          <w:sz w:val="22"/>
          <w:szCs w:val="22"/>
        </w:rPr>
        <w:t>Kış ve yaz şartlarının umumi hayatı etkileyecek derecede olumsuz geçebileceği,</w:t>
      </w:r>
    </w:p>
    <w:p w:rsidR="007037FD" w:rsidRPr="00BA5E20" w:rsidRDefault="007037FD" w:rsidP="007364ED">
      <w:pPr>
        <w:spacing w:line="200" w:lineRule="exact"/>
        <w:rPr>
          <w:rFonts w:ascii="Arial" w:eastAsia="Symbol" w:hAnsi="Arial"/>
          <w:sz w:val="22"/>
          <w:szCs w:val="22"/>
        </w:rPr>
      </w:pPr>
    </w:p>
    <w:p w:rsidR="007037FD" w:rsidRPr="00BA5E20" w:rsidRDefault="007037FD" w:rsidP="007364ED">
      <w:pPr>
        <w:spacing w:line="280" w:lineRule="exact"/>
        <w:rPr>
          <w:rFonts w:ascii="Arial" w:eastAsia="Symbol" w:hAnsi="Arial"/>
          <w:sz w:val="22"/>
          <w:szCs w:val="22"/>
        </w:rPr>
      </w:pPr>
    </w:p>
    <w:p w:rsidR="005A17B7" w:rsidRDefault="005A17B7" w:rsidP="0083018C">
      <w:pPr>
        <w:numPr>
          <w:ilvl w:val="0"/>
          <w:numId w:val="3"/>
        </w:numPr>
        <w:tabs>
          <w:tab w:val="left" w:pos="720"/>
        </w:tabs>
        <w:spacing w:line="0" w:lineRule="atLeast"/>
        <w:ind w:hanging="715"/>
        <w:rPr>
          <w:rFonts w:ascii="Arial" w:eastAsia="Times New Roman" w:hAnsi="Arial"/>
          <w:b/>
          <w:sz w:val="22"/>
          <w:szCs w:val="22"/>
        </w:rPr>
      </w:pPr>
    </w:p>
    <w:p w:rsidR="005A17B7" w:rsidRDefault="005A17B7" w:rsidP="0083018C">
      <w:pPr>
        <w:numPr>
          <w:ilvl w:val="0"/>
          <w:numId w:val="3"/>
        </w:numPr>
        <w:tabs>
          <w:tab w:val="left" w:pos="720"/>
        </w:tabs>
        <w:spacing w:line="0" w:lineRule="atLeast"/>
        <w:ind w:hanging="715"/>
        <w:rPr>
          <w:rFonts w:ascii="Arial" w:eastAsia="Times New Roman" w:hAnsi="Arial"/>
          <w:b/>
          <w:sz w:val="22"/>
          <w:szCs w:val="22"/>
        </w:rPr>
      </w:pPr>
    </w:p>
    <w:p w:rsidR="007037FD" w:rsidRDefault="007037FD" w:rsidP="007364ED">
      <w:pPr>
        <w:spacing w:line="168" w:lineRule="exact"/>
        <w:rPr>
          <w:rFonts w:ascii="Arial" w:eastAsia="Times New Roman" w:hAnsi="Arial"/>
          <w:sz w:val="22"/>
          <w:szCs w:val="22"/>
        </w:rPr>
      </w:pPr>
    </w:p>
    <w:p w:rsidR="00B1461F" w:rsidRDefault="00B1461F" w:rsidP="007364ED">
      <w:pPr>
        <w:spacing w:line="168" w:lineRule="exact"/>
        <w:rPr>
          <w:rFonts w:ascii="Arial" w:eastAsia="Times New Roman" w:hAnsi="Arial"/>
          <w:sz w:val="22"/>
          <w:szCs w:val="22"/>
        </w:rPr>
      </w:pPr>
    </w:p>
    <w:p w:rsidR="00B1461F" w:rsidRDefault="00B1461F" w:rsidP="007364ED">
      <w:pPr>
        <w:spacing w:line="168" w:lineRule="exact"/>
        <w:rPr>
          <w:rFonts w:ascii="Arial" w:eastAsia="Times New Roman" w:hAnsi="Arial"/>
          <w:sz w:val="22"/>
          <w:szCs w:val="22"/>
        </w:rPr>
      </w:pPr>
    </w:p>
    <w:p w:rsidR="00B1461F" w:rsidRDefault="00B1461F" w:rsidP="007364ED">
      <w:pPr>
        <w:spacing w:line="168" w:lineRule="exact"/>
        <w:rPr>
          <w:rFonts w:ascii="Arial" w:eastAsia="Times New Roman" w:hAnsi="Arial"/>
          <w:sz w:val="22"/>
          <w:szCs w:val="22"/>
        </w:rPr>
      </w:pPr>
    </w:p>
    <w:p w:rsidR="00B1461F" w:rsidRDefault="00B1461F" w:rsidP="007364ED">
      <w:pPr>
        <w:spacing w:line="168" w:lineRule="exact"/>
        <w:rPr>
          <w:rFonts w:ascii="Arial" w:eastAsia="Times New Roman" w:hAnsi="Arial"/>
          <w:sz w:val="22"/>
          <w:szCs w:val="22"/>
        </w:rPr>
      </w:pPr>
    </w:p>
    <w:p w:rsidR="00B1461F" w:rsidRDefault="00B1461F" w:rsidP="007364ED">
      <w:pPr>
        <w:spacing w:line="168" w:lineRule="exact"/>
        <w:rPr>
          <w:rFonts w:ascii="Arial" w:eastAsia="Times New Roman" w:hAnsi="Arial"/>
          <w:sz w:val="22"/>
          <w:szCs w:val="22"/>
        </w:rPr>
      </w:pPr>
    </w:p>
    <w:p w:rsidR="00B1461F" w:rsidRPr="00A22990" w:rsidRDefault="00B1461F" w:rsidP="007364ED">
      <w:pPr>
        <w:spacing w:line="168" w:lineRule="exact"/>
        <w:rPr>
          <w:rFonts w:ascii="Arial" w:eastAsia="Times New Roman" w:hAnsi="Arial"/>
          <w:sz w:val="22"/>
          <w:szCs w:val="22"/>
        </w:rPr>
      </w:pPr>
    </w:p>
    <w:p w:rsidR="00692FC0" w:rsidRDefault="00692FC0" w:rsidP="007364ED">
      <w:pPr>
        <w:spacing w:line="200" w:lineRule="exact"/>
        <w:rPr>
          <w:rFonts w:ascii="Times New Roman" w:eastAsia="Times New Roman" w:hAnsi="Times New Roman"/>
        </w:rPr>
      </w:pPr>
    </w:p>
    <w:p w:rsidR="00692FC0" w:rsidRDefault="00692FC0" w:rsidP="007364ED">
      <w:pPr>
        <w:spacing w:line="200" w:lineRule="exact"/>
        <w:rPr>
          <w:rFonts w:ascii="Times New Roman" w:eastAsia="Times New Roman" w:hAnsi="Times New Roman"/>
        </w:rPr>
      </w:pPr>
    </w:p>
    <w:p w:rsidR="007037FD" w:rsidRDefault="008C224B" w:rsidP="007364ED">
      <w:pPr>
        <w:spacing w:line="0" w:lineRule="atLeast"/>
        <w:rPr>
          <w:rFonts w:ascii="Times New Roman" w:eastAsia="Times New Roman" w:hAnsi="Times New Roman"/>
          <w:b/>
          <w:sz w:val="24"/>
        </w:rPr>
      </w:pPr>
      <w:bookmarkStart w:id="12" w:name="page29"/>
      <w:bookmarkStart w:id="13" w:name="page38"/>
      <w:bookmarkEnd w:id="12"/>
      <w:bookmarkEnd w:id="13"/>
      <w:r>
        <w:rPr>
          <w:rFonts w:ascii="Times New Roman" w:eastAsia="Times New Roman" w:hAnsi="Times New Roman"/>
          <w:b/>
          <w:sz w:val="24"/>
        </w:rPr>
        <w:lastRenderedPageBreak/>
        <w:t>1</w:t>
      </w:r>
      <w:r w:rsidR="00B1461F">
        <w:rPr>
          <w:rFonts w:ascii="Times New Roman" w:eastAsia="Times New Roman" w:hAnsi="Times New Roman"/>
          <w:b/>
          <w:sz w:val="24"/>
        </w:rPr>
        <w:t>.10</w:t>
      </w:r>
      <w:r w:rsidR="007037FD">
        <w:rPr>
          <w:rFonts w:ascii="Times New Roman" w:eastAsia="Times New Roman" w:hAnsi="Times New Roman"/>
          <w:b/>
          <w:sz w:val="24"/>
        </w:rPr>
        <w:t xml:space="preserve"> İLİN AFET RİSKLERİ</w:t>
      </w:r>
      <w:bookmarkStart w:id="14" w:name="page42"/>
      <w:bookmarkEnd w:id="14"/>
    </w:p>
    <w:p w:rsidR="00740918" w:rsidRDefault="00740918" w:rsidP="007364ED">
      <w:pPr>
        <w:spacing w:line="0" w:lineRule="atLeast"/>
        <w:rPr>
          <w:rFonts w:ascii="Times New Roman" w:eastAsia="Times New Roman" w:hAnsi="Times New Roman"/>
          <w:b/>
          <w:sz w:val="24"/>
        </w:rPr>
      </w:pPr>
    </w:p>
    <w:p w:rsidR="00740918" w:rsidRDefault="00740918" w:rsidP="007364ED">
      <w:pPr>
        <w:spacing w:line="0" w:lineRule="atLeast"/>
        <w:rPr>
          <w:rFonts w:ascii="Times New Roman" w:eastAsia="Times New Roman" w:hAnsi="Times New Roman"/>
          <w:b/>
          <w:sz w:val="24"/>
        </w:rPr>
      </w:pPr>
    </w:p>
    <w:p w:rsidR="00D3168F" w:rsidRPr="00D3168F" w:rsidRDefault="00D3168F" w:rsidP="004A3526">
      <w:pPr>
        <w:spacing w:line="0" w:lineRule="atLeast"/>
        <w:ind w:firstLine="720"/>
        <w:jc w:val="both"/>
        <w:rPr>
          <w:rFonts w:ascii="Arial" w:eastAsia="Times New Roman" w:hAnsi="Arial"/>
          <w:sz w:val="22"/>
          <w:szCs w:val="22"/>
        </w:rPr>
      </w:pPr>
      <w:r w:rsidRPr="00D3168F">
        <w:rPr>
          <w:rFonts w:ascii="Arial" w:eastAsia="Times New Roman" w:hAnsi="Arial"/>
          <w:sz w:val="22"/>
          <w:szCs w:val="22"/>
        </w:rPr>
        <w:t>Hatay’da meydana gelebilecek afet tehlike ve riskleri  ve ilgili açıklamalar aşağıdaki gibidir. İlimiz</w:t>
      </w:r>
      <w:r w:rsidR="00F930F6">
        <w:rPr>
          <w:rFonts w:ascii="Arial" w:eastAsia="Times New Roman" w:hAnsi="Arial"/>
          <w:sz w:val="22"/>
          <w:szCs w:val="22"/>
        </w:rPr>
        <w:t>de Deniz kıyısı, Akarsu, Dağlık</w:t>
      </w:r>
      <w:r w:rsidRPr="00D3168F">
        <w:rPr>
          <w:rFonts w:ascii="Arial" w:eastAsia="Times New Roman" w:hAnsi="Arial"/>
          <w:sz w:val="22"/>
          <w:szCs w:val="22"/>
        </w:rPr>
        <w:t xml:space="preserve"> Ormanlık  ve Ovalık alanlar, Kırık Zonu, Sanayi bölgeleri bulunması sebebiyle;</w:t>
      </w:r>
    </w:p>
    <w:p w:rsidR="00D3168F" w:rsidRPr="00D3168F" w:rsidRDefault="00D3168F" w:rsidP="00D3168F">
      <w:pPr>
        <w:spacing w:line="0" w:lineRule="atLeast"/>
        <w:jc w:val="both"/>
        <w:rPr>
          <w:rFonts w:ascii="Arial" w:eastAsia="Times New Roman" w:hAnsi="Arial"/>
          <w:sz w:val="22"/>
          <w:szCs w:val="22"/>
        </w:rPr>
      </w:pPr>
    </w:p>
    <w:p w:rsidR="00D3168F" w:rsidRP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Deprem,</w:t>
      </w:r>
    </w:p>
    <w:p w:rsidR="00D3168F" w:rsidRP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Tsunami,</w:t>
      </w:r>
    </w:p>
    <w:p w:rsidR="00D3168F" w:rsidRP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Orman, Sanayi ve Mesken yangınları,</w:t>
      </w:r>
    </w:p>
    <w:p w:rsidR="00D3168F" w:rsidRP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Taşkın, Sel, Su baskını,</w:t>
      </w:r>
    </w:p>
    <w:p w:rsidR="00D3168F" w:rsidRP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Kar yağışı, Buzlanma ve Don,</w:t>
      </w:r>
    </w:p>
    <w:p w:rsidR="00D3168F" w:rsidRP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Heyelan,</w:t>
      </w:r>
    </w:p>
    <w:p w:rsidR="00D3168F" w:rsidRP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Kaya Düşmesi,</w:t>
      </w:r>
    </w:p>
    <w:p w:rsidR="00D3168F" w:rsidRPr="00D3168F" w:rsidRDefault="00D3168F" w:rsidP="00D3168F">
      <w:pPr>
        <w:spacing w:line="0" w:lineRule="atLeast"/>
        <w:jc w:val="both"/>
        <w:rPr>
          <w:rFonts w:ascii="Arial" w:eastAsia="Times New Roman" w:hAnsi="Arial"/>
          <w:sz w:val="22"/>
          <w:szCs w:val="22"/>
        </w:rPr>
      </w:pPr>
    </w:p>
    <w:p w:rsid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Riskleri bulunmaktadır (Ekler bölümünde ayrıntılı bilgi verilmiştir.)</w:t>
      </w:r>
    </w:p>
    <w:p w:rsidR="00D3168F" w:rsidRPr="00D3168F" w:rsidRDefault="00D3168F" w:rsidP="00D3168F">
      <w:pPr>
        <w:spacing w:line="0" w:lineRule="atLeast"/>
        <w:rPr>
          <w:rFonts w:ascii="Times New Roman" w:eastAsia="Times New Roman" w:hAnsi="Times New Roman"/>
          <w:b/>
          <w:sz w:val="24"/>
        </w:rPr>
      </w:pPr>
      <w:r w:rsidRPr="00D3168F">
        <w:rPr>
          <w:rFonts w:ascii="Times New Roman" w:eastAsia="Times New Roman" w:hAnsi="Times New Roman"/>
          <w:b/>
          <w:sz w:val="24"/>
        </w:rPr>
        <w:t xml:space="preserve"> </w:t>
      </w:r>
    </w:p>
    <w:p w:rsidR="00D3168F" w:rsidRPr="00D3168F" w:rsidRDefault="00D3168F" w:rsidP="0083018C">
      <w:pPr>
        <w:numPr>
          <w:ilvl w:val="0"/>
          <w:numId w:val="72"/>
        </w:numPr>
        <w:spacing w:line="0" w:lineRule="atLeast"/>
        <w:rPr>
          <w:rFonts w:ascii="Times New Roman" w:eastAsia="Times New Roman" w:hAnsi="Times New Roman"/>
          <w:b/>
          <w:sz w:val="24"/>
        </w:rPr>
      </w:pPr>
      <w:r w:rsidRPr="00D3168F">
        <w:rPr>
          <w:rFonts w:ascii="Times New Roman" w:eastAsia="Times New Roman" w:hAnsi="Times New Roman"/>
          <w:b/>
          <w:sz w:val="24"/>
        </w:rPr>
        <w:t xml:space="preserve"> Bölgenin Depremsellik Durumu </w:t>
      </w:r>
    </w:p>
    <w:p w:rsid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Hatay merkez ve ilçelerinin tamamı, Afet İşleri Genel Müdürlüğü Deprem Araştırma Dairesi'nin Deprem Bölgeleri Haritası'na göre 1. derece deprem bölgesinde yer almaktadır. Hatay, Doğu Anadolu Fay Zonu (DAFZ)'nun sismik bakımından en etkin yerlerinden biridir.</w:t>
      </w:r>
    </w:p>
    <w:p w:rsidR="00D3168F" w:rsidRPr="00D3168F" w:rsidRDefault="00D3168F" w:rsidP="00D3168F">
      <w:pPr>
        <w:spacing w:line="0" w:lineRule="atLeast"/>
        <w:jc w:val="both"/>
        <w:rPr>
          <w:rFonts w:ascii="Arial" w:eastAsia="Times New Roman" w:hAnsi="Arial"/>
          <w:sz w:val="22"/>
          <w:szCs w:val="22"/>
        </w:rPr>
      </w:pPr>
    </w:p>
    <w:p w:rsidR="00D3168F" w:rsidRPr="00D3168F" w:rsidRDefault="00D3168F" w:rsidP="0083018C">
      <w:pPr>
        <w:numPr>
          <w:ilvl w:val="0"/>
          <w:numId w:val="72"/>
        </w:numPr>
        <w:spacing w:line="0" w:lineRule="atLeast"/>
        <w:rPr>
          <w:rFonts w:ascii="Times New Roman" w:eastAsia="Times New Roman" w:hAnsi="Times New Roman"/>
          <w:b/>
          <w:sz w:val="24"/>
        </w:rPr>
      </w:pPr>
      <w:r w:rsidRPr="00D3168F">
        <w:rPr>
          <w:rFonts w:ascii="Times New Roman" w:eastAsia="Times New Roman" w:hAnsi="Times New Roman"/>
          <w:b/>
          <w:sz w:val="24"/>
        </w:rPr>
        <w:t xml:space="preserve">Heyelan-Kaya Düşmesi: </w:t>
      </w:r>
    </w:p>
    <w:p w:rsidR="00D3168F" w:rsidRPr="00D3168F" w:rsidRDefault="00D3168F" w:rsidP="00D3168F">
      <w:pPr>
        <w:spacing w:line="0" w:lineRule="atLeast"/>
        <w:rPr>
          <w:rFonts w:ascii="Times New Roman" w:eastAsia="Times New Roman" w:hAnsi="Times New Roman"/>
          <w:b/>
          <w:sz w:val="24"/>
        </w:rPr>
      </w:pPr>
      <w:r w:rsidRPr="00D3168F">
        <w:rPr>
          <w:rFonts w:ascii="Times New Roman" w:eastAsia="Times New Roman" w:hAnsi="Times New Roman"/>
          <w:b/>
          <w:sz w:val="24"/>
        </w:rPr>
        <w:t xml:space="preserve"> </w:t>
      </w:r>
    </w:p>
    <w:p w:rsidR="00D3168F" w:rsidRPr="00D3168F" w:rsidRDefault="00D3168F" w:rsidP="00FC7392">
      <w:pPr>
        <w:spacing w:line="0" w:lineRule="atLeast"/>
        <w:ind w:firstLine="360"/>
        <w:jc w:val="both"/>
        <w:rPr>
          <w:rFonts w:ascii="Arial" w:eastAsia="Times New Roman" w:hAnsi="Arial"/>
          <w:sz w:val="22"/>
          <w:szCs w:val="22"/>
        </w:rPr>
      </w:pPr>
      <w:r w:rsidRPr="00D3168F">
        <w:rPr>
          <w:rFonts w:ascii="Arial" w:eastAsia="Times New Roman" w:hAnsi="Arial"/>
          <w:sz w:val="22"/>
          <w:szCs w:val="22"/>
        </w:rPr>
        <w:t xml:space="preserve">İlimizde meydana gelen kaya düşmeleri, genel olarak kireçtaşı biriminin hakim olduğu formasyonlarda, yüksek eğimlerde, en üstte yer alan kireçtaşı biriminin atmosferik koşulların etkisiyle kırıklı, çatlaklı bir duruma gelmesi ve kireçtaşı biriminin altında yer alan üst kretase yaşlı Kızıldağ Ofiyolit serisinden yaygın olarak izlenen serpantin biriminin fizikokimyasal koşulların etkisiyle bozunarak kireçtaşı biriminin askıda kalmasına neden olması kireçtaşı bloklarının kırık ve çatlaklarından itibaren ayrılarak düşmesi ve devrilmesi sonucunda meydana gelmiştir. İlimizde meydana gelen heyelanların, genellikle senozoyik ve kuvaterner sedimanter kayaçlar ve senozoyik volkanik kayaçlarda meydana geldiği, Antakya’da miyosen ve kretase’ye ait jeolojik formasyonların bulunduğu alanlarda yaygın olarak görülmektedir. Ayrıca kumtaşı, kiltaşı, marn ardalanmalı formasyonların oluşturduğu kırıntılılar ve karbonatların bulunduğu alanlarda ve bu formasyonların diğer formasyonlarla sınırlarında görülmektedir.  İlimizde meydana gelen heyelan ve kaya düşmelerini;  eğim, yağış, litoloji, sismik tehlike aktif fay hatlarından Ölü Deniz Fay Zonu ve Doğu Anadolu Fay Zonunun etkisi,  ve depremler  tetiklemektedir.   </w:t>
      </w:r>
    </w:p>
    <w:p w:rsidR="00D3168F" w:rsidRPr="00D3168F" w:rsidRDefault="00D3168F" w:rsidP="00D3168F">
      <w:pPr>
        <w:spacing w:line="0" w:lineRule="atLeast"/>
        <w:jc w:val="both"/>
        <w:rPr>
          <w:rFonts w:ascii="Arial" w:eastAsia="Times New Roman" w:hAnsi="Arial"/>
          <w:sz w:val="22"/>
          <w:szCs w:val="22"/>
        </w:rPr>
      </w:pPr>
      <w:r w:rsidRPr="00D3168F">
        <w:rPr>
          <w:rFonts w:ascii="Arial" w:eastAsia="Times New Roman" w:hAnsi="Arial"/>
          <w:sz w:val="22"/>
          <w:szCs w:val="22"/>
        </w:rPr>
        <w:t xml:space="preserve"> </w:t>
      </w:r>
    </w:p>
    <w:p w:rsidR="004A3526" w:rsidRDefault="00D3168F" w:rsidP="004A3526">
      <w:pPr>
        <w:numPr>
          <w:ilvl w:val="0"/>
          <w:numId w:val="72"/>
        </w:numPr>
        <w:spacing w:line="0" w:lineRule="atLeast"/>
        <w:jc w:val="both"/>
        <w:rPr>
          <w:rFonts w:ascii="Arial" w:eastAsia="Times New Roman" w:hAnsi="Arial"/>
          <w:sz w:val="22"/>
          <w:szCs w:val="22"/>
        </w:rPr>
      </w:pPr>
      <w:r w:rsidRPr="00D3168F">
        <w:rPr>
          <w:rFonts w:ascii="Arial" w:eastAsia="Times New Roman" w:hAnsi="Arial"/>
          <w:b/>
          <w:sz w:val="22"/>
          <w:szCs w:val="22"/>
        </w:rPr>
        <w:t>Sel ve Taşkın:</w:t>
      </w:r>
      <w:r w:rsidRPr="00D3168F">
        <w:rPr>
          <w:rFonts w:ascii="Arial" w:eastAsia="Times New Roman" w:hAnsi="Arial"/>
          <w:sz w:val="22"/>
          <w:szCs w:val="22"/>
        </w:rPr>
        <w:t xml:space="preserve"> </w:t>
      </w:r>
    </w:p>
    <w:p w:rsidR="004A3526" w:rsidRDefault="004A3526" w:rsidP="004A3526">
      <w:pPr>
        <w:spacing w:line="0" w:lineRule="atLeast"/>
        <w:jc w:val="both"/>
        <w:rPr>
          <w:rFonts w:ascii="Arial" w:eastAsia="Times New Roman" w:hAnsi="Arial"/>
          <w:sz w:val="22"/>
          <w:szCs w:val="22"/>
        </w:rPr>
      </w:pPr>
    </w:p>
    <w:p w:rsidR="00D3168F" w:rsidRPr="00D3168F" w:rsidRDefault="00C87C6D" w:rsidP="00EF4D34">
      <w:pPr>
        <w:spacing w:line="0" w:lineRule="atLeast"/>
        <w:ind w:firstLine="360"/>
        <w:jc w:val="both"/>
        <w:rPr>
          <w:rFonts w:ascii="Arial" w:eastAsia="Times New Roman" w:hAnsi="Arial"/>
          <w:sz w:val="22"/>
          <w:szCs w:val="22"/>
        </w:rPr>
      </w:pPr>
      <w:r>
        <w:rPr>
          <w:rFonts w:ascii="Arial" w:eastAsia="Times New Roman" w:hAnsi="Arial"/>
          <w:sz w:val="22"/>
          <w:szCs w:val="22"/>
        </w:rPr>
        <w:t xml:space="preserve">İklim değeşikliği ve </w:t>
      </w:r>
      <w:r w:rsidR="00D3168F" w:rsidRPr="00D3168F">
        <w:rPr>
          <w:rFonts w:ascii="Arial" w:eastAsia="Times New Roman" w:hAnsi="Arial"/>
          <w:sz w:val="22"/>
          <w:szCs w:val="22"/>
        </w:rPr>
        <w:t xml:space="preserve">Şiddetli yağışlar nedeniyle, ilimiz sınırları içinde bazı yöreler su baskınına uğramaktadır. -2001 yılında Antakya’da yaşanan sel afeti sonucunda 95’i ağır 78’si orta hasarlı olmak üzere toplam 175 konut/işyeri zarar görmüştür. -1997 yılında Hatay’da yaşanan sel felaketi ile  Hatay Merkez’de 96 diğer belde ve ilçelerde  ise 97 adet konut ve işyeri zarar görmüştür. -1953 yılında Altınözü’ne bağlı Hacıpaşa Köyü’nde 72 konut yıkılmış, 36 konut ağır hasar görmüştür. -1965 yılında Samandağ Liman Mahallesinde 13 konut yıkılmıştır. -1967 yılında Antakya’ya bağlı Madenboyu Köyünde 16 konut ağır hasar görmüştür. -1967 yılında İskenderun Sarıseki’de 46 konut yıkılmış, 38 konut ağır hasar görmüştür. -1968’de Antakya’ya bağlı  Sualtı Köyü’nde 58 konut ağır hasar görmüştür </w:t>
      </w:r>
      <w:r w:rsidR="00025A12">
        <w:rPr>
          <w:rFonts w:ascii="Arial" w:eastAsia="Times New Roman" w:hAnsi="Arial"/>
          <w:sz w:val="22"/>
          <w:szCs w:val="22"/>
        </w:rPr>
        <w:t>.</w:t>
      </w:r>
      <w:r w:rsidR="00D3168F" w:rsidRPr="00D3168F">
        <w:rPr>
          <w:rFonts w:ascii="Arial" w:eastAsia="Times New Roman" w:hAnsi="Arial"/>
          <w:sz w:val="22"/>
          <w:szCs w:val="22"/>
        </w:rPr>
        <w:t xml:space="preserve"> </w:t>
      </w:r>
      <w:r>
        <w:rPr>
          <w:rFonts w:ascii="Arial" w:eastAsia="Times New Roman" w:hAnsi="Arial"/>
          <w:sz w:val="22"/>
          <w:szCs w:val="22"/>
        </w:rPr>
        <w:t>Ayrıca 2005 yılında Sarıseki, 2016 yılında İskenderun, 2018 yılında Antakya aşağıoba Mahallesinde aşırı yağılar sonucu çok sayıda ev ve işyeri ile ekili alan zarar görmüştür.</w:t>
      </w:r>
    </w:p>
    <w:p w:rsidR="004A3526" w:rsidRDefault="004A3526" w:rsidP="00D3168F">
      <w:pPr>
        <w:spacing w:line="0" w:lineRule="atLeast"/>
        <w:jc w:val="both"/>
        <w:rPr>
          <w:rFonts w:ascii="Arial" w:eastAsia="Times New Roman" w:hAnsi="Arial"/>
          <w:b/>
          <w:sz w:val="22"/>
          <w:szCs w:val="22"/>
        </w:rPr>
      </w:pPr>
    </w:p>
    <w:p w:rsidR="004A3526" w:rsidRDefault="00501F97" w:rsidP="004A3526">
      <w:pPr>
        <w:spacing w:line="0" w:lineRule="atLeast"/>
        <w:ind w:firstLine="720"/>
        <w:jc w:val="both"/>
        <w:rPr>
          <w:rFonts w:ascii="Arial" w:eastAsia="Times New Roman" w:hAnsi="Arial"/>
          <w:b/>
          <w:sz w:val="22"/>
          <w:szCs w:val="22"/>
        </w:rPr>
      </w:pPr>
      <w:r>
        <w:rPr>
          <w:rFonts w:ascii="Arial" w:eastAsia="Times New Roman" w:hAnsi="Arial"/>
          <w:b/>
          <w:sz w:val="22"/>
          <w:szCs w:val="22"/>
        </w:rPr>
        <w:t xml:space="preserve">ç. </w:t>
      </w:r>
      <w:r w:rsidR="00D3168F" w:rsidRPr="00D3168F">
        <w:rPr>
          <w:rFonts w:ascii="Arial" w:eastAsia="Times New Roman" w:hAnsi="Arial"/>
          <w:b/>
          <w:sz w:val="22"/>
          <w:szCs w:val="22"/>
        </w:rPr>
        <w:t>Erozyon</w:t>
      </w:r>
      <w:r w:rsidR="00D3168F">
        <w:rPr>
          <w:rFonts w:ascii="Arial" w:eastAsia="Times New Roman" w:hAnsi="Arial"/>
          <w:b/>
          <w:sz w:val="22"/>
          <w:szCs w:val="22"/>
        </w:rPr>
        <w:t>:</w:t>
      </w:r>
      <w:r w:rsidR="00D3168F" w:rsidRPr="00D3168F">
        <w:rPr>
          <w:rFonts w:ascii="Arial" w:eastAsia="Times New Roman" w:hAnsi="Arial"/>
          <w:b/>
          <w:sz w:val="22"/>
          <w:szCs w:val="22"/>
        </w:rPr>
        <w:t xml:space="preserve"> </w:t>
      </w:r>
    </w:p>
    <w:p w:rsidR="004A3526" w:rsidRDefault="004A3526" w:rsidP="00D3168F">
      <w:pPr>
        <w:spacing w:line="0" w:lineRule="atLeast"/>
        <w:jc w:val="both"/>
        <w:rPr>
          <w:rFonts w:ascii="Arial" w:eastAsia="Times New Roman" w:hAnsi="Arial"/>
          <w:b/>
          <w:sz w:val="22"/>
          <w:szCs w:val="22"/>
        </w:rPr>
      </w:pPr>
    </w:p>
    <w:p w:rsidR="00740918" w:rsidRPr="00D3168F" w:rsidRDefault="00D3168F" w:rsidP="004A3526">
      <w:pPr>
        <w:spacing w:line="0" w:lineRule="atLeast"/>
        <w:ind w:firstLine="720"/>
        <w:jc w:val="both"/>
        <w:rPr>
          <w:rFonts w:ascii="Arial" w:eastAsia="Times New Roman" w:hAnsi="Arial"/>
          <w:sz w:val="22"/>
          <w:szCs w:val="22"/>
        </w:rPr>
      </w:pPr>
      <w:r w:rsidRPr="00D3168F">
        <w:rPr>
          <w:rFonts w:ascii="Arial" w:eastAsia="Times New Roman" w:hAnsi="Arial"/>
          <w:sz w:val="22"/>
          <w:szCs w:val="22"/>
        </w:rPr>
        <w:t>Hatay ilinde dağlık arazi ve yağışın fazla olması nedeni ile su erozyonu önemli bir sorun olmaktadır. Su erozyonu Alüvyal ve Hidromorfik alüvyal topraklardan oluşan taban arazilerini çok az etkiler.</w:t>
      </w:r>
    </w:p>
    <w:p w:rsidR="00740918" w:rsidRDefault="00740918" w:rsidP="007364ED">
      <w:pPr>
        <w:spacing w:line="0" w:lineRule="atLeast"/>
        <w:rPr>
          <w:rFonts w:ascii="Times New Roman" w:eastAsia="Times New Roman" w:hAnsi="Times New Roman"/>
          <w:b/>
          <w:sz w:val="24"/>
        </w:rPr>
      </w:pPr>
    </w:p>
    <w:p w:rsidR="00B1461F" w:rsidRDefault="00B1461F" w:rsidP="00B1461F">
      <w:pPr>
        <w:spacing w:line="200" w:lineRule="exact"/>
        <w:rPr>
          <w:rFonts w:ascii="Times New Roman" w:eastAsia="Times New Roman" w:hAnsi="Times New Roman"/>
        </w:rPr>
      </w:pPr>
      <w:bookmarkStart w:id="15" w:name="page25"/>
      <w:bookmarkEnd w:id="15"/>
    </w:p>
    <w:p w:rsidR="00B1461F" w:rsidRPr="00A22990" w:rsidRDefault="00B1461F" w:rsidP="00B1461F">
      <w:pPr>
        <w:spacing w:line="0" w:lineRule="atLeast"/>
        <w:rPr>
          <w:rFonts w:ascii="Arial" w:eastAsia="Times New Roman" w:hAnsi="Arial"/>
          <w:b/>
          <w:sz w:val="22"/>
          <w:szCs w:val="22"/>
        </w:rPr>
      </w:pPr>
      <w:r>
        <w:rPr>
          <w:rFonts w:ascii="Arial" w:eastAsia="Times New Roman" w:hAnsi="Arial"/>
          <w:b/>
          <w:sz w:val="22"/>
          <w:szCs w:val="22"/>
        </w:rPr>
        <w:lastRenderedPageBreak/>
        <w:t>1.11</w:t>
      </w:r>
      <w:r w:rsidRPr="00A22990">
        <w:rPr>
          <w:rFonts w:ascii="Arial" w:eastAsia="Times New Roman" w:hAnsi="Arial"/>
          <w:b/>
          <w:sz w:val="22"/>
          <w:szCs w:val="22"/>
        </w:rPr>
        <w:t xml:space="preserve"> SENARYOLAR</w:t>
      </w:r>
    </w:p>
    <w:p w:rsidR="00B1461F" w:rsidRPr="00A22990" w:rsidRDefault="00B1461F" w:rsidP="00B1461F">
      <w:pPr>
        <w:spacing w:line="90" w:lineRule="exact"/>
        <w:rPr>
          <w:rFonts w:ascii="Arial" w:eastAsia="Times New Roman" w:hAnsi="Arial"/>
          <w:sz w:val="22"/>
          <w:szCs w:val="22"/>
        </w:rPr>
      </w:pPr>
    </w:p>
    <w:p w:rsidR="00B1461F" w:rsidRPr="00A22990" w:rsidRDefault="00B1461F" w:rsidP="00B1461F">
      <w:pPr>
        <w:spacing w:line="269" w:lineRule="auto"/>
        <w:ind w:firstLine="720"/>
        <w:jc w:val="both"/>
        <w:rPr>
          <w:rFonts w:ascii="Arial" w:eastAsia="Times New Roman" w:hAnsi="Arial"/>
          <w:sz w:val="22"/>
          <w:szCs w:val="22"/>
        </w:rPr>
      </w:pPr>
      <w:r w:rsidRPr="00A22990">
        <w:rPr>
          <w:rFonts w:ascii="Arial" w:eastAsia="Times New Roman" w:hAnsi="Arial"/>
          <w:sz w:val="22"/>
          <w:szCs w:val="22"/>
        </w:rPr>
        <w:t>Planlama aşamasında Hatay’ı etkileyebilecek muhtemel bir deprem için üretilen ve Hatay</w:t>
      </w:r>
      <w:r>
        <w:rPr>
          <w:rFonts w:ascii="Arial" w:eastAsia="Times New Roman" w:hAnsi="Arial"/>
          <w:sz w:val="22"/>
          <w:szCs w:val="22"/>
        </w:rPr>
        <w:t xml:space="preserve"> Valiliği</w:t>
      </w:r>
      <w:r w:rsidRPr="00A22990">
        <w:rPr>
          <w:rFonts w:ascii="Arial" w:eastAsia="Times New Roman" w:hAnsi="Arial"/>
          <w:sz w:val="22"/>
          <w:szCs w:val="22"/>
        </w:rPr>
        <w:t xml:space="preserve"> İl Afet ve Acil Durum Müdürlüğü’nün</w:t>
      </w:r>
      <w:r>
        <w:rPr>
          <w:rFonts w:ascii="Arial" w:eastAsia="Times New Roman" w:hAnsi="Arial"/>
          <w:sz w:val="22"/>
          <w:szCs w:val="22"/>
        </w:rPr>
        <w:t>(AFAD)</w:t>
      </w:r>
      <w:r w:rsidRPr="00A22990">
        <w:rPr>
          <w:rFonts w:ascii="Arial" w:eastAsia="Times New Roman" w:hAnsi="Arial"/>
          <w:sz w:val="22"/>
          <w:szCs w:val="22"/>
        </w:rPr>
        <w:t xml:space="preserve"> de çalışmalar esnasında kullanmış olduğu senaryolar, "Hatay’ın Olası Deprem Kayıpları Tahminlerinin Güncellenmesi" işi yeniden analiz edilmiştir. Senaryolar kapsamında meydana gelebilecek deprem ve buna bağlı ortaya çıkacak ikincil tehlikeler belirlenmiştir. Belirlenen ikincil tehlikelerin tamamı hazırlanan Hatay Büyükşehir Belediyesi Afet ve Acil Durum Müdahale Planı’nda tanımlanmıştır.</w:t>
      </w:r>
    </w:p>
    <w:p w:rsidR="00B1461F" w:rsidRDefault="00B1461F" w:rsidP="007364ED">
      <w:pPr>
        <w:spacing w:line="0" w:lineRule="atLeast"/>
        <w:rPr>
          <w:rFonts w:ascii="Times New Roman" w:eastAsia="Times New Roman" w:hAnsi="Times New Roman"/>
          <w:b/>
          <w:sz w:val="24"/>
        </w:rPr>
      </w:pPr>
    </w:p>
    <w:p w:rsidR="00B1461F" w:rsidRPr="00A22990" w:rsidRDefault="00B1461F" w:rsidP="00B1461F">
      <w:pPr>
        <w:spacing w:line="0" w:lineRule="atLeast"/>
        <w:rPr>
          <w:rFonts w:ascii="Arial" w:eastAsia="Times New Roman" w:hAnsi="Arial"/>
          <w:b/>
          <w:sz w:val="22"/>
          <w:szCs w:val="22"/>
        </w:rPr>
      </w:pPr>
      <w:r>
        <w:rPr>
          <w:rFonts w:ascii="Arial" w:eastAsia="Times New Roman" w:hAnsi="Arial"/>
          <w:b/>
          <w:sz w:val="22"/>
          <w:szCs w:val="22"/>
        </w:rPr>
        <w:t>1.11</w:t>
      </w:r>
      <w:r w:rsidRPr="00A22990">
        <w:rPr>
          <w:rFonts w:ascii="Arial" w:eastAsia="Times New Roman" w:hAnsi="Arial"/>
          <w:b/>
          <w:sz w:val="22"/>
          <w:szCs w:val="22"/>
        </w:rPr>
        <w:t>.1 Deprem</w:t>
      </w: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r>
        <w:rPr>
          <w:rFonts w:ascii="Times New Roman" w:eastAsia="Times New Roman" w:hAnsi="Times New Roman"/>
        </w:rPr>
        <w:t>Hatay Kırık Haritası</w:t>
      </w: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r>
        <w:rPr>
          <w:rFonts w:ascii="Times New Roman" w:eastAsia="Times New Roman" w:hAnsi="Times New Roman"/>
        </w:rPr>
        <w:t>Şekil.1.1</w:t>
      </w:r>
    </w:p>
    <w:p w:rsidR="00B1461F" w:rsidRDefault="00B1461F" w:rsidP="00B1461F">
      <w:pPr>
        <w:spacing w:line="200" w:lineRule="exact"/>
        <w:rPr>
          <w:rFonts w:ascii="Times New Roman" w:eastAsia="Times New Roman" w:hAnsi="Times New Roman"/>
        </w:rPr>
      </w:pPr>
    </w:p>
    <w:p w:rsidR="00B1461F" w:rsidRDefault="00B1461F" w:rsidP="00B1461F">
      <w:pPr>
        <w:spacing w:line="0" w:lineRule="atLeast"/>
        <w:jc w:val="right"/>
        <w:rPr>
          <w:sz w:val="22"/>
        </w:rPr>
        <w:sectPr w:rsidR="00B1461F">
          <w:pgSz w:w="11900" w:h="16838"/>
          <w:pgMar w:top="728" w:right="1400" w:bottom="747" w:left="1420" w:header="0" w:footer="0" w:gutter="0"/>
          <w:cols w:space="0" w:equalWidth="0">
            <w:col w:w="9080"/>
          </w:cols>
          <w:docGrid w:linePitch="360"/>
        </w:sectPr>
      </w:pPr>
      <w:r>
        <w:rPr>
          <w:noProof/>
        </w:rPr>
        <w:drawing>
          <wp:inline distT="0" distB="0" distL="0" distR="0" wp14:anchorId="10647AA5" wp14:editId="79C1CA0E">
            <wp:extent cx="6315710" cy="4029710"/>
            <wp:effectExtent l="0" t="0" r="0" b="0"/>
            <wp:docPr id="2" name="Resim 60" descr="HataySenaryoDeprem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ataySenaryoDeprem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5710" cy="4029710"/>
                    </a:xfrm>
                    <a:prstGeom prst="rect">
                      <a:avLst/>
                    </a:prstGeom>
                    <a:noFill/>
                    <a:ln>
                      <a:noFill/>
                    </a:ln>
                  </pic:spPr>
                </pic:pic>
              </a:graphicData>
            </a:graphic>
          </wp:inline>
        </w:drawing>
      </w:r>
    </w:p>
    <w:p w:rsidR="00B1461F" w:rsidRDefault="00B1461F" w:rsidP="00B1461F">
      <w:pPr>
        <w:rPr>
          <w:rFonts w:ascii="Times New Roman" w:hAnsi="Times New Roman"/>
          <w:b/>
          <w:sz w:val="24"/>
          <w:szCs w:val="24"/>
        </w:rPr>
      </w:pPr>
      <w:bookmarkStart w:id="16" w:name="page27"/>
      <w:bookmarkStart w:id="17" w:name="page28"/>
      <w:bookmarkEnd w:id="16"/>
      <w:bookmarkEnd w:id="17"/>
    </w:p>
    <w:p w:rsidR="00B1461F" w:rsidRPr="00AE5009" w:rsidRDefault="00B1461F" w:rsidP="00B1461F">
      <w:pPr>
        <w:jc w:val="center"/>
        <w:rPr>
          <w:rFonts w:ascii="Times New Roman" w:hAnsi="Times New Roman"/>
          <w:b/>
          <w:sz w:val="24"/>
          <w:szCs w:val="24"/>
        </w:rPr>
      </w:pPr>
      <w:r w:rsidRPr="004E2449">
        <w:rPr>
          <w:rFonts w:ascii="Times New Roman" w:hAnsi="Times New Roman"/>
          <w:b/>
          <w:sz w:val="24"/>
          <w:szCs w:val="24"/>
        </w:rPr>
        <w:t>İ</w:t>
      </w:r>
      <w:r>
        <w:rPr>
          <w:rFonts w:ascii="Times New Roman" w:hAnsi="Times New Roman"/>
          <w:b/>
          <w:sz w:val="24"/>
          <w:szCs w:val="24"/>
        </w:rPr>
        <w:t xml:space="preserve">l ve İlçe </w:t>
      </w:r>
      <w:r w:rsidRPr="004E2449">
        <w:rPr>
          <w:rFonts w:ascii="Times New Roman" w:hAnsi="Times New Roman"/>
          <w:b/>
          <w:sz w:val="24"/>
          <w:szCs w:val="24"/>
        </w:rPr>
        <w:t>l Bazında Tahmini Yaralı/Can Kaybı ve Hasarlı/Yıkık Bina İstatistikleri</w:t>
      </w:r>
      <w:r>
        <w:rPr>
          <w:rFonts w:ascii="Times New Roman" w:hAnsi="Times New Roman"/>
          <w:b/>
          <w:sz w:val="24"/>
          <w:szCs w:val="24"/>
        </w:rPr>
        <w:t xml:space="preserve">                             ( Hatay Afet Müdahale Planı İl AFAD Verileri )</w:t>
      </w:r>
    </w:p>
    <w:tbl>
      <w:tblPr>
        <w:tblpPr w:leftFromText="141" w:rightFromText="141" w:vertAnchor="text" w:horzAnchor="page" w:tblpX="1292" w:tblpY="297"/>
        <w:tblW w:w="905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left w:w="0" w:type="dxa"/>
          <w:right w:w="0" w:type="dxa"/>
        </w:tblCellMar>
        <w:tblLook w:val="04A0" w:firstRow="1" w:lastRow="0" w:firstColumn="1" w:lastColumn="0" w:noHBand="0" w:noVBand="1"/>
      </w:tblPr>
      <w:tblGrid>
        <w:gridCol w:w="548"/>
        <w:gridCol w:w="1012"/>
        <w:gridCol w:w="634"/>
        <w:gridCol w:w="668"/>
        <w:gridCol w:w="668"/>
        <w:gridCol w:w="668"/>
        <w:gridCol w:w="635"/>
        <w:gridCol w:w="868"/>
        <w:gridCol w:w="670"/>
        <w:gridCol w:w="634"/>
        <w:gridCol w:w="634"/>
        <w:gridCol w:w="634"/>
        <w:gridCol w:w="782"/>
      </w:tblGrid>
      <w:tr w:rsidR="00B1461F" w:rsidRPr="00C47263" w:rsidTr="00837562">
        <w:trPr>
          <w:trHeight w:val="1124"/>
        </w:trPr>
        <w:tc>
          <w:tcPr>
            <w:tcW w:w="548"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İl</w:t>
            </w:r>
          </w:p>
        </w:tc>
        <w:tc>
          <w:tcPr>
            <w:tcW w:w="1012"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İlçe</w:t>
            </w:r>
          </w:p>
        </w:tc>
        <w:tc>
          <w:tcPr>
            <w:tcW w:w="634"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Bina Sayısı</w:t>
            </w:r>
          </w:p>
        </w:tc>
        <w:tc>
          <w:tcPr>
            <w:tcW w:w="668"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Az Hasarlı Bina</w:t>
            </w:r>
          </w:p>
        </w:tc>
        <w:tc>
          <w:tcPr>
            <w:tcW w:w="668"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Orta Hasarlı Bina</w:t>
            </w:r>
          </w:p>
        </w:tc>
        <w:tc>
          <w:tcPr>
            <w:tcW w:w="668"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Ağır Hasarlı Bina</w:t>
            </w:r>
          </w:p>
        </w:tc>
        <w:tc>
          <w:tcPr>
            <w:tcW w:w="635"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Yıkık Bina</w:t>
            </w:r>
          </w:p>
        </w:tc>
        <w:tc>
          <w:tcPr>
            <w:tcW w:w="868"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Etkilenen Toplam Nüfus</w:t>
            </w:r>
          </w:p>
        </w:tc>
        <w:tc>
          <w:tcPr>
            <w:tcW w:w="670"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Ayakta Tedavi</w:t>
            </w:r>
          </w:p>
        </w:tc>
        <w:tc>
          <w:tcPr>
            <w:tcW w:w="634"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Hafif Yaralı</w:t>
            </w:r>
          </w:p>
        </w:tc>
        <w:tc>
          <w:tcPr>
            <w:tcW w:w="634"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Ağır Yaralı</w:t>
            </w:r>
          </w:p>
        </w:tc>
        <w:tc>
          <w:tcPr>
            <w:tcW w:w="634"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Can Kaybı</w:t>
            </w:r>
          </w:p>
        </w:tc>
        <w:tc>
          <w:tcPr>
            <w:tcW w:w="782" w:type="dxa"/>
            <w:tcBorders>
              <w:bottom w:val="single" w:sz="12" w:space="0" w:color="8EAADB"/>
            </w:tcBorders>
            <w:shd w:val="clear" w:color="auto" w:fill="auto"/>
            <w:hideMark/>
          </w:tcPr>
          <w:p w:rsidR="00B1461F" w:rsidRPr="00C47263" w:rsidRDefault="00B1461F" w:rsidP="00837562">
            <w:pPr>
              <w:jc w:val="center"/>
              <w:rPr>
                <w:b/>
                <w:bCs/>
                <w:color w:val="000000"/>
              </w:rPr>
            </w:pPr>
            <w:r w:rsidRPr="00C47263">
              <w:rPr>
                <w:b/>
                <w:bCs/>
                <w:color w:val="000000"/>
              </w:rPr>
              <w:t>Geçici Barınma (Kişi Sayısı)</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Altınözü</w:t>
            </w:r>
          </w:p>
        </w:tc>
        <w:tc>
          <w:tcPr>
            <w:tcW w:w="634" w:type="dxa"/>
            <w:shd w:val="clear" w:color="auto" w:fill="auto"/>
            <w:hideMark/>
          </w:tcPr>
          <w:p w:rsidR="00B1461F" w:rsidRPr="00C47263" w:rsidRDefault="00B1461F" w:rsidP="00837562">
            <w:pPr>
              <w:rPr>
                <w:color w:val="000000"/>
              </w:rPr>
            </w:pPr>
            <w:r w:rsidRPr="00C47263">
              <w:rPr>
                <w:color w:val="000000"/>
              </w:rPr>
              <w:t>15685</w:t>
            </w:r>
          </w:p>
        </w:tc>
        <w:tc>
          <w:tcPr>
            <w:tcW w:w="668" w:type="dxa"/>
            <w:shd w:val="clear" w:color="auto" w:fill="auto"/>
            <w:hideMark/>
          </w:tcPr>
          <w:p w:rsidR="00B1461F" w:rsidRPr="00C47263" w:rsidRDefault="00B1461F" w:rsidP="00837562">
            <w:pPr>
              <w:rPr>
                <w:color w:val="000000"/>
              </w:rPr>
            </w:pPr>
            <w:r w:rsidRPr="00C47263">
              <w:rPr>
                <w:color w:val="000000"/>
              </w:rPr>
              <w:t>1494</w:t>
            </w:r>
          </w:p>
        </w:tc>
        <w:tc>
          <w:tcPr>
            <w:tcW w:w="668" w:type="dxa"/>
            <w:shd w:val="clear" w:color="auto" w:fill="auto"/>
            <w:hideMark/>
          </w:tcPr>
          <w:p w:rsidR="00B1461F" w:rsidRPr="00C47263" w:rsidRDefault="00B1461F" w:rsidP="00837562">
            <w:pPr>
              <w:rPr>
                <w:color w:val="000000"/>
              </w:rPr>
            </w:pPr>
            <w:r w:rsidRPr="00C47263">
              <w:rPr>
                <w:color w:val="000000"/>
              </w:rPr>
              <w:t>2117</w:t>
            </w:r>
          </w:p>
        </w:tc>
        <w:tc>
          <w:tcPr>
            <w:tcW w:w="668" w:type="dxa"/>
            <w:shd w:val="clear" w:color="auto" w:fill="auto"/>
            <w:hideMark/>
          </w:tcPr>
          <w:p w:rsidR="00B1461F" w:rsidRPr="00C47263" w:rsidRDefault="00B1461F" w:rsidP="00837562">
            <w:pPr>
              <w:rPr>
                <w:color w:val="000000"/>
              </w:rPr>
            </w:pPr>
            <w:r w:rsidRPr="00C47263">
              <w:rPr>
                <w:color w:val="000000"/>
              </w:rPr>
              <w:t>4927</w:t>
            </w:r>
          </w:p>
        </w:tc>
        <w:tc>
          <w:tcPr>
            <w:tcW w:w="635" w:type="dxa"/>
            <w:shd w:val="clear" w:color="auto" w:fill="auto"/>
            <w:hideMark/>
          </w:tcPr>
          <w:p w:rsidR="00B1461F" w:rsidRPr="00C47263" w:rsidRDefault="00B1461F" w:rsidP="00837562">
            <w:pPr>
              <w:rPr>
                <w:color w:val="000000"/>
              </w:rPr>
            </w:pPr>
            <w:r w:rsidRPr="00C47263">
              <w:rPr>
                <w:color w:val="000000"/>
              </w:rPr>
              <w:t>4587</w:t>
            </w:r>
          </w:p>
        </w:tc>
        <w:tc>
          <w:tcPr>
            <w:tcW w:w="868" w:type="dxa"/>
            <w:shd w:val="clear" w:color="auto" w:fill="auto"/>
            <w:hideMark/>
          </w:tcPr>
          <w:p w:rsidR="00B1461F" w:rsidRPr="00C47263" w:rsidRDefault="00B1461F" w:rsidP="00837562">
            <w:pPr>
              <w:rPr>
                <w:color w:val="000000"/>
              </w:rPr>
            </w:pPr>
            <w:r w:rsidRPr="00C47263">
              <w:rPr>
                <w:color w:val="000000"/>
              </w:rPr>
              <w:t>60743</w:t>
            </w:r>
          </w:p>
        </w:tc>
        <w:tc>
          <w:tcPr>
            <w:tcW w:w="670" w:type="dxa"/>
            <w:shd w:val="clear" w:color="auto" w:fill="auto"/>
            <w:hideMark/>
          </w:tcPr>
          <w:p w:rsidR="00B1461F" w:rsidRPr="00C47263" w:rsidRDefault="00B1461F" w:rsidP="00837562">
            <w:pPr>
              <w:rPr>
                <w:color w:val="000000"/>
              </w:rPr>
            </w:pPr>
            <w:r w:rsidRPr="00C47263">
              <w:rPr>
                <w:color w:val="000000"/>
              </w:rPr>
              <w:t>5674</w:t>
            </w:r>
          </w:p>
        </w:tc>
        <w:tc>
          <w:tcPr>
            <w:tcW w:w="634" w:type="dxa"/>
            <w:shd w:val="clear" w:color="auto" w:fill="auto"/>
            <w:hideMark/>
          </w:tcPr>
          <w:p w:rsidR="00B1461F" w:rsidRPr="00C47263" w:rsidRDefault="00B1461F" w:rsidP="00837562">
            <w:pPr>
              <w:rPr>
                <w:color w:val="000000"/>
              </w:rPr>
            </w:pPr>
            <w:r w:rsidRPr="00C47263">
              <w:rPr>
                <w:color w:val="000000"/>
              </w:rPr>
              <w:t>2101</w:t>
            </w:r>
          </w:p>
        </w:tc>
        <w:tc>
          <w:tcPr>
            <w:tcW w:w="634" w:type="dxa"/>
            <w:shd w:val="clear" w:color="auto" w:fill="auto"/>
            <w:hideMark/>
          </w:tcPr>
          <w:p w:rsidR="00B1461F" w:rsidRPr="00C47263" w:rsidRDefault="00B1461F" w:rsidP="00837562">
            <w:pPr>
              <w:rPr>
                <w:color w:val="000000"/>
              </w:rPr>
            </w:pPr>
            <w:r w:rsidRPr="00C47263">
              <w:rPr>
                <w:color w:val="000000"/>
              </w:rPr>
              <w:t>1370</w:t>
            </w:r>
          </w:p>
        </w:tc>
        <w:tc>
          <w:tcPr>
            <w:tcW w:w="634" w:type="dxa"/>
            <w:shd w:val="clear" w:color="auto" w:fill="auto"/>
            <w:hideMark/>
          </w:tcPr>
          <w:p w:rsidR="00B1461F" w:rsidRPr="00C47263" w:rsidRDefault="00B1461F" w:rsidP="00837562">
            <w:pPr>
              <w:rPr>
                <w:color w:val="000000"/>
              </w:rPr>
            </w:pPr>
            <w:r w:rsidRPr="00C47263">
              <w:rPr>
                <w:color w:val="000000"/>
              </w:rPr>
              <w:t>731</w:t>
            </w:r>
          </w:p>
        </w:tc>
        <w:tc>
          <w:tcPr>
            <w:tcW w:w="782" w:type="dxa"/>
            <w:shd w:val="clear" w:color="auto" w:fill="auto"/>
            <w:hideMark/>
          </w:tcPr>
          <w:p w:rsidR="00B1461F" w:rsidRPr="00C47263" w:rsidRDefault="00B1461F" w:rsidP="00837562">
            <w:pPr>
              <w:rPr>
                <w:color w:val="000000"/>
              </w:rPr>
            </w:pPr>
            <w:r w:rsidRPr="00C47263">
              <w:rPr>
                <w:color w:val="000000"/>
              </w:rPr>
              <w:t>27727</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Antakya</w:t>
            </w:r>
          </w:p>
        </w:tc>
        <w:tc>
          <w:tcPr>
            <w:tcW w:w="634" w:type="dxa"/>
            <w:shd w:val="clear" w:color="auto" w:fill="auto"/>
            <w:hideMark/>
          </w:tcPr>
          <w:p w:rsidR="00B1461F" w:rsidRPr="00C47263" w:rsidRDefault="00B1461F" w:rsidP="00837562">
            <w:pPr>
              <w:rPr>
                <w:color w:val="000000"/>
              </w:rPr>
            </w:pPr>
            <w:r w:rsidRPr="00C47263">
              <w:rPr>
                <w:color w:val="000000"/>
              </w:rPr>
              <w:t>57891</w:t>
            </w:r>
          </w:p>
        </w:tc>
        <w:tc>
          <w:tcPr>
            <w:tcW w:w="668" w:type="dxa"/>
            <w:shd w:val="clear" w:color="auto" w:fill="auto"/>
            <w:hideMark/>
          </w:tcPr>
          <w:p w:rsidR="00B1461F" w:rsidRPr="00C47263" w:rsidRDefault="00B1461F" w:rsidP="00837562">
            <w:pPr>
              <w:rPr>
                <w:color w:val="000000"/>
              </w:rPr>
            </w:pPr>
            <w:r w:rsidRPr="00C47263">
              <w:rPr>
                <w:color w:val="000000"/>
              </w:rPr>
              <w:t>323</w:t>
            </w:r>
          </w:p>
        </w:tc>
        <w:tc>
          <w:tcPr>
            <w:tcW w:w="668" w:type="dxa"/>
            <w:shd w:val="clear" w:color="auto" w:fill="auto"/>
            <w:hideMark/>
          </w:tcPr>
          <w:p w:rsidR="00B1461F" w:rsidRPr="00C47263" w:rsidRDefault="00B1461F" w:rsidP="00837562">
            <w:pPr>
              <w:rPr>
                <w:color w:val="000000"/>
              </w:rPr>
            </w:pPr>
            <w:r w:rsidRPr="00C47263">
              <w:rPr>
                <w:color w:val="000000"/>
              </w:rPr>
              <w:t>614</w:t>
            </w:r>
          </w:p>
        </w:tc>
        <w:tc>
          <w:tcPr>
            <w:tcW w:w="668" w:type="dxa"/>
            <w:shd w:val="clear" w:color="auto" w:fill="auto"/>
            <w:hideMark/>
          </w:tcPr>
          <w:p w:rsidR="00B1461F" w:rsidRPr="00C47263" w:rsidRDefault="00B1461F" w:rsidP="00837562">
            <w:pPr>
              <w:rPr>
                <w:color w:val="000000"/>
              </w:rPr>
            </w:pPr>
            <w:r w:rsidRPr="00C47263">
              <w:rPr>
                <w:color w:val="000000"/>
              </w:rPr>
              <w:t>4405</w:t>
            </w:r>
          </w:p>
        </w:tc>
        <w:tc>
          <w:tcPr>
            <w:tcW w:w="635" w:type="dxa"/>
            <w:shd w:val="clear" w:color="auto" w:fill="auto"/>
            <w:hideMark/>
          </w:tcPr>
          <w:p w:rsidR="00B1461F" w:rsidRPr="00C47263" w:rsidRDefault="00B1461F" w:rsidP="00837562">
            <w:pPr>
              <w:rPr>
                <w:color w:val="000000"/>
              </w:rPr>
            </w:pPr>
            <w:r w:rsidRPr="00C47263">
              <w:rPr>
                <w:color w:val="000000"/>
              </w:rPr>
              <w:t>52133</w:t>
            </w:r>
          </w:p>
        </w:tc>
        <w:tc>
          <w:tcPr>
            <w:tcW w:w="868" w:type="dxa"/>
            <w:shd w:val="clear" w:color="auto" w:fill="auto"/>
            <w:hideMark/>
          </w:tcPr>
          <w:p w:rsidR="00B1461F" w:rsidRPr="00C47263" w:rsidRDefault="00B1461F" w:rsidP="00837562">
            <w:pPr>
              <w:rPr>
                <w:color w:val="000000"/>
              </w:rPr>
            </w:pPr>
            <w:r w:rsidRPr="00C47263">
              <w:rPr>
                <w:color w:val="000000"/>
              </w:rPr>
              <w:t>360652</w:t>
            </w:r>
          </w:p>
        </w:tc>
        <w:tc>
          <w:tcPr>
            <w:tcW w:w="670" w:type="dxa"/>
            <w:shd w:val="clear" w:color="auto" w:fill="auto"/>
            <w:hideMark/>
          </w:tcPr>
          <w:p w:rsidR="00B1461F" w:rsidRPr="00C47263" w:rsidRDefault="00B1461F" w:rsidP="00837562">
            <w:pPr>
              <w:rPr>
                <w:color w:val="000000"/>
              </w:rPr>
            </w:pPr>
            <w:r w:rsidRPr="00C47263">
              <w:rPr>
                <w:color w:val="000000"/>
              </w:rPr>
              <w:t>99454</w:t>
            </w:r>
          </w:p>
        </w:tc>
        <w:tc>
          <w:tcPr>
            <w:tcW w:w="634" w:type="dxa"/>
            <w:shd w:val="clear" w:color="auto" w:fill="auto"/>
            <w:hideMark/>
          </w:tcPr>
          <w:p w:rsidR="00B1461F" w:rsidRPr="00C47263" w:rsidRDefault="00B1461F" w:rsidP="00837562">
            <w:pPr>
              <w:rPr>
                <w:color w:val="000000"/>
              </w:rPr>
            </w:pPr>
            <w:r w:rsidRPr="00C47263">
              <w:rPr>
                <w:color w:val="000000"/>
              </w:rPr>
              <w:t>36495</w:t>
            </w:r>
          </w:p>
        </w:tc>
        <w:tc>
          <w:tcPr>
            <w:tcW w:w="634" w:type="dxa"/>
            <w:shd w:val="clear" w:color="auto" w:fill="auto"/>
            <w:hideMark/>
          </w:tcPr>
          <w:p w:rsidR="00B1461F" w:rsidRPr="00C47263" w:rsidRDefault="00B1461F" w:rsidP="00837562">
            <w:pPr>
              <w:rPr>
                <w:color w:val="000000"/>
              </w:rPr>
            </w:pPr>
            <w:r w:rsidRPr="00C47263">
              <w:rPr>
                <w:color w:val="000000"/>
              </w:rPr>
              <w:t>24808</w:t>
            </w:r>
          </w:p>
        </w:tc>
        <w:tc>
          <w:tcPr>
            <w:tcW w:w="634" w:type="dxa"/>
            <w:shd w:val="clear" w:color="auto" w:fill="auto"/>
            <w:hideMark/>
          </w:tcPr>
          <w:p w:rsidR="00B1461F" w:rsidRPr="00C47263" w:rsidRDefault="00B1461F" w:rsidP="00837562">
            <w:pPr>
              <w:rPr>
                <w:color w:val="000000"/>
              </w:rPr>
            </w:pPr>
            <w:r w:rsidRPr="00C47263">
              <w:rPr>
                <w:color w:val="000000"/>
              </w:rPr>
              <w:t>13231</w:t>
            </w:r>
          </w:p>
        </w:tc>
        <w:tc>
          <w:tcPr>
            <w:tcW w:w="782" w:type="dxa"/>
            <w:shd w:val="clear" w:color="auto" w:fill="auto"/>
            <w:hideMark/>
          </w:tcPr>
          <w:p w:rsidR="00B1461F" w:rsidRPr="00C47263" w:rsidRDefault="00B1461F" w:rsidP="00837562">
            <w:pPr>
              <w:rPr>
                <w:color w:val="000000"/>
              </w:rPr>
            </w:pPr>
            <w:r w:rsidRPr="00C47263">
              <w:rPr>
                <w:color w:val="000000"/>
              </w:rPr>
              <w:t>342315</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Arsuz</w:t>
            </w:r>
          </w:p>
        </w:tc>
        <w:tc>
          <w:tcPr>
            <w:tcW w:w="634" w:type="dxa"/>
            <w:shd w:val="clear" w:color="auto" w:fill="auto"/>
            <w:hideMark/>
          </w:tcPr>
          <w:p w:rsidR="00B1461F" w:rsidRPr="00C47263" w:rsidRDefault="00B1461F" w:rsidP="00837562">
            <w:pPr>
              <w:rPr>
                <w:color w:val="000000"/>
              </w:rPr>
            </w:pPr>
            <w:r w:rsidRPr="00C47263">
              <w:rPr>
                <w:color w:val="000000"/>
              </w:rPr>
              <w:t>22777</w:t>
            </w:r>
          </w:p>
        </w:tc>
        <w:tc>
          <w:tcPr>
            <w:tcW w:w="668" w:type="dxa"/>
            <w:shd w:val="clear" w:color="auto" w:fill="auto"/>
            <w:hideMark/>
          </w:tcPr>
          <w:p w:rsidR="00B1461F" w:rsidRPr="00C47263" w:rsidRDefault="00B1461F" w:rsidP="00837562">
            <w:pPr>
              <w:rPr>
                <w:color w:val="000000"/>
              </w:rPr>
            </w:pPr>
            <w:r w:rsidRPr="00C47263">
              <w:rPr>
                <w:color w:val="000000"/>
              </w:rPr>
              <w:t>3539</w:t>
            </w:r>
          </w:p>
        </w:tc>
        <w:tc>
          <w:tcPr>
            <w:tcW w:w="668" w:type="dxa"/>
            <w:shd w:val="clear" w:color="auto" w:fill="auto"/>
            <w:hideMark/>
          </w:tcPr>
          <w:p w:rsidR="00B1461F" w:rsidRPr="00C47263" w:rsidRDefault="00B1461F" w:rsidP="00837562">
            <w:pPr>
              <w:rPr>
                <w:color w:val="000000"/>
              </w:rPr>
            </w:pPr>
            <w:r w:rsidRPr="00C47263">
              <w:rPr>
                <w:color w:val="000000"/>
              </w:rPr>
              <w:t>4242</w:t>
            </w:r>
          </w:p>
        </w:tc>
        <w:tc>
          <w:tcPr>
            <w:tcW w:w="668" w:type="dxa"/>
            <w:shd w:val="clear" w:color="auto" w:fill="auto"/>
            <w:hideMark/>
          </w:tcPr>
          <w:p w:rsidR="00B1461F" w:rsidRPr="00C47263" w:rsidRDefault="00B1461F" w:rsidP="00837562">
            <w:pPr>
              <w:rPr>
                <w:color w:val="000000"/>
              </w:rPr>
            </w:pPr>
            <w:r w:rsidRPr="00C47263">
              <w:rPr>
                <w:color w:val="000000"/>
              </w:rPr>
              <w:t>6167</w:t>
            </w:r>
          </w:p>
        </w:tc>
        <w:tc>
          <w:tcPr>
            <w:tcW w:w="635" w:type="dxa"/>
            <w:shd w:val="clear" w:color="auto" w:fill="auto"/>
            <w:hideMark/>
          </w:tcPr>
          <w:p w:rsidR="00B1461F" w:rsidRPr="00C47263" w:rsidRDefault="00B1461F" w:rsidP="00837562">
            <w:pPr>
              <w:rPr>
                <w:color w:val="000000"/>
              </w:rPr>
            </w:pPr>
            <w:r w:rsidRPr="00C47263">
              <w:rPr>
                <w:color w:val="000000"/>
              </w:rPr>
              <w:t>1358</w:t>
            </w:r>
          </w:p>
        </w:tc>
        <w:tc>
          <w:tcPr>
            <w:tcW w:w="868" w:type="dxa"/>
            <w:shd w:val="clear" w:color="auto" w:fill="auto"/>
            <w:hideMark/>
          </w:tcPr>
          <w:p w:rsidR="00B1461F" w:rsidRPr="00C47263" w:rsidRDefault="00B1461F" w:rsidP="00837562">
            <w:pPr>
              <w:rPr>
                <w:color w:val="000000"/>
              </w:rPr>
            </w:pPr>
            <w:r w:rsidRPr="00C47263">
              <w:rPr>
                <w:color w:val="000000"/>
              </w:rPr>
              <w:t>82498</w:t>
            </w:r>
          </w:p>
        </w:tc>
        <w:tc>
          <w:tcPr>
            <w:tcW w:w="670" w:type="dxa"/>
            <w:shd w:val="clear" w:color="auto" w:fill="auto"/>
            <w:hideMark/>
          </w:tcPr>
          <w:p w:rsidR="00B1461F" w:rsidRPr="00C47263" w:rsidRDefault="00B1461F" w:rsidP="00837562">
            <w:pPr>
              <w:rPr>
                <w:color w:val="000000"/>
              </w:rPr>
            </w:pPr>
            <w:r w:rsidRPr="00C47263">
              <w:rPr>
                <w:color w:val="000000"/>
              </w:rPr>
              <w:t>1824</w:t>
            </w:r>
          </w:p>
        </w:tc>
        <w:tc>
          <w:tcPr>
            <w:tcW w:w="634" w:type="dxa"/>
            <w:shd w:val="clear" w:color="auto" w:fill="auto"/>
            <w:hideMark/>
          </w:tcPr>
          <w:p w:rsidR="00B1461F" w:rsidRPr="00C47263" w:rsidRDefault="00B1461F" w:rsidP="00837562">
            <w:pPr>
              <w:rPr>
                <w:color w:val="000000"/>
              </w:rPr>
            </w:pPr>
            <w:r w:rsidRPr="00C47263">
              <w:rPr>
                <w:color w:val="000000"/>
              </w:rPr>
              <w:t>689</w:t>
            </w:r>
          </w:p>
        </w:tc>
        <w:tc>
          <w:tcPr>
            <w:tcW w:w="634" w:type="dxa"/>
            <w:shd w:val="clear" w:color="auto" w:fill="auto"/>
            <w:hideMark/>
          </w:tcPr>
          <w:p w:rsidR="00B1461F" w:rsidRPr="00C47263" w:rsidRDefault="00B1461F" w:rsidP="00837562">
            <w:pPr>
              <w:rPr>
                <w:color w:val="000000"/>
              </w:rPr>
            </w:pPr>
            <w:r w:rsidRPr="00C47263">
              <w:rPr>
                <w:color w:val="000000"/>
              </w:rPr>
              <w:t>394</w:t>
            </w:r>
          </w:p>
        </w:tc>
        <w:tc>
          <w:tcPr>
            <w:tcW w:w="634" w:type="dxa"/>
            <w:shd w:val="clear" w:color="auto" w:fill="auto"/>
            <w:hideMark/>
          </w:tcPr>
          <w:p w:rsidR="00B1461F" w:rsidRPr="00C47263" w:rsidRDefault="00B1461F" w:rsidP="00837562">
            <w:pPr>
              <w:rPr>
                <w:color w:val="000000"/>
              </w:rPr>
            </w:pPr>
            <w:r w:rsidRPr="00C47263">
              <w:rPr>
                <w:color w:val="000000"/>
              </w:rPr>
              <w:t>210</w:t>
            </w:r>
          </w:p>
        </w:tc>
        <w:tc>
          <w:tcPr>
            <w:tcW w:w="782" w:type="dxa"/>
            <w:shd w:val="clear" w:color="auto" w:fill="auto"/>
            <w:hideMark/>
          </w:tcPr>
          <w:p w:rsidR="00B1461F" w:rsidRPr="00C47263" w:rsidRDefault="00B1461F" w:rsidP="00837562">
            <w:pPr>
              <w:rPr>
                <w:color w:val="000000"/>
              </w:rPr>
            </w:pPr>
            <w:r w:rsidRPr="00C47263">
              <w:rPr>
                <w:color w:val="000000"/>
              </w:rPr>
              <w:t>16606</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Belen</w:t>
            </w:r>
          </w:p>
        </w:tc>
        <w:tc>
          <w:tcPr>
            <w:tcW w:w="634" w:type="dxa"/>
            <w:shd w:val="clear" w:color="auto" w:fill="auto"/>
            <w:hideMark/>
          </w:tcPr>
          <w:p w:rsidR="00B1461F" w:rsidRPr="00C47263" w:rsidRDefault="00B1461F" w:rsidP="00837562">
            <w:pPr>
              <w:rPr>
                <w:color w:val="000000"/>
              </w:rPr>
            </w:pPr>
            <w:r w:rsidRPr="00C47263">
              <w:rPr>
                <w:color w:val="000000"/>
              </w:rPr>
              <w:t>8947</w:t>
            </w:r>
          </w:p>
        </w:tc>
        <w:tc>
          <w:tcPr>
            <w:tcW w:w="668" w:type="dxa"/>
            <w:shd w:val="clear" w:color="auto" w:fill="auto"/>
            <w:hideMark/>
          </w:tcPr>
          <w:p w:rsidR="00B1461F" w:rsidRPr="00C47263" w:rsidRDefault="00B1461F" w:rsidP="00837562">
            <w:pPr>
              <w:rPr>
                <w:color w:val="000000"/>
              </w:rPr>
            </w:pPr>
            <w:r w:rsidRPr="00C47263">
              <w:rPr>
                <w:color w:val="000000"/>
              </w:rPr>
              <w:t>1005</w:t>
            </w:r>
          </w:p>
        </w:tc>
        <w:tc>
          <w:tcPr>
            <w:tcW w:w="668" w:type="dxa"/>
            <w:shd w:val="clear" w:color="auto" w:fill="auto"/>
            <w:hideMark/>
          </w:tcPr>
          <w:p w:rsidR="00B1461F" w:rsidRPr="00C47263" w:rsidRDefault="00B1461F" w:rsidP="00837562">
            <w:pPr>
              <w:rPr>
                <w:color w:val="000000"/>
              </w:rPr>
            </w:pPr>
            <w:r w:rsidRPr="00C47263">
              <w:rPr>
                <w:color w:val="000000"/>
              </w:rPr>
              <w:t>1419</w:t>
            </w:r>
          </w:p>
        </w:tc>
        <w:tc>
          <w:tcPr>
            <w:tcW w:w="668" w:type="dxa"/>
            <w:shd w:val="clear" w:color="auto" w:fill="auto"/>
            <w:hideMark/>
          </w:tcPr>
          <w:p w:rsidR="00B1461F" w:rsidRPr="00C47263" w:rsidRDefault="00B1461F" w:rsidP="00837562">
            <w:pPr>
              <w:rPr>
                <w:color w:val="000000"/>
              </w:rPr>
            </w:pPr>
            <w:r w:rsidRPr="00C47263">
              <w:rPr>
                <w:color w:val="000000"/>
              </w:rPr>
              <w:t>3101</w:t>
            </w:r>
          </w:p>
        </w:tc>
        <w:tc>
          <w:tcPr>
            <w:tcW w:w="635" w:type="dxa"/>
            <w:shd w:val="clear" w:color="auto" w:fill="auto"/>
            <w:hideMark/>
          </w:tcPr>
          <w:p w:rsidR="00B1461F" w:rsidRPr="00C47263" w:rsidRDefault="00B1461F" w:rsidP="00837562">
            <w:pPr>
              <w:rPr>
                <w:color w:val="000000"/>
              </w:rPr>
            </w:pPr>
            <w:r w:rsidRPr="00C47263">
              <w:rPr>
                <w:color w:val="000000"/>
              </w:rPr>
              <w:t>1706</w:t>
            </w:r>
          </w:p>
        </w:tc>
        <w:tc>
          <w:tcPr>
            <w:tcW w:w="868" w:type="dxa"/>
            <w:shd w:val="clear" w:color="auto" w:fill="auto"/>
            <w:hideMark/>
          </w:tcPr>
          <w:p w:rsidR="00B1461F" w:rsidRPr="00C47263" w:rsidRDefault="00B1461F" w:rsidP="00837562">
            <w:pPr>
              <w:rPr>
                <w:color w:val="000000"/>
              </w:rPr>
            </w:pPr>
            <w:r w:rsidRPr="00C47263">
              <w:rPr>
                <w:color w:val="000000"/>
              </w:rPr>
              <w:t>30842</w:t>
            </w:r>
          </w:p>
        </w:tc>
        <w:tc>
          <w:tcPr>
            <w:tcW w:w="670" w:type="dxa"/>
            <w:shd w:val="clear" w:color="auto" w:fill="auto"/>
            <w:hideMark/>
          </w:tcPr>
          <w:p w:rsidR="00B1461F" w:rsidRPr="00C47263" w:rsidRDefault="00B1461F" w:rsidP="00837562">
            <w:pPr>
              <w:rPr>
                <w:color w:val="000000"/>
              </w:rPr>
            </w:pPr>
            <w:r w:rsidRPr="00C47263">
              <w:rPr>
                <w:color w:val="000000"/>
              </w:rPr>
              <w:t>1824</w:t>
            </w:r>
          </w:p>
        </w:tc>
        <w:tc>
          <w:tcPr>
            <w:tcW w:w="634" w:type="dxa"/>
            <w:shd w:val="clear" w:color="auto" w:fill="auto"/>
            <w:hideMark/>
          </w:tcPr>
          <w:p w:rsidR="00B1461F" w:rsidRPr="00C47263" w:rsidRDefault="00B1461F" w:rsidP="00837562">
            <w:pPr>
              <w:rPr>
                <w:color w:val="000000"/>
              </w:rPr>
            </w:pPr>
            <w:r w:rsidRPr="00C47263">
              <w:rPr>
                <w:color w:val="000000"/>
              </w:rPr>
              <w:t>680</w:t>
            </w:r>
          </w:p>
        </w:tc>
        <w:tc>
          <w:tcPr>
            <w:tcW w:w="634" w:type="dxa"/>
            <w:shd w:val="clear" w:color="auto" w:fill="auto"/>
            <w:hideMark/>
          </w:tcPr>
          <w:p w:rsidR="00B1461F" w:rsidRPr="00C47263" w:rsidRDefault="00B1461F" w:rsidP="00837562">
            <w:pPr>
              <w:rPr>
                <w:color w:val="000000"/>
              </w:rPr>
            </w:pPr>
            <w:r w:rsidRPr="00C47263">
              <w:rPr>
                <w:color w:val="000000"/>
              </w:rPr>
              <w:t>429</w:t>
            </w:r>
          </w:p>
        </w:tc>
        <w:tc>
          <w:tcPr>
            <w:tcW w:w="634" w:type="dxa"/>
            <w:shd w:val="clear" w:color="auto" w:fill="auto"/>
            <w:hideMark/>
          </w:tcPr>
          <w:p w:rsidR="00B1461F" w:rsidRPr="00C47263" w:rsidRDefault="00B1461F" w:rsidP="00837562">
            <w:pPr>
              <w:rPr>
                <w:color w:val="000000"/>
              </w:rPr>
            </w:pPr>
            <w:r w:rsidRPr="00C47263">
              <w:rPr>
                <w:color w:val="000000"/>
              </w:rPr>
              <w:t>229</w:t>
            </w:r>
          </w:p>
        </w:tc>
        <w:tc>
          <w:tcPr>
            <w:tcW w:w="782" w:type="dxa"/>
            <w:shd w:val="clear" w:color="auto" w:fill="auto"/>
            <w:hideMark/>
          </w:tcPr>
          <w:p w:rsidR="00B1461F" w:rsidRPr="00C47263" w:rsidRDefault="00B1461F" w:rsidP="00837562">
            <w:pPr>
              <w:rPr>
                <w:color w:val="000000"/>
              </w:rPr>
            </w:pPr>
            <w:r w:rsidRPr="00C47263">
              <w:rPr>
                <w:color w:val="000000"/>
              </w:rPr>
              <w:t>11035</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Defne</w:t>
            </w:r>
          </w:p>
        </w:tc>
        <w:tc>
          <w:tcPr>
            <w:tcW w:w="634" w:type="dxa"/>
            <w:shd w:val="clear" w:color="auto" w:fill="auto"/>
            <w:hideMark/>
          </w:tcPr>
          <w:p w:rsidR="00B1461F" w:rsidRPr="00C47263" w:rsidRDefault="00B1461F" w:rsidP="00837562">
            <w:pPr>
              <w:rPr>
                <w:color w:val="000000"/>
              </w:rPr>
            </w:pPr>
            <w:r w:rsidRPr="00C47263">
              <w:rPr>
                <w:color w:val="000000"/>
              </w:rPr>
              <w:t>22070</w:t>
            </w:r>
          </w:p>
        </w:tc>
        <w:tc>
          <w:tcPr>
            <w:tcW w:w="668" w:type="dxa"/>
            <w:shd w:val="clear" w:color="auto" w:fill="auto"/>
            <w:hideMark/>
          </w:tcPr>
          <w:p w:rsidR="00B1461F" w:rsidRPr="00C47263" w:rsidRDefault="00B1461F" w:rsidP="00837562">
            <w:pPr>
              <w:rPr>
                <w:color w:val="000000"/>
              </w:rPr>
            </w:pPr>
            <w:r w:rsidRPr="00C47263">
              <w:rPr>
                <w:color w:val="000000"/>
              </w:rPr>
              <w:t>57</w:t>
            </w:r>
          </w:p>
        </w:tc>
        <w:tc>
          <w:tcPr>
            <w:tcW w:w="668" w:type="dxa"/>
            <w:shd w:val="clear" w:color="auto" w:fill="auto"/>
            <w:hideMark/>
          </w:tcPr>
          <w:p w:rsidR="00B1461F" w:rsidRPr="00C47263" w:rsidRDefault="00B1461F" w:rsidP="00837562">
            <w:pPr>
              <w:rPr>
                <w:color w:val="000000"/>
              </w:rPr>
            </w:pPr>
            <w:r w:rsidRPr="00C47263">
              <w:rPr>
                <w:color w:val="000000"/>
              </w:rPr>
              <w:t>119</w:t>
            </w:r>
          </w:p>
        </w:tc>
        <w:tc>
          <w:tcPr>
            <w:tcW w:w="668" w:type="dxa"/>
            <w:shd w:val="clear" w:color="auto" w:fill="auto"/>
            <w:hideMark/>
          </w:tcPr>
          <w:p w:rsidR="00B1461F" w:rsidRPr="00C47263" w:rsidRDefault="00B1461F" w:rsidP="00837562">
            <w:pPr>
              <w:rPr>
                <w:color w:val="000000"/>
              </w:rPr>
            </w:pPr>
            <w:r w:rsidRPr="00C47263">
              <w:rPr>
                <w:color w:val="000000"/>
              </w:rPr>
              <w:t>1180</w:t>
            </w:r>
          </w:p>
        </w:tc>
        <w:tc>
          <w:tcPr>
            <w:tcW w:w="635" w:type="dxa"/>
            <w:shd w:val="clear" w:color="auto" w:fill="auto"/>
            <w:hideMark/>
          </w:tcPr>
          <w:p w:rsidR="00B1461F" w:rsidRPr="00C47263" w:rsidRDefault="00B1461F" w:rsidP="00837562">
            <w:pPr>
              <w:rPr>
                <w:color w:val="000000"/>
              </w:rPr>
            </w:pPr>
            <w:r w:rsidRPr="00C47263">
              <w:rPr>
                <w:color w:val="000000"/>
              </w:rPr>
              <w:t>20645</w:t>
            </w:r>
          </w:p>
        </w:tc>
        <w:tc>
          <w:tcPr>
            <w:tcW w:w="868" w:type="dxa"/>
            <w:shd w:val="clear" w:color="auto" w:fill="auto"/>
            <w:hideMark/>
          </w:tcPr>
          <w:p w:rsidR="00B1461F" w:rsidRPr="00C47263" w:rsidRDefault="00B1461F" w:rsidP="00837562">
            <w:pPr>
              <w:rPr>
                <w:color w:val="000000"/>
              </w:rPr>
            </w:pPr>
            <w:r w:rsidRPr="00C47263">
              <w:rPr>
                <w:color w:val="000000"/>
              </w:rPr>
              <w:t>140097</w:t>
            </w:r>
          </w:p>
        </w:tc>
        <w:tc>
          <w:tcPr>
            <w:tcW w:w="670" w:type="dxa"/>
            <w:shd w:val="clear" w:color="auto" w:fill="auto"/>
            <w:hideMark/>
          </w:tcPr>
          <w:p w:rsidR="00B1461F" w:rsidRPr="00C47263" w:rsidRDefault="00B1461F" w:rsidP="00837562">
            <w:pPr>
              <w:rPr>
                <w:color w:val="000000"/>
              </w:rPr>
            </w:pPr>
            <w:r w:rsidRPr="00C47263">
              <w:rPr>
                <w:color w:val="000000"/>
              </w:rPr>
              <w:t>39580</w:t>
            </w:r>
          </w:p>
        </w:tc>
        <w:tc>
          <w:tcPr>
            <w:tcW w:w="634" w:type="dxa"/>
            <w:shd w:val="clear" w:color="auto" w:fill="auto"/>
            <w:hideMark/>
          </w:tcPr>
          <w:p w:rsidR="00B1461F" w:rsidRPr="00C47263" w:rsidRDefault="00B1461F" w:rsidP="00837562">
            <w:pPr>
              <w:rPr>
                <w:color w:val="000000"/>
              </w:rPr>
            </w:pPr>
            <w:r w:rsidRPr="00C47263">
              <w:rPr>
                <w:color w:val="000000"/>
              </w:rPr>
              <w:t>14522</w:t>
            </w:r>
          </w:p>
        </w:tc>
        <w:tc>
          <w:tcPr>
            <w:tcW w:w="634" w:type="dxa"/>
            <w:shd w:val="clear" w:color="auto" w:fill="auto"/>
            <w:hideMark/>
          </w:tcPr>
          <w:p w:rsidR="00B1461F" w:rsidRPr="00C47263" w:rsidRDefault="00B1461F" w:rsidP="00837562">
            <w:pPr>
              <w:rPr>
                <w:color w:val="000000"/>
              </w:rPr>
            </w:pPr>
            <w:r w:rsidRPr="00C47263">
              <w:rPr>
                <w:color w:val="000000"/>
              </w:rPr>
              <w:t>9879</w:t>
            </w:r>
          </w:p>
        </w:tc>
        <w:tc>
          <w:tcPr>
            <w:tcW w:w="634" w:type="dxa"/>
            <w:shd w:val="clear" w:color="auto" w:fill="auto"/>
            <w:hideMark/>
          </w:tcPr>
          <w:p w:rsidR="00B1461F" w:rsidRPr="00C47263" w:rsidRDefault="00B1461F" w:rsidP="00837562">
            <w:pPr>
              <w:rPr>
                <w:color w:val="000000"/>
              </w:rPr>
            </w:pPr>
            <w:r w:rsidRPr="00C47263">
              <w:rPr>
                <w:color w:val="000000"/>
              </w:rPr>
              <w:t>5269</w:t>
            </w:r>
          </w:p>
        </w:tc>
        <w:tc>
          <w:tcPr>
            <w:tcW w:w="782" w:type="dxa"/>
            <w:shd w:val="clear" w:color="auto" w:fill="auto"/>
            <w:hideMark/>
          </w:tcPr>
          <w:p w:rsidR="00B1461F" w:rsidRPr="00C47263" w:rsidRDefault="00B1461F" w:rsidP="00837562">
            <w:pPr>
              <w:rPr>
                <w:color w:val="000000"/>
              </w:rPr>
            </w:pPr>
            <w:r w:rsidRPr="00C47263">
              <w:rPr>
                <w:color w:val="000000"/>
              </w:rPr>
              <w:t>135201</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Dörtyol</w:t>
            </w:r>
          </w:p>
        </w:tc>
        <w:tc>
          <w:tcPr>
            <w:tcW w:w="634" w:type="dxa"/>
            <w:shd w:val="clear" w:color="auto" w:fill="auto"/>
            <w:hideMark/>
          </w:tcPr>
          <w:p w:rsidR="00B1461F" w:rsidRPr="00C47263" w:rsidRDefault="00B1461F" w:rsidP="00837562">
            <w:pPr>
              <w:rPr>
                <w:color w:val="000000"/>
              </w:rPr>
            </w:pPr>
            <w:r w:rsidRPr="00C47263">
              <w:rPr>
                <w:color w:val="000000"/>
              </w:rPr>
              <w:t>26583</w:t>
            </w:r>
          </w:p>
        </w:tc>
        <w:tc>
          <w:tcPr>
            <w:tcW w:w="668" w:type="dxa"/>
            <w:shd w:val="clear" w:color="auto" w:fill="auto"/>
            <w:hideMark/>
          </w:tcPr>
          <w:p w:rsidR="00B1461F" w:rsidRPr="00C47263" w:rsidRDefault="00B1461F" w:rsidP="00837562">
            <w:pPr>
              <w:rPr>
                <w:color w:val="000000"/>
              </w:rPr>
            </w:pPr>
            <w:r w:rsidRPr="00C47263">
              <w:rPr>
                <w:color w:val="000000"/>
              </w:rPr>
              <w:t>4447</w:t>
            </w:r>
          </w:p>
        </w:tc>
        <w:tc>
          <w:tcPr>
            <w:tcW w:w="668" w:type="dxa"/>
            <w:shd w:val="clear" w:color="auto" w:fill="auto"/>
            <w:hideMark/>
          </w:tcPr>
          <w:p w:rsidR="00B1461F" w:rsidRPr="00C47263" w:rsidRDefault="00B1461F" w:rsidP="00837562">
            <w:pPr>
              <w:rPr>
                <w:color w:val="000000"/>
              </w:rPr>
            </w:pPr>
            <w:r w:rsidRPr="00C47263">
              <w:rPr>
                <w:color w:val="000000"/>
              </w:rPr>
              <w:t>3831</w:t>
            </w:r>
          </w:p>
        </w:tc>
        <w:tc>
          <w:tcPr>
            <w:tcW w:w="668" w:type="dxa"/>
            <w:shd w:val="clear" w:color="auto" w:fill="auto"/>
            <w:hideMark/>
          </w:tcPr>
          <w:p w:rsidR="00B1461F" w:rsidRPr="00C47263" w:rsidRDefault="00B1461F" w:rsidP="00837562">
            <w:pPr>
              <w:rPr>
                <w:color w:val="000000"/>
              </w:rPr>
            </w:pPr>
            <w:r w:rsidRPr="00C47263">
              <w:rPr>
                <w:color w:val="000000"/>
              </w:rPr>
              <w:t>2937</w:t>
            </w:r>
          </w:p>
        </w:tc>
        <w:tc>
          <w:tcPr>
            <w:tcW w:w="635" w:type="dxa"/>
            <w:shd w:val="clear" w:color="auto" w:fill="auto"/>
            <w:hideMark/>
          </w:tcPr>
          <w:p w:rsidR="00B1461F" w:rsidRPr="00C47263" w:rsidRDefault="00B1461F" w:rsidP="00837562">
            <w:pPr>
              <w:rPr>
                <w:color w:val="000000"/>
              </w:rPr>
            </w:pPr>
            <w:r w:rsidRPr="00C47263">
              <w:rPr>
                <w:color w:val="000000"/>
              </w:rPr>
              <w:t>228</w:t>
            </w:r>
          </w:p>
        </w:tc>
        <w:tc>
          <w:tcPr>
            <w:tcW w:w="868" w:type="dxa"/>
            <w:shd w:val="clear" w:color="auto" w:fill="auto"/>
            <w:hideMark/>
          </w:tcPr>
          <w:p w:rsidR="00B1461F" w:rsidRPr="00C47263" w:rsidRDefault="00B1461F" w:rsidP="00837562">
            <w:pPr>
              <w:rPr>
                <w:color w:val="000000"/>
              </w:rPr>
            </w:pPr>
            <w:r w:rsidRPr="00C47263">
              <w:rPr>
                <w:color w:val="000000"/>
              </w:rPr>
              <w:t>118761</w:t>
            </w:r>
          </w:p>
        </w:tc>
        <w:tc>
          <w:tcPr>
            <w:tcW w:w="670" w:type="dxa"/>
            <w:shd w:val="clear" w:color="auto" w:fill="auto"/>
            <w:hideMark/>
          </w:tcPr>
          <w:p w:rsidR="00B1461F" w:rsidRPr="00C47263" w:rsidRDefault="00B1461F" w:rsidP="00837562">
            <w:pPr>
              <w:rPr>
                <w:color w:val="000000"/>
              </w:rPr>
            </w:pPr>
            <w:r w:rsidRPr="00C47263">
              <w:rPr>
                <w:color w:val="000000"/>
              </w:rPr>
              <w:t>511</w:t>
            </w:r>
          </w:p>
        </w:tc>
        <w:tc>
          <w:tcPr>
            <w:tcW w:w="634" w:type="dxa"/>
            <w:shd w:val="clear" w:color="auto" w:fill="auto"/>
            <w:hideMark/>
          </w:tcPr>
          <w:p w:rsidR="00B1461F" w:rsidRPr="00C47263" w:rsidRDefault="00B1461F" w:rsidP="00837562">
            <w:pPr>
              <w:rPr>
                <w:color w:val="000000"/>
              </w:rPr>
            </w:pPr>
            <w:r w:rsidRPr="00C47263">
              <w:rPr>
                <w:color w:val="000000"/>
              </w:rPr>
              <w:t>194</w:t>
            </w:r>
          </w:p>
        </w:tc>
        <w:tc>
          <w:tcPr>
            <w:tcW w:w="634" w:type="dxa"/>
            <w:shd w:val="clear" w:color="auto" w:fill="auto"/>
            <w:hideMark/>
          </w:tcPr>
          <w:p w:rsidR="00B1461F" w:rsidRPr="00C47263" w:rsidRDefault="00B1461F" w:rsidP="00837562">
            <w:pPr>
              <w:rPr>
                <w:color w:val="000000"/>
              </w:rPr>
            </w:pPr>
            <w:r w:rsidRPr="00C47263">
              <w:rPr>
                <w:color w:val="000000"/>
              </w:rPr>
              <w:t>85</w:t>
            </w:r>
          </w:p>
        </w:tc>
        <w:tc>
          <w:tcPr>
            <w:tcW w:w="634" w:type="dxa"/>
            <w:shd w:val="clear" w:color="auto" w:fill="auto"/>
            <w:hideMark/>
          </w:tcPr>
          <w:p w:rsidR="00B1461F" w:rsidRPr="00C47263" w:rsidRDefault="00B1461F" w:rsidP="00837562">
            <w:pPr>
              <w:rPr>
                <w:color w:val="000000"/>
              </w:rPr>
            </w:pPr>
            <w:r w:rsidRPr="00C47263">
              <w:rPr>
                <w:color w:val="000000"/>
              </w:rPr>
              <w:t>45</w:t>
            </w:r>
          </w:p>
        </w:tc>
        <w:tc>
          <w:tcPr>
            <w:tcW w:w="782" w:type="dxa"/>
            <w:shd w:val="clear" w:color="auto" w:fill="auto"/>
            <w:hideMark/>
          </w:tcPr>
          <w:p w:rsidR="00B1461F" w:rsidRPr="00C47263" w:rsidRDefault="00B1461F" w:rsidP="00837562">
            <w:pPr>
              <w:rPr>
                <w:color w:val="000000"/>
              </w:rPr>
            </w:pPr>
            <w:r w:rsidRPr="00C47263">
              <w:rPr>
                <w:color w:val="000000"/>
              </w:rPr>
              <w:t>7967</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Erzin</w:t>
            </w:r>
          </w:p>
        </w:tc>
        <w:tc>
          <w:tcPr>
            <w:tcW w:w="634" w:type="dxa"/>
            <w:shd w:val="clear" w:color="auto" w:fill="auto"/>
            <w:hideMark/>
          </w:tcPr>
          <w:p w:rsidR="00B1461F" w:rsidRPr="00C47263" w:rsidRDefault="00B1461F" w:rsidP="00837562">
            <w:pPr>
              <w:rPr>
                <w:color w:val="000000"/>
              </w:rPr>
            </w:pPr>
            <w:r w:rsidRPr="00C47263">
              <w:rPr>
                <w:color w:val="000000"/>
              </w:rPr>
              <w:t>13026</w:t>
            </w:r>
          </w:p>
        </w:tc>
        <w:tc>
          <w:tcPr>
            <w:tcW w:w="668" w:type="dxa"/>
            <w:shd w:val="clear" w:color="auto" w:fill="auto"/>
            <w:hideMark/>
          </w:tcPr>
          <w:p w:rsidR="00B1461F" w:rsidRPr="00C47263" w:rsidRDefault="00B1461F" w:rsidP="00837562">
            <w:pPr>
              <w:rPr>
                <w:color w:val="000000"/>
              </w:rPr>
            </w:pPr>
            <w:r w:rsidRPr="00C47263">
              <w:rPr>
                <w:color w:val="000000"/>
              </w:rPr>
              <w:t>1891</w:t>
            </w:r>
          </w:p>
        </w:tc>
        <w:tc>
          <w:tcPr>
            <w:tcW w:w="668" w:type="dxa"/>
            <w:shd w:val="clear" w:color="auto" w:fill="auto"/>
            <w:hideMark/>
          </w:tcPr>
          <w:p w:rsidR="00B1461F" w:rsidRPr="00C47263" w:rsidRDefault="00B1461F" w:rsidP="00837562">
            <w:pPr>
              <w:rPr>
                <w:color w:val="000000"/>
              </w:rPr>
            </w:pPr>
            <w:r w:rsidRPr="00C47263">
              <w:rPr>
                <w:color w:val="000000"/>
              </w:rPr>
              <w:t>1293</w:t>
            </w:r>
          </w:p>
        </w:tc>
        <w:tc>
          <w:tcPr>
            <w:tcW w:w="668" w:type="dxa"/>
            <w:shd w:val="clear" w:color="auto" w:fill="auto"/>
            <w:hideMark/>
          </w:tcPr>
          <w:p w:rsidR="00B1461F" w:rsidRPr="00C47263" w:rsidRDefault="00B1461F" w:rsidP="00837562">
            <w:pPr>
              <w:rPr>
                <w:color w:val="000000"/>
              </w:rPr>
            </w:pPr>
            <w:r w:rsidRPr="00C47263">
              <w:rPr>
                <w:color w:val="000000"/>
              </w:rPr>
              <w:t>659</w:t>
            </w:r>
          </w:p>
        </w:tc>
        <w:tc>
          <w:tcPr>
            <w:tcW w:w="635" w:type="dxa"/>
            <w:shd w:val="clear" w:color="auto" w:fill="auto"/>
            <w:hideMark/>
          </w:tcPr>
          <w:p w:rsidR="00B1461F" w:rsidRPr="00C47263" w:rsidRDefault="00B1461F" w:rsidP="00837562">
            <w:pPr>
              <w:rPr>
                <w:color w:val="000000"/>
              </w:rPr>
            </w:pPr>
            <w:r w:rsidRPr="00C47263">
              <w:rPr>
                <w:color w:val="000000"/>
              </w:rPr>
              <w:t>25</w:t>
            </w:r>
          </w:p>
        </w:tc>
        <w:tc>
          <w:tcPr>
            <w:tcW w:w="868" w:type="dxa"/>
            <w:shd w:val="clear" w:color="auto" w:fill="auto"/>
            <w:hideMark/>
          </w:tcPr>
          <w:p w:rsidR="00B1461F" w:rsidRPr="00C47263" w:rsidRDefault="00B1461F" w:rsidP="00837562">
            <w:pPr>
              <w:rPr>
                <w:color w:val="000000"/>
              </w:rPr>
            </w:pPr>
            <w:r w:rsidRPr="00C47263">
              <w:rPr>
                <w:color w:val="000000"/>
              </w:rPr>
              <w:t>41290</w:t>
            </w:r>
          </w:p>
        </w:tc>
        <w:tc>
          <w:tcPr>
            <w:tcW w:w="670" w:type="dxa"/>
            <w:shd w:val="clear" w:color="auto" w:fill="auto"/>
            <w:hideMark/>
          </w:tcPr>
          <w:p w:rsidR="00B1461F" w:rsidRPr="00C47263" w:rsidRDefault="00B1461F" w:rsidP="00837562">
            <w:pPr>
              <w:rPr>
                <w:color w:val="000000"/>
              </w:rPr>
            </w:pPr>
            <w:r w:rsidRPr="00C47263">
              <w:rPr>
                <w:color w:val="000000"/>
              </w:rPr>
              <w:t>66</w:t>
            </w:r>
          </w:p>
        </w:tc>
        <w:tc>
          <w:tcPr>
            <w:tcW w:w="634" w:type="dxa"/>
            <w:shd w:val="clear" w:color="auto" w:fill="auto"/>
            <w:hideMark/>
          </w:tcPr>
          <w:p w:rsidR="00B1461F" w:rsidRPr="00C47263" w:rsidRDefault="00B1461F" w:rsidP="00837562">
            <w:pPr>
              <w:rPr>
                <w:color w:val="000000"/>
              </w:rPr>
            </w:pPr>
            <w:r w:rsidRPr="00C47263">
              <w:rPr>
                <w:color w:val="000000"/>
              </w:rPr>
              <w:t>24</w:t>
            </w:r>
          </w:p>
        </w:tc>
        <w:tc>
          <w:tcPr>
            <w:tcW w:w="634" w:type="dxa"/>
            <w:shd w:val="clear" w:color="auto" w:fill="auto"/>
            <w:hideMark/>
          </w:tcPr>
          <w:p w:rsidR="00B1461F" w:rsidRPr="00C47263" w:rsidRDefault="00B1461F" w:rsidP="00837562">
            <w:pPr>
              <w:rPr>
                <w:color w:val="000000"/>
              </w:rPr>
            </w:pPr>
            <w:r w:rsidRPr="00C47263">
              <w:rPr>
                <w:color w:val="000000"/>
              </w:rPr>
              <w:t>8</w:t>
            </w:r>
          </w:p>
        </w:tc>
        <w:tc>
          <w:tcPr>
            <w:tcW w:w="634" w:type="dxa"/>
            <w:shd w:val="clear" w:color="auto" w:fill="auto"/>
            <w:hideMark/>
          </w:tcPr>
          <w:p w:rsidR="00B1461F" w:rsidRPr="00C47263" w:rsidRDefault="00B1461F" w:rsidP="00837562">
            <w:pPr>
              <w:rPr>
                <w:color w:val="000000"/>
              </w:rPr>
            </w:pPr>
            <w:r w:rsidRPr="00C47263">
              <w:rPr>
                <w:color w:val="000000"/>
              </w:rPr>
              <w:t>4</w:t>
            </w:r>
          </w:p>
        </w:tc>
        <w:tc>
          <w:tcPr>
            <w:tcW w:w="782" w:type="dxa"/>
            <w:shd w:val="clear" w:color="auto" w:fill="auto"/>
            <w:hideMark/>
          </w:tcPr>
          <w:p w:rsidR="00B1461F" w:rsidRPr="00C47263" w:rsidRDefault="00B1461F" w:rsidP="00837562">
            <w:pPr>
              <w:rPr>
                <w:color w:val="000000"/>
              </w:rPr>
            </w:pPr>
            <w:r w:rsidRPr="00C47263">
              <w:rPr>
                <w:color w:val="000000"/>
              </w:rPr>
              <w:t>1309</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Hassa</w:t>
            </w:r>
          </w:p>
        </w:tc>
        <w:tc>
          <w:tcPr>
            <w:tcW w:w="634" w:type="dxa"/>
            <w:shd w:val="clear" w:color="auto" w:fill="auto"/>
            <w:hideMark/>
          </w:tcPr>
          <w:p w:rsidR="00B1461F" w:rsidRPr="00C47263" w:rsidRDefault="00B1461F" w:rsidP="00837562">
            <w:pPr>
              <w:rPr>
                <w:color w:val="000000"/>
              </w:rPr>
            </w:pPr>
            <w:r w:rsidRPr="00C47263">
              <w:rPr>
                <w:color w:val="000000"/>
              </w:rPr>
              <w:t>14190</w:t>
            </w:r>
          </w:p>
        </w:tc>
        <w:tc>
          <w:tcPr>
            <w:tcW w:w="668" w:type="dxa"/>
            <w:shd w:val="clear" w:color="auto" w:fill="auto"/>
            <w:hideMark/>
          </w:tcPr>
          <w:p w:rsidR="00B1461F" w:rsidRPr="00C47263" w:rsidRDefault="00B1461F" w:rsidP="00837562">
            <w:pPr>
              <w:rPr>
                <w:color w:val="000000"/>
              </w:rPr>
            </w:pPr>
            <w:r w:rsidRPr="00C47263">
              <w:rPr>
                <w:color w:val="000000"/>
              </w:rPr>
              <w:t>2412</w:t>
            </w:r>
          </w:p>
        </w:tc>
        <w:tc>
          <w:tcPr>
            <w:tcW w:w="668" w:type="dxa"/>
            <w:shd w:val="clear" w:color="auto" w:fill="auto"/>
            <w:hideMark/>
          </w:tcPr>
          <w:p w:rsidR="00B1461F" w:rsidRPr="00C47263" w:rsidRDefault="00B1461F" w:rsidP="00837562">
            <w:pPr>
              <w:rPr>
                <w:color w:val="000000"/>
              </w:rPr>
            </w:pPr>
            <w:r w:rsidRPr="00C47263">
              <w:rPr>
                <w:color w:val="000000"/>
              </w:rPr>
              <w:t>2341</w:t>
            </w:r>
          </w:p>
        </w:tc>
        <w:tc>
          <w:tcPr>
            <w:tcW w:w="668" w:type="dxa"/>
            <w:shd w:val="clear" w:color="auto" w:fill="auto"/>
            <w:hideMark/>
          </w:tcPr>
          <w:p w:rsidR="00B1461F" w:rsidRPr="00C47263" w:rsidRDefault="00B1461F" w:rsidP="00837562">
            <w:pPr>
              <w:rPr>
                <w:color w:val="000000"/>
              </w:rPr>
            </w:pPr>
            <w:r w:rsidRPr="00C47263">
              <w:rPr>
                <w:color w:val="000000"/>
              </w:rPr>
              <w:t>2271</w:t>
            </w:r>
          </w:p>
        </w:tc>
        <w:tc>
          <w:tcPr>
            <w:tcW w:w="635" w:type="dxa"/>
            <w:shd w:val="clear" w:color="auto" w:fill="auto"/>
            <w:hideMark/>
          </w:tcPr>
          <w:p w:rsidR="00B1461F" w:rsidRPr="00C47263" w:rsidRDefault="00B1461F" w:rsidP="00837562">
            <w:pPr>
              <w:rPr>
                <w:color w:val="000000"/>
              </w:rPr>
            </w:pPr>
            <w:r w:rsidRPr="00C47263">
              <w:rPr>
                <w:color w:val="000000"/>
              </w:rPr>
              <w:t>275</w:t>
            </w:r>
          </w:p>
        </w:tc>
        <w:tc>
          <w:tcPr>
            <w:tcW w:w="868" w:type="dxa"/>
            <w:shd w:val="clear" w:color="auto" w:fill="auto"/>
            <w:hideMark/>
          </w:tcPr>
          <w:p w:rsidR="00B1461F" w:rsidRPr="00C47263" w:rsidRDefault="00B1461F" w:rsidP="00837562">
            <w:pPr>
              <w:rPr>
                <w:color w:val="000000"/>
              </w:rPr>
            </w:pPr>
            <w:r w:rsidRPr="00C47263">
              <w:rPr>
                <w:color w:val="000000"/>
              </w:rPr>
              <w:t>54130</w:t>
            </w:r>
          </w:p>
        </w:tc>
        <w:tc>
          <w:tcPr>
            <w:tcW w:w="670" w:type="dxa"/>
            <w:shd w:val="clear" w:color="auto" w:fill="auto"/>
            <w:hideMark/>
          </w:tcPr>
          <w:p w:rsidR="00B1461F" w:rsidRPr="00C47263" w:rsidRDefault="00B1461F" w:rsidP="00837562">
            <w:pPr>
              <w:rPr>
                <w:color w:val="000000"/>
              </w:rPr>
            </w:pPr>
            <w:r w:rsidRPr="00C47263">
              <w:rPr>
                <w:color w:val="000000"/>
              </w:rPr>
              <w:t>426</w:t>
            </w:r>
          </w:p>
        </w:tc>
        <w:tc>
          <w:tcPr>
            <w:tcW w:w="634" w:type="dxa"/>
            <w:shd w:val="clear" w:color="auto" w:fill="auto"/>
            <w:hideMark/>
          </w:tcPr>
          <w:p w:rsidR="00B1461F" w:rsidRPr="00C47263" w:rsidRDefault="00B1461F" w:rsidP="00837562">
            <w:pPr>
              <w:rPr>
                <w:color w:val="000000"/>
              </w:rPr>
            </w:pPr>
            <w:r w:rsidRPr="00C47263">
              <w:rPr>
                <w:color w:val="000000"/>
              </w:rPr>
              <w:t>162</w:t>
            </w:r>
          </w:p>
        </w:tc>
        <w:tc>
          <w:tcPr>
            <w:tcW w:w="634" w:type="dxa"/>
            <w:shd w:val="clear" w:color="auto" w:fill="auto"/>
            <w:hideMark/>
          </w:tcPr>
          <w:p w:rsidR="00B1461F" w:rsidRPr="00C47263" w:rsidRDefault="00B1461F" w:rsidP="00837562">
            <w:pPr>
              <w:rPr>
                <w:color w:val="000000"/>
              </w:rPr>
            </w:pPr>
            <w:r w:rsidRPr="00C47263">
              <w:rPr>
                <w:color w:val="000000"/>
              </w:rPr>
              <w:t>81</w:t>
            </w:r>
          </w:p>
        </w:tc>
        <w:tc>
          <w:tcPr>
            <w:tcW w:w="634" w:type="dxa"/>
            <w:shd w:val="clear" w:color="auto" w:fill="auto"/>
            <w:hideMark/>
          </w:tcPr>
          <w:p w:rsidR="00B1461F" w:rsidRPr="00C47263" w:rsidRDefault="00B1461F" w:rsidP="00837562">
            <w:pPr>
              <w:rPr>
                <w:color w:val="000000"/>
              </w:rPr>
            </w:pPr>
            <w:r w:rsidRPr="00C47263">
              <w:rPr>
                <w:color w:val="000000"/>
              </w:rPr>
              <w:t>43</w:t>
            </w:r>
          </w:p>
        </w:tc>
        <w:tc>
          <w:tcPr>
            <w:tcW w:w="782" w:type="dxa"/>
            <w:shd w:val="clear" w:color="auto" w:fill="auto"/>
            <w:hideMark/>
          </w:tcPr>
          <w:p w:rsidR="00B1461F" w:rsidRPr="00C47263" w:rsidRDefault="00B1461F" w:rsidP="00837562">
            <w:pPr>
              <w:rPr>
                <w:color w:val="000000"/>
              </w:rPr>
            </w:pPr>
            <w:r w:rsidRPr="00C47263">
              <w:rPr>
                <w:color w:val="000000"/>
              </w:rPr>
              <w:t>5388</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Kumlu</w:t>
            </w:r>
          </w:p>
        </w:tc>
        <w:tc>
          <w:tcPr>
            <w:tcW w:w="634" w:type="dxa"/>
            <w:shd w:val="clear" w:color="auto" w:fill="auto"/>
            <w:hideMark/>
          </w:tcPr>
          <w:p w:rsidR="00B1461F" w:rsidRPr="00C47263" w:rsidRDefault="00B1461F" w:rsidP="00837562">
            <w:pPr>
              <w:rPr>
                <w:color w:val="000000"/>
              </w:rPr>
            </w:pPr>
            <w:r w:rsidRPr="00C47263">
              <w:rPr>
                <w:color w:val="000000"/>
              </w:rPr>
              <w:t>3562</w:t>
            </w:r>
          </w:p>
        </w:tc>
        <w:tc>
          <w:tcPr>
            <w:tcW w:w="668" w:type="dxa"/>
            <w:shd w:val="clear" w:color="auto" w:fill="auto"/>
            <w:hideMark/>
          </w:tcPr>
          <w:p w:rsidR="00B1461F" w:rsidRPr="00C47263" w:rsidRDefault="00B1461F" w:rsidP="00837562">
            <w:pPr>
              <w:rPr>
                <w:color w:val="000000"/>
              </w:rPr>
            </w:pPr>
            <w:r w:rsidRPr="00C47263">
              <w:rPr>
                <w:color w:val="000000"/>
              </w:rPr>
              <w:t>157</w:t>
            </w:r>
          </w:p>
        </w:tc>
        <w:tc>
          <w:tcPr>
            <w:tcW w:w="668" w:type="dxa"/>
            <w:shd w:val="clear" w:color="auto" w:fill="auto"/>
            <w:hideMark/>
          </w:tcPr>
          <w:p w:rsidR="00B1461F" w:rsidRPr="00C47263" w:rsidRDefault="00B1461F" w:rsidP="00837562">
            <w:pPr>
              <w:rPr>
                <w:color w:val="000000"/>
              </w:rPr>
            </w:pPr>
            <w:r w:rsidRPr="00C47263">
              <w:rPr>
                <w:color w:val="000000"/>
              </w:rPr>
              <w:t>240</w:t>
            </w:r>
          </w:p>
        </w:tc>
        <w:tc>
          <w:tcPr>
            <w:tcW w:w="668" w:type="dxa"/>
            <w:shd w:val="clear" w:color="auto" w:fill="auto"/>
            <w:hideMark/>
          </w:tcPr>
          <w:p w:rsidR="00B1461F" w:rsidRPr="00C47263" w:rsidRDefault="00B1461F" w:rsidP="00837562">
            <w:pPr>
              <w:rPr>
                <w:color w:val="000000"/>
              </w:rPr>
            </w:pPr>
            <w:r w:rsidRPr="00C47263">
              <w:rPr>
                <w:color w:val="000000"/>
              </w:rPr>
              <w:t>806</w:t>
            </w:r>
          </w:p>
        </w:tc>
        <w:tc>
          <w:tcPr>
            <w:tcW w:w="635" w:type="dxa"/>
            <w:shd w:val="clear" w:color="auto" w:fill="auto"/>
            <w:hideMark/>
          </w:tcPr>
          <w:p w:rsidR="00B1461F" w:rsidRPr="00C47263" w:rsidRDefault="00B1461F" w:rsidP="00837562">
            <w:pPr>
              <w:rPr>
                <w:color w:val="000000"/>
              </w:rPr>
            </w:pPr>
            <w:r w:rsidRPr="00C47263">
              <w:rPr>
                <w:color w:val="000000"/>
              </w:rPr>
              <w:t>2109</w:t>
            </w:r>
          </w:p>
        </w:tc>
        <w:tc>
          <w:tcPr>
            <w:tcW w:w="868" w:type="dxa"/>
            <w:shd w:val="clear" w:color="auto" w:fill="auto"/>
            <w:hideMark/>
          </w:tcPr>
          <w:p w:rsidR="00B1461F" w:rsidRPr="00C47263" w:rsidRDefault="00B1461F" w:rsidP="00837562">
            <w:pPr>
              <w:rPr>
                <w:color w:val="000000"/>
              </w:rPr>
            </w:pPr>
            <w:r w:rsidRPr="00C47263">
              <w:rPr>
                <w:color w:val="000000"/>
              </w:rPr>
              <w:t>13060</w:t>
            </w:r>
          </w:p>
        </w:tc>
        <w:tc>
          <w:tcPr>
            <w:tcW w:w="670" w:type="dxa"/>
            <w:shd w:val="clear" w:color="auto" w:fill="auto"/>
            <w:hideMark/>
          </w:tcPr>
          <w:p w:rsidR="00B1461F" w:rsidRPr="00C47263" w:rsidRDefault="00B1461F" w:rsidP="00837562">
            <w:pPr>
              <w:rPr>
                <w:color w:val="000000"/>
              </w:rPr>
            </w:pPr>
            <w:r w:rsidRPr="00C47263">
              <w:rPr>
                <w:color w:val="000000"/>
              </w:rPr>
              <w:t>2363</w:t>
            </w:r>
          </w:p>
        </w:tc>
        <w:tc>
          <w:tcPr>
            <w:tcW w:w="634" w:type="dxa"/>
            <w:shd w:val="clear" w:color="auto" w:fill="auto"/>
            <w:hideMark/>
          </w:tcPr>
          <w:p w:rsidR="00B1461F" w:rsidRPr="00C47263" w:rsidRDefault="00B1461F" w:rsidP="00837562">
            <w:pPr>
              <w:rPr>
                <w:color w:val="000000"/>
              </w:rPr>
            </w:pPr>
            <w:r w:rsidRPr="00C47263">
              <w:rPr>
                <w:color w:val="000000"/>
              </w:rPr>
              <w:t>870</w:t>
            </w:r>
          </w:p>
        </w:tc>
        <w:tc>
          <w:tcPr>
            <w:tcW w:w="634" w:type="dxa"/>
            <w:shd w:val="clear" w:color="auto" w:fill="auto"/>
            <w:hideMark/>
          </w:tcPr>
          <w:p w:rsidR="00B1461F" w:rsidRPr="00C47263" w:rsidRDefault="00B1461F" w:rsidP="00837562">
            <w:pPr>
              <w:rPr>
                <w:color w:val="000000"/>
              </w:rPr>
            </w:pPr>
            <w:r w:rsidRPr="00C47263">
              <w:rPr>
                <w:color w:val="000000"/>
              </w:rPr>
              <w:t>584</w:t>
            </w:r>
          </w:p>
        </w:tc>
        <w:tc>
          <w:tcPr>
            <w:tcW w:w="634" w:type="dxa"/>
            <w:shd w:val="clear" w:color="auto" w:fill="auto"/>
            <w:hideMark/>
          </w:tcPr>
          <w:p w:rsidR="00B1461F" w:rsidRPr="00C47263" w:rsidRDefault="00B1461F" w:rsidP="00837562">
            <w:pPr>
              <w:rPr>
                <w:color w:val="000000"/>
              </w:rPr>
            </w:pPr>
            <w:r w:rsidRPr="00C47263">
              <w:rPr>
                <w:color w:val="000000"/>
              </w:rPr>
              <w:t>311</w:t>
            </w:r>
          </w:p>
        </w:tc>
        <w:tc>
          <w:tcPr>
            <w:tcW w:w="782" w:type="dxa"/>
            <w:shd w:val="clear" w:color="auto" w:fill="auto"/>
            <w:hideMark/>
          </w:tcPr>
          <w:p w:rsidR="00B1461F" w:rsidRPr="00C47263" w:rsidRDefault="00B1461F" w:rsidP="00837562">
            <w:pPr>
              <w:rPr>
                <w:color w:val="000000"/>
              </w:rPr>
            </w:pPr>
            <w:r w:rsidRPr="00C47263">
              <w:rPr>
                <w:color w:val="000000"/>
              </w:rPr>
              <w:t>9215</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Kırıkhan</w:t>
            </w:r>
          </w:p>
        </w:tc>
        <w:tc>
          <w:tcPr>
            <w:tcW w:w="634" w:type="dxa"/>
            <w:shd w:val="clear" w:color="auto" w:fill="auto"/>
            <w:hideMark/>
          </w:tcPr>
          <w:p w:rsidR="00B1461F" w:rsidRPr="00C47263" w:rsidRDefault="00B1461F" w:rsidP="00837562">
            <w:pPr>
              <w:rPr>
                <w:color w:val="000000"/>
              </w:rPr>
            </w:pPr>
            <w:r w:rsidRPr="00C47263">
              <w:rPr>
                <w:color w:val="000000"/>
              </w:rPr>
              <w:t>24106</w:t>
            </w:r>
          </w:p>
        </w:tc>
        <w:tc>
          <w:tcPr>
            <w:tcW w:w="668" w:type="dxa"/>
            <w:shd w:val="clear" w:color="auto" w:fill="auto"/>
            <w:hideMark/>
          </w:tcPr>
          <w:p w:rsidR="00B1461F" w:rsidRPr="00C47263" w:rsidRDefault="00B1461F" w:rsidP="00837562">
            <w:pPr>
              <w:rPr>
                <w:color w:val="000000"/>
              </w:rPr>
            </w:pPr>
            <w:r w:rsidRPr="00C47263">
              <w:rPr>
                <w:color w:val="000000"/>
              </w:rPr>
              <w:t>715</w:t>
            </w:r>
          </w:p>
        </w:tc>
        <w:tc>
          <w:tcPr>
            <w:tcW w:w="668" w:type="dxa"/>
            <w:shd w:val="clear" w:color="auto" w:fill="auto"/>
            <w:hideMark/>
          </w:tcPr>
          <w:p w:rsidR="00B1461F" w:rsidRPr="00C47263" w:rsidRDefault="00B1461F" w:rsidP="00837562">
            <w:pPr>
              <w:rPr>
                <w:color w:val="000000"/>
              </w:rPr>
            </w:pPr>
            <w:r w:rsidRPr="00C47263">
              <w:rPr>
                <w:color w:val="000000"/>
              </w:rPr>
              <w:t>1065</w:t>
            </w:r>
          </w:p>
        </w:tc>
        <w:tc>
          <w:tcPr>
            <w:tcW w:w="668" w:type="dxa"/>
            <w:shd w:val="clear" w:color="auto" w:fill="auto"/>
            <w:hideMark/>
          </w:tcPr>
          <w:p w:rsidR="00B1461F" w:rsidRPr="00C47263" w:rsidRDefault="00B1461F" w:rsidP="00837562">
            <w:pPr>
              <w:rPr>
                <w:color w:val="000000"/>
              </w:rPr>
            </w:pPr>
            <w:r w:rsidRPr="00C47263">
              <w:rPr>
                <w:color w:val="000000"/>
              </w:rPr>
              <w:t>3673</w:t>
            </w:r>
          </w:p>
        </w:tc>
        <w:tc>
          <w:tcPr>
            <w:tcW w:w="635" w:type="dxa"/>
            <w:shd w:val="clear" w:color="auto" w:fill="auto"/>
            <w:hideMark/>
          </w:tcPr>
          <w:p w:rsidR="00B1461F" w:rsidRPr="00C47263" w:rsidRDefault="00B1461F" w:rsidP="00837562">
            <w:pPr>
              <w:rPr>
                <w:color w:val="000000"/>
              </w:rPr>
            </w:pPr>
            <w:r w:rsidRPr="00C47263">
              <w:rPr>
                <w:color w:val="000000"/>
              </w:rPr>
              <w:t>17454</w:t>
            </w:r>
          </w:p>
        </w:tc>
        <w:tc>
          <w:tcPr>
            <w:tcW w:w="868" w:type="dxa"/>
            <w:shd w:val="clear" w:color="auto" w:fill="auto"/>
            <w:hideMark/>
          </w:tcPr>
          <w:p w:rsidR="00B1461F" w:rsidRPr="00C47263" w:rsidRDefault="00B1461F" w:rsidP="00837562">
            <w:pPr>
              <w:rPr>
                <w:color w:val="000000"/>
              </w:rPr>
            </w:pPr>
            <w:r w:rsidRPr="00C47263">
              <w:rPr>
                <w:color w:val="000000"/>
              </w:rPr>
              <w:t>108918</w:t>
            </w:r>
          </w:p>
        </w:tc>
        <w:tc>
          <w:tcPr>
            <w:tcW w:w="670" w:type="dxa"/>
            <w:shd w:val="clear" w:color="auto" w:fill="auto"/>
            <w:hideMark/>
          </w:tcPr>
          <w:p w:rsidR="00B1461F" w:rsidRPr="00C47263" w:rsidRDefault="00B1461F" w:rsidP="00837562">
            <w:pPr>
              <w:rPr>
                <w:color w:val="000000"/>
              </w:rPr>
            </w:pPr>
            <w:r w:rsidRPr="00C47263">
              <w:rPr>
                <w:color w:val="000000"/>
              </w:rPr>
              <w:t>25613</w:t>
            </w:r>
          </w:p>
        </w:tc>
        <w:tc>
          <w:tcPr>
            <w:tcW w:w="634" w:type="dxa"/>
            <w:shd w:val="clear" w:color="auto" w:fill="auto"/>
            <w:hideMark/>
          </w:tcPr>
          <w:p w:rsidR="00B1461F" w:rsidRPr="00C47263" w:rsidRDefault="00B1461F" w:rsidP="00837562">
            <w:pPr>
              <w:rPr>
                <w:color w:val="000000"/>
              </w:rPr>
            </w:pPr>
            <w:r w:rsidRPr="00C47263">
              <w:rPr>
                <w:color w:val="000000"/>
              </w:rPr>
              <w:t>9408</w:t>
            </w:r>
          </w:p>
        </w:tc>
        <w:tc>
          <w:tcPr>
            <w:tcW w:w="634" w:type="dxa"/>
            <w:shd w:val="clear" w:color="auto" w:fill="auto"/>
            <w:hideMark/>
          </w:tcPr>
          <w:p w:rsidR="00B1461F" w:rsidRPr="00C47263" w:rsidRDefault="00B1461F" w:rsidP="00837562">
            <w:pPr>
              <w:rPr>
                <w:color w:val="000000"/>
              </w:rPr>
            </w:pPr>
            <w:r w:rsidRPr="00C47263">
              <w:rPr>
                <w:color w:val="000000"/>
              </w:rPr>
              <w:t>6369</w:t>
            </w:r>
          </w:p>
        </w:tc>
        <w:tc>
          <w:tcPr>
            <w:tcW w:w="634" w:type="dxa"/>
            <w:shd w:val="clear" w:color="auto" w:fill="auto"/>
            <w:hideMark/>
          </w:tcPr>
          <w:p w:rsidR="00B1461F" w:rsidRPr="00C47263" w:rsidRDefault="00B1461F" w:rsidP="00837562">
            <w:pPr>
              <w:rPr>
                <w:color w:val="000000"/>
              </w:rPr>
            </w:pPr>
            <w:r w:rsidRPr="00C47263">
              <w:rPr>
                <w:color w:val="000000"/>
              </w:rPr>
              <w:t>3397</w:t>
            </w:r>
          </w:p>
        </w:tc>
        <w:tc>
          <w:tcPr>
            <w:tcW w:w="782" w:type="dxa"/>
            <w:shd w:val="clear" w:color="auto" w:fill="auto"/>
            <w:hideMark/>
          </w:tcPr>
          <w:p w:rsidR="00B1461F" w:rsidRPr="00C47263" w:rsidRDefault="00B1461F" w:rsidP="00837562">
            <w:pPr>
              <w:rPr>
                <w:color w:val="000000"/>
              </w:rPr>
            </w:pPr>
            <w:r w:rsidRPr="00C47263">
              <w:rPr>
                <w:color w:val="000000"/>
              </w:rPr>
              <w:t>91905</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Payas</w:t>
            </w:r>
          </w:p>
        </w:tc>
        <w:tc>
          <w:tcPr>
            <w:tcW w:w="634" w:type="dxa"/>
            <w:shd w:val="clear" w:color="auto" w:fill="auto"/>
            <w:hideMark/>
          </w:tcPr>
          <w:p w:rsidR="00B1461F" w:rsidRPr="00C47263" w:rsidRDefault="00B1461F" w:rsidP="00837562">
            <w:pPr>
              <w:rPr>
                <w:color w:val="000000"/>
              </w:rPr>
            </w:pPr>
            <w:r w:rsidRPr="00C47263">
              <w:rPr>
                <w:color w:val="000000"/>
              </w:rPr>
              <w:t>7127</w:t>
            </w:r>
          </w:p>
        </w:tc>
        <w:tc>
          <w:tcPr>
            <w:tcW w:w="668" w:type="dxa"/>
            <w:shd w:val="clear" w:color="auto" w:fill="auto"/>
            <w:hideMark/>
          </w:tcPr>
          <w:p w:rsidR="00B1461F" w:rsidRPr="00C47263" w:rsidRDefault="00B1461F" w:rsidP="00837562">
            <w:pPr>
              <w:rPr>
                <w:color w:val="000000"/>
              </w:rPr>
            </w:pPr>
            <w:r w:rsidRPr="00C47263">
              <w:rPr>
                <w:color w:val="000000"/>
              </w:rPr>
              <w:t>1216</w:t>
            </w:r>
          </w:p>
        </w:tc>
        <w:tc>
          <w:tcPr>
            <w:tcW w:w="668" w:type="dxa"/>
            <w:shd w:val="clear" w:color="auto" w:fill="auto"/>
            <w:hideMark/>
          </w:tcPr>
          <w:p w:rsidR="00B1461F" w:rsidRPr="00C47263" w:rsidRDefault="00B1461F" w:rsidP="00837562">
            <w:pPr>
              <w:rPr>
                <w:color w:val="000000"/>
              </w:rPr>
            </w:pPr>
            <w:r w:rsidRPr="00C47263">
              <w:rPr>
                <w:color w:val="000000"/>
              </w:rPr>
              <w:t>1145</w:t>
            </w:r>
          </w:p>
        </w:tc>
        <w:tc>
          <w:tcPr>
            <w:tcW w:w="668" w:type="dxa"/>
            <w:shd w:val="clear" w:color="auto" w:fill="auto"/>
            <w:hideMark/>
          </w:tcPr>
          <w:p w:rsidR="00B1461F" w:rsidRPr="00C47263" w:rsidRDefault="00B1461F" w:rsidP="00837562">
            <w:pPr>
              <w:rPr>
                <w:color w:val="000000"/>
              </w:rPr>
            </w:pPr>
            <w:r w:rsidRPr="00C47263">
              <w:rPr>
                <w:color w:val="000000"/>
              </w:rPr>
              <w:t>1036</w:t>
            </w:r>
          </w:p>
        </w:tc>
        <w:tc>
          <w:tcPr>
            <w:tcW w:w="635" w:type="dxa"/>
            <w:shd w:val="clear" w:color="auto" w:fill="auto"/>
            <w:hideMark/>
          </w:tcPr>
          <w:p w:rsidR="00B1461F" w:rsidRPr="00C47263" w:rsidRDefault="00B1461F" w:rsidP="00837562">
            <w:pPr>
              <w:rPr>
                <w:color w:val="000000"/>
              </w:rPr>
            </w:pPr>
            <w:r w:rsidRPr="00C47263">
              <w:rPr>
                <w:color w:val="000000"/>
              </w:rPr>
              <w:t>107</w:t>
            </w:r>
          </w:p>
        </w:tc>
        <w:tc>
          <w:tcPr>
            <w:tcW w:w="868" w:type="dxa"/>
            <w:shd w:val="clear" w:color="auto" w:fill="auto"/>
            <w:hideMark/>
          </w:tcPr>
          <w:p w:rsidR="00B1461F" w:rsidRPr="00C47263" w:rsidRDefault="00B1461F" w:rsidP="00837562">
            <w:pPr>
              <w:rPr>
                <w:color w:val="000000"/>
              </w:rPr>
            </w:pPr>
            <w:r w:rsidRPr="00C47263">
              <w:rPr>
                <w:color w:val="000000"/>
              </w:rPr>
              <w:t>40434</w:t>
            </w:r>
          </w:p>
        </w:tc>
        <w:tc>
          <w:tcPr>
            <w:tcW w:w="670" w:type="dxa"/>
            <w:shd w:val="clear" w:color="auto" w:fill="auto"/>
            <w:hideMark/>
          </w:tcPr>
          <w:p w:rsidR="00B1461F" w:rsidRPr="00C47263" w:rsidRDefault="00B1461F" w:rsidP="00837562">
            <w:pPr>
              <w:rPr>
                <w:color w:val="000000"/>
              </w:rPr>
            </w:pPr>
            <w:r w:rsidRPr="00C47263">
              <w:rPr>
                <w:color w:val="000000"/>
              </w:rPr>
              <w:t>266</w:t>
            </w:r>
          </w:p>
        </w:tc>
        <w:tc>
          <w:tcPr>
            <w:tcW w:w="634" w:type="dxa"/>
            <w:shd w:val="clear" w:color="auto" w:fill="auto"/>
            <w:hideMark/>
          </w:tcPr>
          <w:p w:rsidR="00B1461F" w:rsidRPr="00C47263" w:rsidRDefault="00B1461F" w:rsidP="00837562">
            <w:pPr>
              <w:rPr>
                <w:color w:val="000000"/>
              </w:rPr>
            </w:pPr>
            <w:r w:rsidRPr="00C47263">
              <w:rPr>
                <w:color w:val="000000"/>
              </w:rPr>
              <w:t>101</w:t>
            </w:r>
          </w:p>
        </w:tc>
        <w:tc>
          <w:tcPr>
            <w:tcW w:w="634" w:type="dxa"/>
            <w:shd w:val="clear" w:color="auto" w:fill="auto"/>
            <w:hideMark/>
          </w:tcPr>
          <w:p w:rsidR="00B1461F" w:rsidRPr="00C47263" w:rsidRDefault="00B1461F" w:rsidP="00837562">
            <w:pPr>
              <w:rPr>
                <w:color w:val="000000"/>
              </w:rPr>
            </w:pPr>
            <w:r w:rsidRPr="00C47263">
              <w:rPr>
                <w:color w:val="000000"/>
              </w:rPr>
              <w:t>49</w:t>
            </w:r>
          </w:p>
        </w:tc>
        <w:tc>
          <w:tcPr>
            <w:tcW w:w="634" w:type="dxa"/>
            <w:shd w:val="clear" w:color="auto" w:fill="auto"/>
            <w:hideMark/>
          </w:tcPr>
          <w:p w:rsidR="00B1461F" w:rsidRPr="00C47263" w:rsidRDefault="00B1461F" w:rsidP="00837562">
            <w:pPr>
              <w:rPr>
                <w:color w:val="000000"/>
              </w:rPr>
            </w:pPr>
            <w:r w:rsidRPr="00C47263">
              <w:rPr>
                <w:color w:val="000000"/>
              </w:rPr>
              <w:t>26</w:t>
            </w:r>
          </w:p>
        </w:tc>
        <w:tc>
          <w:tcPr>
            <w:tcW w:w="782" w:type="dxa"/>
            <w:shd w:val="clear" w:color="auto" w:fill="auto"/>
            <w:hideMark/>
          </w:tcPr>
          <w:p w:rsidR="00B1461F" w:rsidRPr="00C47263" w:rsidRDefault="00B1461F" w:rsidP="00837562">
            <w:pPr>
              <w:rPr>
                <w:color w:val="000000"/>
              </w:rPr>
            </w:pPr>
            <w:r w:rsidRPr="00C47263">
              <w:rPr>
                <w:color w:val="000000"/>
              </w:rPr>
              <w:t>3635</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Reyhanlı</w:t>
            </w:r>
          </w:p>
        </w:tc>
        <w:tc>
          <w:tcPr>
            <w:tcW w:w="634" w:type="dxa"/>
            <w:shd w:val="clear" w:color="auto" w:fill="auto"/>
            <w:hideMark/>
          </w:tcPr>
          <w:p w:rsidR="00B1461F" w:rsidRPr="00C47263" w:rsidRDefault="00B1461F" w:rsidP="00837562">
            <w:pPr>
              <w:rPr>
                <w:color w:val="000000"/>
              </w:rPr>
            </w:pPr>
            <w:r w:rsidRPr="00C47263">
              <w:rPr>
                <w:color w:val="000000"/>
              </w:rPr>
              <w:t>17982</w:t>
            </w:r>
          </w:p>
        </w:tc>
        <w:tc>
          <w:tcPr>
            <w:tcW w:w="668" w:type="dxa"/>
            <w:shd w:val="clear" w:color="auto" w:fill="auto"/>
            <w:hideMark/>
          </w:tcPr>
          <w:p w:rsidR="00B1461F" w:rsidRPr="00C47263" w:rsidRDefault="00B1461F" w:rsidP="00837562">
            <w:pPr>
              <w:rPr>
                <w:color w:val="000000"/>
              </w:rPr>
            </w:pPr>
            <w:r w:rsidRPr="00C47263">
              <w:rPr>
                <w:color w:val="000000"/>
              </w:rPr>
              <w:t>2451</w:t>
            </w:r>
          </w:p>
        </w:tc>
        <w:tc>
          <w:tcPr>
            <w:tcW w:w="668" w:type="dxa"/>
            <w:shd w:val="clear" w:color="auto" w:fill="auto"/>
            <w:hideMark/>
          </w:tcPr>
          <w:p w:rsidR="00B1461F" w:rsidRPr="00C47263" w:rsidRDefault="00B1461F" w:rsidP="00837562">
            <w:pPr>
              <w:rPr>
                <w:color w:val="000000"/>
              </w:rPr>
            </w:pPr>
            <w:r w:rsidRPr="00C47263">
              <w:rPr>
                <w:color w:val="000000"/>
              </w:rPr>
              <w:t>2937</w:t>
            </w:r>
          </w:p>
        </w:tc>
        <w:tc>
          <w:tcPr>
            <w:tcW w:w="668" w:type="dxa"/>
            <w:shd w:val="clear" w:color="auto" w:fill="auto"/>
            <w:hideMark/>
          </w:tcPr>
          <w:p w:rsidR="00B1461F" w:rsidRPr="00C47263" w:rsidRDefault="00B1461F" w:rsidP="00837562">
            <w:pPr>
              <w:rPr>
                <w:color w:val="000000"/>
              </w:rPr>
            </w:pPr>
            <w:r w:rsidRPr="00C47263">
              <w:rPr>
                <w:color w:val="000000"/>
              </w:rPr>
              <w:t>4553</w:t>
            </w:r>
          </w:p>
        </w:tc>
        <w:tc>
          <w:tcPr>
            <w:tcW w:w="635" w:type="dxa"/>
            <w:shd w:val="clear" w:color="auto" w:fill="auto"/>
            <w:hideMark/>
          </w:tcPr>
          <w:p w:rsidR="00B1461F" w:rsidRPr="00C47263" w:rsidRDefault="00B1461F" w:rsidP="00837562">
            <w:pPr>
              <w:rPr>
                <w:color w:val="000000"/>
              </w:rPr>
            </w:pPr>
            <w:r w:rsidRPr="00C47263">
              <w:rPr>
                <w:color w:val="000000"/>
              </w:rPr>
              <w:t>2899</w:t>
            </w:r>
          </w:p>
        </w:tc>
        <w:tc>
          <w:tcPr>
            <w:tcW w:w="868" w:type="dxa"/>
            <w:shd w:val="clear" w:color="auto" w:fill="auto"/>
            <w:hideMark/>
          </w:tcPr>
          <w:p w:rsidR="00B1461F" w:rsidRPr="00C47263" w:rsidRDefault="00B1461F" w:rsidP="00837562">
            <w:pPr>
              <w:rPr>
                <w:color w:val="000000"/>
              </w:rPr>
            </w:pPr>
            <w:r w:rsidRPr="00C47263">
              <w:rPr>
                <w:color w:val="000000"/>
              </w:rPr>
              <w:t>90758</w:t>
            </w:r>
          </w:p>
        </w:tc>
        <w:tc>
          <w:tcPr>
            <w:tcW w:w="670" w:type="dxa"/>
            <w:shd w:val="clear" w:color="auto" w:fill="auto"/>
            <w:hideMark/>
          </w:tcPr>
          <w:p w:rsidR="00B1461F" w:rsidRPr="00C47263" w:rsidRDefault="00B1461F" w:rsidP="00837562">
            <w:pPr>
              <w:rPr>
                <w:color w:val="000000"/>
              </w:rPr>
            </w:pPr>
            <w:r w:rsidRPr="00C47263">
              <w:rPr>
                <w:color w:val="000000"/>
              </w:rPr>
              <w:t>4312</w:t>
            </w:r>
          </w:p>
        </w:tc>
        <w:tc>
          <w:tcPr>
            <w:tcW w:w="634" w:type="dxa"/>
            <w:shd w:val="clear" w:color="auto" w:fill="auto"/>
            <w:hideMark/>
          </w:tcPr>
          <w:p w:rsidR="00B1461F" w:rsidRPr="00C47263" w:rsidRDefault="00B1461F" w:rsidP="00837562">
            <w:pPr>
              <w:rPr>
                <w:color w:val="000000"/>
              </w:rPr>
            </w:pPr>
            <w:r w:rsidRPr="00C47263">
              <w:rPr>
                <w:color w:val="000000"/>
              </w:rPr>
              <w:t>1602</w:t>
            </w:r>
          </w:p>
        </w:tc>
        <w:tc>
          <w:tcPr>
            <w:tcW w:w="634" w:type="dxa"/>
            <w:shd w:val="clear" w:color="auto" w:fill="auto"/>
            <w:hideMark/>
          </w:tcPr>
          <w:p w:rsidR="00B1461F" w:rsidRPr="00C47263" w:rsidRDefault="00B1461F" w:rsidP="00837562">
            <w:pPr>
              <w:rPr>
                <w:color w:val="000000"/>
              </w:rPr>
            </w:pPr>
            <w:r w:rsidRPr="00C47263">
              <w:rPr>
                <w:color w:val="000000"/>
              </w:rPr>
              <w:t>1017</w:t>
            </w:r>
          </w:p>
        </w:tc>
        <w:tc>
          <w:tcPr>
            <w:tcW w:w="634" w:type="dxa"/>
            <w:shd w:val="clear" w:color="auto" w:fill="auto"/>
            <w:hideMark/>
          </w:tcPr>
          <w:p w:rsidR="00B1461F" w:rsidRPr="00C47263" w:rsidRDefault="00B1461F" w:rsidP="00837562">
            <w:pPr>
              <w:rPr>
                <w:color w:val="000000"/>
              </w:rPr>
            </w:pPr>
            <w:r w:rsidRPr="00C47263">
              <w:rPr>
                <w:color w:val="000000"/>
              </w:rPr>
              <w:t>542</w:t>
            </w:r>
          </w:p>
        </w:tc>
        <w:tc>
          <w:tcPr>
            <w:tcW w:w="782" w:type="dxa"/>
            <w:shd w:val="clear" w:color="auto" w:fill="auto"/>
            <w:hideMark/>
          </w:tcPr>
          <w:p w:rsidR="00B1461F" w:rsidRPr="00C47263" w:rsidRDefault="00B1461F" w:rsidP="00837562">
            <w:pPr>
              <w:rPr>
                <w:color w:val="000000"/>
              </w:rPr>
            </w:pPr>
            <w:r w:rsidRPr="00C47263">
              <w:rPr>
                <w:color w:val="000000"/>
              </w:rPr>
              <w:t>24891</w:t>
            </w:r>
          </w:p>
        </w:tc>
      </w:tr>
      <w:tr w:rsidR="00B1461F" w:rsidRPr="00C47263" w:rsidTr="00837562">
        <w:trPr>
          <w:trHeight w:val="358"/>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Samandağ</w:t>
            </w:r>
          </w:p>
        </w:tc>
        <w:tc>
          <w:tcPr>
            <w:tcW w:w="634" w:type="dxa"/>
            <w:shd w:val="clear" w:color="auto" w:fill="auto"/>
            <w:hideMark/>
          </w:tcPr>
          <w:p w:rsidR="00B1461F" w:rsidRPr="00C47263" w:rsidRDefault="00B1461F" w:rsidP="00837562">
            <w:pPr>
              <w:rPr>
                <w:color w:val="000000"/>
              </w:rPr>
            </w:pPr>
            <w:r w:rsidRPr="00C47263">
              <w:rPr>
                <w:color w:val="000000"/>
              </w:rPr>
              <w:t>23799</w:t>
            </w:r>
          </w:p>
        </w:tc>
        <w:tc>
          <w:tcPr>
            <w:tcW w:w="668" w:type="dxa"/>
            <w:shd w:val="clear" w:color="auto" w:fill="auto"/>
            <w:hideMark/>
          </w:tcPr>
          <w:p w:rsidR="00B1461F" w:rsidRPr="00C47263" w:rsidRDefault="00B1461F" w:rsidP="00837562">
            <w:pPr>
              <w:rPr>
                <w:color w:val="000000"/>
              </w:rPr>
            </w:pPr>
            <w:r w:rsidRPr="00C47263">
              <w:rPr>
                <w:color w:val="000000"/>
              </w:rPr>
              <w:t>385</w:t>
            </w:r>
          </w:p>
        </w:tc>
        <w:tc>
          <w:tcPr>
            <w:tcW w:w="668" w:type="dxa"/>
            <w:shd w:val="clear" w:color="auto" w:fill="auto"/>
            <w:hideMark/>
          </w:tcPr>
          <w:p w:rsidR="00B1461F" w:rsidRPr="00C47263" w:rsidRDefault="00B1461F" w:rsidP="00837562">
            <w:pPr>
              <w:rPr>
                <w:color w:val="000000"/>
              </w:rPr>
            </w:pPr>
            <w:r w:rsidRPr="00C47263">
              <w:rPr>
                <w:color w:val="000000"/>
              </w:rPr>
              <w:t>682</w:t>
            </w:r>
          </w:p>
        </w:tc>
        <w:tc>
          <w:tcPr>
            <w:tcW w:w="668" w:type="dxa"/>
            <w:shd w:val="clear" w:color="auto" w:fill="auto"/>
            <w:hideMark/>
          </w:tcPr>
          <w:p w:rsidR="00B1461F" w:rsidRPr="00C47263" w:rsidRDefault="00B1461F" w:rsidP="00837562">
            <w:pPr>
              <w:rPr>
                <w:color w:val="000000"/>
              </w:rPr>
            </w:pPr>
            <w:r w:rsidRPr="00C47263">
              <w:rPr>
                <w:color w:val="000000"/>
              </w:rPr>
              <w:t>3818</w:t>
            </w:r>
          </w:p>
        </w:tc>
        <w:tc>
          <w:tcPr>
            <w:tcW w:w="635" w:type="dxa"/>
            <w:shd w:val="clear" w:color="auto" w:fill="auto"/>
            <w:hideMark/>
          </w:tcPr>
          <w:p w:rsidR="00B1461F" w:rsidRPr="00C47263" w:rsidRDefault="00B1461F" w:rsidP="00837562">
            <w:pPr>
              <w:rPr>
                <w:color w:val="000000"/>
              </w:rPr>
            </w:pPr>
            <w:r w:rsidRPr="00C47263">
              <w:rPr>
                <w:color w:val="000000"/>
              </w:rPr>
              <w:t>18382</w:t>
            </w:r>
          </w:p>
        </w:tc>
        <w:tc>
          <w:tcPr>
            <w:tcW w:w="868" w:type="dxa"/>
            <w:shd w:val="clear" w:color="auto" w:fill="auto"/>
            <w:hideMark/>
          </w:tcPr>
          <w:p w:rsidR="00B1461F" w:rsidRPr="00C47263" w:rsidRDefault="00B1461F" w:rsidP="00837562">
            <w:pPr>
              <w:rPr>
                <w:color w:val="000000"/>
              </w:rPr>
            </w:pPr>
            <w:r w:rsidRPr="00C47263">
              <w:rPr>
                <w:color w:val="000000"/>
              </w:rPr>
              <w:t>117770</w:t>
            </w:r>
          </w:p>
        </w:tc>
        <w:tc>
          <w:tcPr>
            <w:tcW w:w="670" w:type="dxa"/>
            <w:shd w:val="clear" w:color="auto" w:fill="auto"/>
            <w:hideMark/>
          </w:tcPr>
          <w:p w:rsidR="00B1461F" w:rsidRPr="00C47263" w:rsidRDefault="00B1461F" w:rsidP="00837562">
            <w:pPr>
              <w:rPr>
                <w:color w:val="000000"/>
              </w:rPr>
            </w:pPr>
            <w:r w:rsidRPr="00C47263">
              <w:rPr>
                <w:color w:val="000000"/>
              </w:rPr>
              <w:t>28308</w:t>
            </w:r>
          </w:p>
        </w:tc>
        <w:tc>
          <w:tcPr>
            <w:tcW w:w="634" w:type="dxa"/>
            <w:shd w:val="clear" w:color="auto" w:fill="auto"/>
            <w:hideMark/>
          </w:tcPr>
          <w:p w:rsidR="00B1461F" w:rsidRPr="00C47263" w:rsidRDefault="00B1461F" w:rsidP="00837562">
            <w:pPr>
              <w:rPr>
                <w:color w:val="000000"/>
              </w:rPr>
            </w:pPr>
            <w:r w:rsidRPr="00C47263">
              <w:rPr>
                <w:color w:val="000000"/>
              </w:rPr>
              <w:t>10402</w:t>
            </w:r>
          </w:p>
        </w:tc>
        <w:tc>
          <w:tcPr>
            <w:tcW w:w="634" w:type="dxa"/>
            <w:shd w:val="clear" w:color="auto" w:fill="auto"/>
            <w:hideMark/>
          </w:tcPr>
          <w:p w:rsidR="00B1461F" w:rsidRPr="00C47263" w:rsidRDefault="00B1461F" w:rsidP="00837562">
            <w:pPr>
              <w:rPr>
                <w:color w:val="000000"/>
              </w:rPr>
            </w:pPr>
            <w:r w:rsidRPr="00C47263">
              <w:rPr>
                <w:color w:val="000000"/>
              </w:rPr>
              <w:t>7035</w:t>
            </w:r>
          </w:p>
        </w:tc>
        <w:tc>
          <w:tcPr>
            <w:tcW w:w="634" w:type="dxa"/>
            <w:shd w:val="clear" w:color="auto" w:fill="auto"/>
            <w:hideMark/>
          </w:tcPr>
          <w:p w:rsidR="00B1461F" w:rsidRPr="00C47263" w:rsidRDefault="00B1461F" w:rsidP="00837562">
            <w:pPr>
              <w:rPr>
                <w:color w:val="000000"/>
              </w:rPr>
            </w:pPr>
            <w:r w:rsidRPr="00C47263">
              <w:rPr>
                <w:color w:val="000000"/>
              </w:rPr>
              <w:t>3752</w:t>
            </w:r>
          </w:p>
        </w:tc>
        <w:tc>
          <w:tcPr>
            <w:tcW w:w="782" w:type="dxa"/>
            <w:shd w:val="clear" w:color="auto" w:fill="auto"/>
            <w:hideMark/>
          </w:tcPr>
          <w:p w:rsidR="00B1461F" w:rsidRPr="00C47263" w:rsidRDefault="00B1461F" w:rsidP="00837562">
            <w:pPr>
              <w:rPr>
                <w:color w:val="000000"/>
              </w:rPr>
            </w:pPr>
            <w:r w:rsidRPr="00C47263">
              <w:rPr>
                <w:color w:val="000000"/>
              </w:rPr>
              <w:t>102573</w:t>
            </w:r>
          </w:p>
        </w:tc>
      </w:tr>
      <w:tr w:rsidR="00B1461F" w:rsidRPr="00C47263" w:rsidTr="00837562">
        <w:trPr>
          <w:trHeight w:val="616"/>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Yayladağı</w:t>
            </w:r>
          </w:p>
        </w:tc>
        <w:tc>
          <w:tcPr>
            <w:tcW w:w="634" w:type="dxa"/>
            <w:shd w:val="clear" w:color="auto" w:fill="auto"/>
            <w:hideMark/>
          </w:tcPr>
          <w:p w:rsidR="00B1461F" w:rsidRPr="00C47263" w:rsidRDefault="00B1461F" w:rsidP="00837562">
            <w:pPr>
              <w:rPr>
                <w:color w:val="000000"/>
              </w:rPr>
            </w:pPr>
            <w:r w:rsidRPr="00C47263">
              <w:rPr>
                <w:color w:val="000000"/>
              </w:rPr>
              <w:t>9684</w:t>
            </w:r>
          </w:p>
        </w:tc>
        <w:tc>
          <w:tcPr>
            <w:tcW w:w="668" w:type="dxa"/>
            <w:shd w:val="clear" w:color="auto" w:fill="auto"/>
            <w:hideMark/>
          </w:tcPr>
          <w:p w:rsidR="00B1461F" w:rsidRPr="00C47263" w:rsidRDefault="00B1461F" w:rsidP="00837562">
            <w:pPr>
              <w:rPr>
                <w:color w:val="000000"/>
              </w:rPr>
            </w:pPr>
            <w:r w:rsidRPr="00C47263">
              <w:rPr>
                <w:color w:val="000000"/>
              </w:rPr>
              <w:t>416</w:t>
            </w:r>
          </w:p>
        </w:tc>
        <w:tc>
          <w:tcPr>
            <w:tcW w:w="668" w:type="dxa"/>
            <w:shd w:val="clear" w:color="auto" w:fill="auto"/>
            <w:hideMark/>
          </w:tcPr>
          <w:p w:rsidR="00B1461F" w:rsidRPr="00C47263" w:rsidRDefault="00B1461F" w:rsidP="00837562">
            <w:pPr>
              <w:rPr>
                <w:color w:val="000000"/>
              </w:rPr>
            </w:pPr>
            <w:r w:rsidRPr="00C47263">
              <w:rPr>
                <w:color w:val="000000"/>
              </w:rPr>
              <w:t>655</w:t>
            </w:r>
          </w:p>
        </w:tc>
        <w:tc>
          <w:tcPr>
            <w:tcW w:w="668" w:type="dxa"/>
            <w:shd w:val="clear" w:color="auto" w:fill="auto"/>
            <w:hideMark/>
          </w:tcPr>
          <w:p w:rsidR="00B1461F" w:rsidRPr="00C47263" w:rsidRDefault="00B1461F" w:rsidP="00837562">
            <w:pPr>
              <w:rPr>
                <w:color w:val="000000"/>
              </w:rPr>
            </w:pPr>
            <w:r w:rsidRPr="00C47263">
              <w:rPr>
                <w:color w:val="000000"/>
              </w:rPr>
              <w:t>2240</w:t>
            </w:r>
          </w:p>
        </w:tc>
        <w:tc>
          <w:tcPr>
            <w:tcW w:w="635" w:type="dxa"/>
            <w:shd w:val="clear" w:color="auto" w:fill="auto"/>
            <w:hideMark/>
          </w:tcPr>
          <w:p w:rsidR="00B1461F" w:rsidRPr="00C47263" w:rsidRDefault="00B1461F" w:rsidP="00837562">
            <w:pPr>
              <w:rPr>
                <w:color w:val="000000"/>
              </w:rPr>
            </w:pPr>
            <w:r w:rsidRPr="00C47263">
              <w:rPr>
                <w:color w:val="000000"/>
              </w:rPr>
              <w:t>5737</w:t>
            </w:r>
          </w:p>
        </w:tc>
        <w:tc>
          <w:tcPr>
            <w:tcW w:w="868" w:type="dxa"/>
            <w:shd w:val="clear" w:color="auto" w:fill="auto"/>
            <w:hideMark/>
          </w:tcPr>
          <w:p w:rsidR="00B1461F" w:rsidRPr="00C47263" w:rsidRDefault="00B1461F" w:rsidP="00837562">
            <w:pPr>
              <w:rPr>
                <w:color w:val="000000"/>
              </w:rPr>
            </w:pPr>
            <w:r w:rsidRPr="00C47263">
              <w:rPr>
                <w:color w:val="000000"/>
              </w:rPr>
              <w:t>27347</w:t>
            </w:r>
          </w:p>
        </w:tc>
        <w:tc>
          <w:tcPr>
            <w:tcW w:w="670" w:type="dxa"/>
            <w:shd w:val="clear" w:color="auto" w:fill="auto"/>
            <w:hideMark/>
          </w:tcPr>
          <w:p w:rsidR="00B1461F" w:rsidRPr="00C47263" w:rsidRDefault="00B1461F" w:rsidP="00837562">
            <w:pPr>
              <w:rPr>
                <w:color w:val="000000"/>
              </w:rPr>
            </w:pPr>
            <w:r w:rsidRPr="00C47263">
              <w:rPr>
                <w:color w:val="000000"/>
              </w:rPr>
              <w:t>5061</w:t>
            </w:r>
          </w:p>
        </w:tc>
        <w:tc>
          <w:tcPr>
            <w:tcW w:w="634" w:type="dxa"/>
            <w:shd w:val="clear" w:color="auto" w:fill="auto"/>
            <w:hideMark/>
          </w:tcPr>
          <w:p w:rsidR="00B1461F" w:rsidRPr="00C47263" w:rsidRDefault="00B1461F" w:rsidP="00837562">
            <w:pPr>
              <w:rPr>
                <w:color w:val="000000"/>
              </w:rPr>
            </w:pPr>
            <w:r w:rsidRPr="00C47263">
              <w:rPr>
                <w:color w:val="000000"/>
              </w:rPr>
              <w:t>1863</w:t>
            </w:r>
          </w:p>
        </w:tc>
        <w:tc>
          <w:tcPr>
            <w:tcW w:w="634" w:type="dxa"/>
            <w:shd w:val="clear" w:color="auto" w:fill="auto"/>
            <w:hideMark/>
          </w:tcPr>
          <w:p w:rsidR="00B1461F" w:rsidRPr="00C47263" w:rsidRDefault="00B1461F" w:rsidP="00837562">
            <w:pPr>
              <w:rPr>
                <w:color w:val="000000"/>
              </w:rPr>
            </w:pPr>
            <w:r w:rsidRPr="00C47263">
              <w:rPr>
                <w:color w:val="000000"/>
              </w:rPr>
              <w:t>1250</w:t>
            </w:r>
          </w:p>
        </w:tc>
        <w:tc>
          <w:tcPr>
            <w:tcW w:w="634" w:type="dxa"/>
            <w:shd w:val="clear" w:color="auto" w:fill="auto"/>
            <w:hideMark/>
          </w:tcPr>
          <w:p w:rsidR="00B1461F" w:rsidRPr="00C47263" w:rsidRDefault="00B1461F" w:rsidP="00837562">
            <w:pPr>
              <w:rPr>
                <w:color w:val="000000"/>
              </w:rPr>
            </w:pPr>
            <w:r w:rsidRPr="00C47263">
              <w:rPr>
                <w:color w:val="000000"/>
              </w:rPr>
              <w:t>667</w:t>
            </w:r>
          </w:p>
        </w:tc>
        <w:tc>
          <w:tcPr>
            <w:tcW w:w="782" w:type="dxa"/>
            <w:shd w:val="clear" w:color="auto" w:fill="auto"/>
            <w:hideMark/>
          </w:tcPr>
          <w:p w:rsidR="00B1461F" w:rsidRPr="00C47263" w:rsidRDefault="00B1461F" w:rsidP="00837562">
            <w:pPr>
              <w:rPr>
                <w:color w:val="000000"/>
              </w:rPr>
            </w:pPr>
            <w:r w:rsidRPr="00C47263">
              <w:rPr>
                <w:color w:val="000000"/>
              </w:rPr>
              <w:t>19706</w:t>
            </w:r>
          </w:p>
        </w:tc>
      </w:tr>
      <w:tr w:rsidR="00B1461F" w:rsidRPr="00C47263" w:rsidTr="00837562">
        <w:trPr>
          <w:trHeight w:val="609"/>
        </w:trPr>
        <w:tc>
          <w:tcPr>
            <w:tcW w:w="548" w:type="dxa"/>
            <w:shd w:val="clear" w:color="auto" w:fill="auto"/>
            <w:hideMark/>
          </w:tcPr>
          <w:p w:rsidR="00B1461F" w:rsidRPr="00C47263" w:rsidRDefault="00B1461F" w:rsidP="00837562">
            <w:pPr>
              <w:rPr>
                <w:b/>
                <w:bCs/>
                <w:color w:val="000000"/>
              </w:rPr>
            </w:pPr>
            <w:r w:rsidRPr="00C47263">
              <w:rPr>
                <w:b/>
                <w:bCs/>
                <w:color w:val="000000"/>
              </w:rPr>
              <w:t>Hatay</w:t>
            </w:r>
          </w:p>
        </w:tc>
        <w:tc>
          <w:tcPr>
            <w:tcW w:w="1012" w:type="dxa"/>
            <w:shd w:val="clear" w:color="auto" w:fill="auto"/>
            <w:hideMark/>
          </w:tcPr>
          <w:p w:rsidR="00B1461F" w:rsidRPr="00C47263" w:rsidRDefault="00B1461F" w:rsidP="00837562">
            <w:pPr>
              <w:rPr>
                <w:color w:val="000000"/>
              </w:rPr>
            </w:pPr>
            <w:r w:rsidRPr="00C47263">
              <w:rPr>
                <w:color w:val="000000"/>
              </w:rPr>
              <w:t>İskenderun</w:t>
            </w:r>
          </w:p>
        </w:tc>
        <w:tc>
          <w:tcPr>
            <w:tcW w:w="634" w:type="dxa"/>
            <w:shd w:val="clear" w:color="auto" w:fill="auto"/>
            <w:hideMark/>
          </w:tcPr>
          <w:p w:rsidR="00B1461F" w:rsidRPr="00C47263" w:rsidRDefault="00B1461F" w:rsidP="00837562">
            <w:pPr>
              <w:rPr>
                <w:color w:val="000000"/>
              </w:rPr>
            </w:pPr>
            <w:r w:rsidRPr="00C47263">
              <w:rPr>
                <w:color w:val="000000"/>
              </w:rPr>
              <w:t>37494</w:t>
            </w:r>
          </w:p>
        </w:tc>
        <w:tc>
          <w:tcPr>
            <w:tcW w:w="668" w:type="dxa"/>
            <w:shd w:val="clear" w:color="auto" w:fill="auto"/>
            <w:hideMark/>
          </w:tcPr>
          <w:p w:rsidR="00B1461F" w:rsidRPr="00C47263" w:rsidRDefault="00B1461F" w:rsidP="00837562">
            <w:pPr>
              <w:rPr>
                <w:color w:val="000000"/>
              </w:rPr>
            </w:pPr>
            <w:r w:rsidRPr="00C47263">
              <w:rPr>
                <w:color w:val="000000"/>
              </w:rPr>
              <w:t>5472</w:t>
            </w:r>
          </w:p>
        </w:tc>
        <w:tc>
          <w:tcPr>
            <w:tcW w:w="668" w:type="dxa"/>
            <w:shd w:val="clear" w:color="auto" w:fill="auto"/>
            <w:hideMark/>
          </w:tcPr>
          <w:p w:rsidR="00B1461F" w:rsidRPr="00C47263" w:rsidRDefault="00B1461F" w:rsidP="00837562">
            <w:pPr>
              <w:rPr>
                <w:color w:val="000000"/>
              </w:rPr>
            </w:pPr>
            <w:r w:rsidRPr="00C47263">
              <w:rPr>
                <w:color w:val="000000"/>
              </w:rPr>
              <w:t>6857</w:t>
            </w:r>
          </w:p>
        </w:tc>
        <w:tc>
          <w:tcPr>
            <w:tcW w:w="668" w:type="dxa"/>
            <w:shd w:val="clear" w:color="auto" w:fill="auto"/>
            <w:hideMark/>
          </w:tcPr>
          <w:p w:rsidR="00B1461F" w:rsidRPr="00C47263" w:rsidRDefault="00B1461F" w:rsidP="00837562">
            <w:pPr>
              <w:rPr>
                <w:color w:val="000000"/>
              </w:rPr>
            </w:pPr>
            <w:r w:rsidRPr="00C47263">
              <w:rPr>
                <w:color w:val="000000"/>
              </w:rPr>
              <w:t>11158</w:t>
            </w:r>
          </w:p>
        </w:tc>
        <w:tc>
          <w:tcPr>
            <w:tcW w:w="635" w:type="dxa"/>
            <w:shd w:val="clear" w:color="auto" w:fill="auto"/>
            <w:hideMark/>
          </w:tcPr>
          <w:p w:rsidR="00B1461F" w:rsidRPr="00C47263" w:rsidRDefault="00B1461F" w:rsidP="00837562">
            <w:pPr>
              <w:rPr>
                <w:color w:val="000000"/>
              </w:rPr>
            </w:pPr>
            <w:r w:rsidRPr="00C47263">
              <w:rPr>
                <w:color w:val="000000"/>
              </w:rPr>
              <w:t>3048</w:t>
            </w:r>
          </w:p>
        </w:tc>
        <w:tc>
          <w:tcPr>
            <w:tcW w:w="868" w:type="dxa"/>
            <w:shd w:val="clear" w:color="auto" w:fill="auto"/>
            <w:hideMark/>
          </w:tcPr>
          <w:p w:rsidR="00B1461F" w:rsidRPr="00C47263" w:rsidRDefault="00B1461F" w:rsidP="00837562">
            <w:pPr>
              <w:rPr>
                <w:color w:val="000000"/>
              </w:rPr>
            </w:pPr>
            <w:r w:rsidRPr="00C47263">
              <w:rPr>
                <w:color w:val="000000"/>
              </w:rPr>
              <w:t>246207</w:t>
            </w:r>
          </w:p>
        </w:tc>
        <w:tc>
          <w:tcPr>
            <w:tcW w:w="670" w:type="dxa"/>
            <w:shd w:val="clear" w:color="auto" w:fill="auto"/>
            <w:hideMark/>
          </w:tcPr>
          <w:p w:rsidR="00B1461F" w:rsidRPr="00C47263" w:rsidRDefault="00B1461F" w:rsidP="00837562">
            <w:pPr>
              <w:rPr>
                <w:color w:val="000000"/>
              </w:rPr>
            </w:pPr>
            <w:r w:rsidRPr="00C47263">
              <w:rPr>
                <w:color w:val="000000"/>
              </w:rPr>
              <w:t>7455</w:t>
            </w:r>
          </w:p>
        </w:tc>
        <w:tc>
          <w:tcPr>
            <w:tcW w:w="634" w:type="dxa"/>
            <w:shd w:val="clear" w:color="auto" w:fill="auto"/>
            <w:hideMark/>
          </w:tcPr>
          <w:p w:rsidR="00B1461F" w:rsidRPr="00C47263" w:rsidRDefault="00B1461F" w:rsidP="00837562">
            <w:pPr>
              <w:rPr>
                <w:color w:val="000000"/>
              </w:rPr>
            </w:pPr>
            <w:r w:rsidRPr="00C47263">
              <w:rPr>
                <w:color w:val="000000"/>
              </w:rPr>
              <w:t>2806</w:t>
            </w:r>
          </w:p>
        </w:tc>
        <w:tc>
          <w:tcPr>
            <w:tcW w:w="634" w:type="dxa"/>
            <w:shd w:val="clear" w:color="auto" w:fill="auto"/>
            <w:hideMark/>
          </w:tcPr>
          <w:p w:rsidR="00B1461F" w:rsidRPr="00C47263" w:rsidRDefault="00B1461F" w:rsidP="00837562">
            <w:pPr>
              <w:rPr>
                <w:color w:val="000000"/>
              </w:rPr>
            </w:pPr>
            <w:r w:rsidRPr="00C47263">
              <w:rPr>
                <w:color w:val="000000"/>
              </w:rPr>
              <w:t>1661</w:t>
            </w:r>
          </w:p>
        </w:tc>
        <w:tc>
          <w:tcPr>
            <w:tcW w:w="634" w:type="dxa"/>
            <w:shd w:val="clear" w:color="auto" w:fill="auto"/>
            <w:hideMark/>
          </w:tcPr>
          <w:p w:rsidR="00B1461F" w:rsidRPr="00C47263" w:rsidRDefault="00B1461F" w:rsidP="00837562">
            <w:pPr>
              <w:rPr>
                <w:color w:val="000000"/>
              </w:rPr>
            </w:pPr>
            <w:r w:rsidRPr="00C47263">
              <w:rPr>
                <w:color w:val="000000"/>
              </w:rPr>
              <w:t>886</w:t>
            </w:r>
          </w:p>
        </w:tc>
        <w:tc>
          <w:tcPr>
            <w:tcW w:w="782" w:type="dxa"/>
            <w:shd w:val="clear" w:color="auto" w:fill="auto"/>
            <w:hideMark/>
          </w:tcPr>
          <w:p w:rsidR="00B1461F" w:rsidRPr="00C47263" w:rsidRDefault="00B1461F" w:rsidP="00837562">
            <w:pPr>
              <w:rPr>
                <w:color w:val="000000"/>
              </w:rPr>
            </w:pPr>
            <w:r w:rsidRPr="00C47263">
              <w:rPr>
                <w:color w:val="000000"/>
              </w:rPr>
              <w:t>60080</w:t>
            </w:r>
          </w:p>
        </w:tc>
      </w:tr>
    </w:tbl>
    <w:p w:rsidR="00B1461F" w:rsidRDefault="00B1461F" w:rsidP="00B1461F">
      <w:pPr>
        <w:spacing w:line="200" w:lineRule="exact"/>
        <w:rPr>
          <w:rFonts w:ascii="Times New Roman" w:eastAsia="Times New Roman" w:hAnsi="Times New Roman"/>
        </w:rPr>
      </w:pPr>
      <w:r>
        <w:rPr>
          <w:rFonts w:ascii="Times New Roman" w:eastAsia="Times New Roman" w:hAnsi="Times New Roman"/>
        </w:rPr>
        <w:t>Tablo 1.3</w:t>
      </w: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Pr="00AE5009" w:rsidRDefault="00B1461F" w:rsidP="00B1461F">
      <w:pPr>
        <w:jc w:val="center"/>
        <w:rPr>
          <w:rFonts w:ascii="Times New Roman" w:hAnsi="Times New Roman"/>
          <w:b/>
          <w:sz w:val="24"/>
          <w:szCs w:val="24"/>
        </w:rPr>
      </w:pPr>
      <w:r>
        <w:rPr>
          <w:rFonts w:ascii="Times New Roman" w:hAnsi="Times New Roman"/>
          <w:b/>
          <w:sz w:val="24"/>
          <w:szCs w:val="24"/>
        </w:rPr>
        <w:t>Çevre İller</w:t>
      </w:r>
      <w:r w:rsidRPr="004E2449">
        <w:rPr>
          <w:rFonts w:ascii="Times New Roman" w:hAnsi="Times New Roman"/>
          <w:b/>
          <w:sz w:val="24"/>
          <w:szCs w:val="24"/>
        </w:rPr>
        <w:t xml:space="preserve"> Bazında Tahmini Yaralı/Can Kaybı ve Hasarlı/Yıkık Bina İstatistikleri</w:t>
      </w:r>
      <w:r>
        <w:rPr>
          <w:rFonts w:ascii="Times New Roman" w:hAnsi="Times New Roman"/>
          <w:b/>
          <w:sz w:val="24"/>
          <w:szCs w:val="24"/>
        </w:rPr>
        <w:t xml:space="preserve">                             ( Hatay Afet Müdahale Planı İl AFAD Verileri )</w:t>
      </w: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r>
        <w:rPr>
          <w:rFonts w:ascii="Times New Roman" w:eastAsia="Times New Roman" w:hAnsi="Times New Roman"/>
        </w:rPr>
        <w:t>Tablo 1.4</w:t>
      </w:r>
    </w:p>
    <w:p w:rsidR="00B1461F" w:rsidRDefault="00B1461F" w:rsidP="00B1461F">
      <w:pPr>
        <w:spacing w:line="200" w:lineRule="exact"/>
        <w:rPr>
          <w:rFonts w:ascii="Times New Roman" w:eastAsia="Times New Roman" w:hAnsi="Times New Roman"/>
        </w:rPr>
      </w:pPr>
    </w:p>
    <w:tbl>
      <w:tblPr>
        <w:tblW w:w="9058" w:type="dxa"/>
        <w:tblInd w:w="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left w:w="0" w:type="dxa"/>
          <w:right w:w="0" w:type="dxa"/>
        </w:tblCellMar>
        <w:tblLook w:val="04A0" w:firstRow="1" w:lastRow="0" w:firstColumn="1" w:lastColumn="0" w:noHBand="0" w:noVBand="1"/>
      </w:tblPr>
      <w:tblGrid>
        <w:gridCol w:w="1578"/>
        <w:gridCol w:w="678"/>
        <w:gridCol w:w="678"/>
        <w:gridCol w:w="678"/>
        <w:gridCol w:w="678"/>
        <w:gridCol w:w="678"/>
        <w:gridCol w:w="900"/>
        <w:gridCol w:w="678"/>
        <w:gridCol w:w="567"/>
        <w:gridCol w:w="567"/>
        <w:gridCol w:w="567"/>
        <w:gridCol w:w="811"/>
      </w:tblGrid>
      <w:tr w:rsidR="00B1461F" w:rsidRPr="004E2449" w:rsidTr="00837562">
        <w:trPr>
          <w:trHeight w:val="729"/>
        </w:trPr>
        <w:tc>
          <w:tcPr>
            <w:tcW w:w="1578"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İl</w:t>
            </w:r>
          </w:p>
        </w:tc>
        <w:tc>
          <w:tcPr>
            <w:tcW w:w="678"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Bina Sayısı</w:t>
            </w:r>
          </w:p>
        </w:tc>
        <w:tc>
          <w:tcPr>
            <w:tcW w:w="678"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Az Hasarlı Bina</w:t>
            </w:r>
          </w:p>
        </w:tc>
        <w:tc>
          <w:tcPr>
            <w:tcW w:w="678"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Orta Hasarlı Bina</w:t>
            </w:r>
          </w:p>
        </w:tc>
        <w:tc>
          <w:tcPr>
            <w:tcW w:w="678"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Ağır Hasarlı Bina</w:t>
            </w:r>
          </w:p>
        </w:tc>
        <w:tc>
          <w:tcPr>
            <w:tcW w:w="678"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Yıkık Bina</w:t>
            </w:r>
          </w:p>
        </w:tc>
        <w:tc>
          <w:tcPr>
            <w:tcW w:w="900"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Etkilenen Toplam Nüfus</w:t>
            </w:r>
          </w:p>
        </w:tc>
        <w:tc>
          <w:tcPr>
            <w:tcW w:w="678"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Ayakta Tedavi</w:t>
            </w:r>
          </w:p>
        </w:tc>
        <w:tc>
          <w:tcPr>
            <w:tcW w:w="567"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Hafif Yaralı</w:t>
            </w:r>
          </w:p>
        </w:tc>
        <w:tc>
          <w:tcPr>
            <w:tcW w:w="567"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Ağır Yaralı</w:t>
            </w:r>
          </w:p>
        </w:tc>
        <w:tc>
          <w:tcPr>
            <w:tcW w:w="567"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Can Kaybı</w:t>
            </w:r>
          </w:p>
        </w:tc>
        <w:tc>
          <w:tcPr>
            <w:tcW w:w="811" w:type="dxa"/>
            <w:tcBorders>
              <w:bottom w:val="single" w:sz="12" w:space="0" w:color="9CC2E5"/>
            </w:tcBorders>
            <w:shd w:val="clear" w:color="auto" w:fill="auto"/>
            <w:noWrap/>
            <w:hideMark/>
          </w:tcPr>
          <w:p w:rsidR="00B1461F" w:rsidRPr="004E2449" w:rsidRDefault="00B1461F" w:rsidP="00837562">
            <w:pPr>
              <w:rPr>
                <w:rFonts w:ascii="Arial" w:hAnsi="Arial"/>
                <w:b/>
                <w:bCs/>
              </w:rPr>
            </w:pPr>
            <w:r w:rsidRPr="004E2449">
              <w:rPr>
                <w:rFonts w:ascii="Arial" w:hAnsi="Arial"/>
                <w:b/>
                <w:bCs/>
              </w:rPr>
              <w:t>Geçici Barınma (Kişi Sayısı)</w:t>
            </w:r>
          </w:p>
        </w:tc>
      </w:tr>
      <w:tr w:rsidR="00B1461F" w:rsidRPr="004E2449" w:rsidTr="00837562">
        <w:trPr>
          <w:trHeight w:val="729"/>
        </w:trPr>
        <w:tc>
          <w:tcPr>
            <w:tcW w:w="1578" w:type="dxa"/>
            <w:shd w:val="clear" w:color="auto" w:fill="auto"/>
            <w:noWrap/>
            <w:hideMark/>
          </w:tcPr>
          <w:p w:rsidR="00B1461F" w:rsidRPr="004E2449" w:rsidRDefault="00B1461F" w:rsidP="00837562">
            <w:pPr>
              <w:rPr>
                <w:rFonts w:ascii="Arial" w:hAnsi="Arial"/>
                <w:b/>
                <w:bCs/>
              </w:rPr>
            </w:pPr>
            <w:r w:rsidRPr="004E2449">
              <w:rPr>
                <w:rFonts w:ascii="Arial" w:hAnsi="Arial"/>
                <w:b/>
                <w:bCs/>
              </w:rPr>
              <w:t>Adana</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296324</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32463</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17784</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6612</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165</w:t>
            </w:r>
          </w:p>
        </w:tc>
        <w:tc>
          <w:tcPr>
            <w:tcW w:w="900" w:type="dxa"/>
            <w:shd w:val="clear" w:color="auto" w:fill="auto"/>
            <w:noWrap/>
            <w:hideMark/>
          </w:tcPr>
          <w:p w:rsidR="00B1461F" w:rsidRPr="004E2449" w:rsidRDefault="00B1461F" w:rsidP="00837562">
            <w:pPr>
              <w:rPr>
                <w:rFonts w:ascii="Arial" w:hAnsi="Arial"/>
              </w:rPr>
            </w:pPr>
            <w:r w:rsidRPr="004E2449">
              <w:rPr>
                <w:rFonts w:ascii="Arial" w:hAnsi="Arial"/>
              </w:rPr>
              <w:t>1689989</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833</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276</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64</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34</w:t>
            </w:r>
          </w:p>
        </w:tc>
        <w:tc>
          <w:tcPr>
            <w:tcW w:w="811" w:type="dxa"/>
            <w:shd w:val="clear" w:color="auto" w:fill="auto"/>
            <w:noWrap/>
            <w:hideMark/>
          </w:tcPr>
          <w:p w:rsidR="00B1461F" w:rsidRPr="004E2449" w:rsidRDefault="00B1461F" w:rsidP="00837562">
            <w:pPr>
              <w:rPr>
                <w:rFonts w:ascii="Arial" w:hAnsi="Arial"/>
              </w:rPr>
            </w:pPr>
            <w:r w:rsidRPr="004E2449">
              <w:rPr>
                <w:rFonts w:ascii="Arial" w:hAnsi="Arial"/>
              </w:rPr>
              <w:t>17251</w:t>
            </w:r>
          </w:p>
        </w:tc>
      </w:tr>
      <w:tr w:rsidR="00B1461F" w:rsidRPr="004E2449" w:rsidTr="00837562">
        <w:trPr>
          <w:trHeight w:val="729"/>
        </w:trPr>
        <w:tc>
          <w:tcPr>
            <w:tcW w:w="1578" w:type="dxa"/>
            <w:shd w:val="clear" w:color="auto" w:fill="auto"/>
            <w:noWrap/>
            <w:hideMark/>
          </w:tcPr>
          <w:p w:rsidR="00B1461F" w:rsidRPr="004E2449" w:rsidRDefault="00B1461F" w:rsidP="00837562">
            <w:pPr>
              <w:rPr>
                <w:rFonts w:ascii="Arial" w:hAnsi="Arial"/>
                <w:b/>
                <w:bCs/>
              </w:rPr>
            </w:pPr>
            <w:r w:rsidRPr="004E2449">
              <w:rPr>
                <w:rFonts w:ascii="Arial" w:hAnsi="Arial"/>
                <w:b/>
                <w:bCs/>
              </w:rPr>
              <w:t>Gaziantep</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86518</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7703</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3731</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1206</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28</w:t>
            </w:r>
          </w:p>
        </w:tc>
        <w:tc>
          <w:tcPr>
            <w:tcW w:w="900" w:type="dxa"/>
            <w:shd w:val="clear" w:color="auto" w:fill="auto"/>
            <w:noWrap/>
            <w:hideMark/>
          </w:tcPr>
          <w:p w:rsidR="00B1461F" w:rsidRPr="004E2449" w:rsidRDefault="00B1461F" w:rsidP="00837562">
            <w:pPr>
              <w:rPr>
                <w:rFonts w:ascii="Arial" w:hAnsi="Arial"/>
              </w:rPr>
            </w:pPr>
            <w:r w:rsidRPr="004E2449">
              <w:rPr>
                <w:rFonts w:ascii="Arial" w:hAnsi="Arial"/>
              </w:rPr>
              <w:t>752028</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221</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69</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14</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23</w:t>
            </w:r>
          </w:p>
        </w:tc>
        <w:tc>
          <w:tcPr>
            <w:tcW w:w="811" w:type="dxa"/>
            <w:shd w:val="clear" w:color="auto" w:fill="auto"/>
            <w:noWrap/>
            <w:hideMark/>
          </w:tcPr>
          <w:p w:rsidR="00B1461F" w:rsidRPr="004E2449" w:rsidRDefault="00B1461F" w:rsidP="00837562">
            <w:pPr>
              <w:rPr>
                <w:rFonts w:ascii="Arial" w:hAnsi="Arial"/>
              </w:rPr>
            </w:pPr>
            <w:r w:rsidRPr="004E2449">
              <w:rPr>
                <w:rFonts w:ascii="Arial" w:hAnsi="Arial"/>
              </w:rPr>
              <w:t>4356</w:t>
            </w:r>
          </w:p>
        </w:tc>
      </w:tr>
      <w:tr w:rsidR="00B1461F" w:rsidRPr="004E2449" w:rsidTr="00837562">
        <w:trPr>
          <w:trHeight w:val="729"/>
        </w:trPr>
        <w:tc>
          <w:tcPr>
            <w:tcW w:w="1578" w:type="dxa"/>
            <w:shd w:val="clear" w:color="auto" w:fill="auto"/>
            <w:noWrap/>
            <w:hideMark/>
          </w:tcPr>
          <w:p w:rsidR="00B1461F" w:rsidRPr="004E2449" w:rsidRDefault="00B1461F" w:rsidP="00837562">
            <w:pPr>
              <w:rPr>
                <w:rFonts w:ascii="Arial" w:hAnsi="Arial"/>
                <w:b/>
                <w:bCs/>
                <w:color w:val="FF0000"/>
              </w:rPr>
            </w:pPr>
            <w:r w:rsidRPr="004E2449">
              <w:rPr>
                <w:rFonts w:ascii="Arial" w:hAnsi="Arial"/>
                <w:b/>
                <w:bCs/>
                <w:color w:val="FF0000"/>
              </w:rPr>
              <w:t>Hatay</w:t>
            </w:r>
          </w:p>
        </w:tc>
        <w:tc>
          <w:tcPr>
            <w:tcW w:w="678"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304923</w:t>
            </w:r>
          </w:p>
        </w:tc>
        <w:tc>
          <w:tcPr>
            <w:tcW w:w="678"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25980</w:t>
            </w:r>
          </w:p>
        </w:tc>
        <w:tc>
          <w:tcPr>
            <w:tcW w:w="678"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29556</w:t>
            </w:r>
          </w:p>
        </w:tc>
        <w:tc>
          <w:tcPr>
            <w:tcW w:w="678"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52930</w:t>
            </w:r>
          </w:p>
        </w:tc>
        <w:tc>
          <w:tcPr>
            <w:tcW w:w="678"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130695</w:t>
            </w:r>
          </w:p>
        </w:tc>
        <w:tc>
          <w:tcPr>
            <w:tcW w:w="900"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1533507</w:t>
            </w:r>
          </w:p>
        </w:tc>
        <w:tc>
          <w:tcPr>
            <w:tcW w:w="678"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222738</w:t>
            </w:r>
          </w:p>
        </w:tc>
        <w:tc>
          <w:tcPr>
            <w:tcW w:w="567"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81919</w:t>
            </w:r>
          </w:p>
        </w:tc>
        <w:tc>
          <w:tcPr>
            <w:tcW w:w="567"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55018</w:t>
            </w:r>
          </w:p>
        </w:tc>
        <w:tc>
          <w:tcPr>
            <w:tcW w:w="567"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29341</w:t>
            </w:r>
          </w:p>
        </w:tc>
        <w:tc>
          <w:tcPr>
            <w:tcW w:w="811" w:type="dxa"/>
            <w:shd w:val="clear" w:color="auto" w:fill="auto"/>
            <w:noWrap/>
            <w:hideMark/>
          </w:tcPr>
          <w:p w:rsidR="00B1461F" w:rsidRPr="004E2449" w:rsidRDefault="00B1461F" w:rsidP="00837562">
            <w:pPr>
              <w:rPr>
                <w:rFonts w:ascii="Arial" w:hAnsi="Arial"/>
                <w:color w:val="FF0000"/>
              </w:rPr>
            </w:pPr>
            <w:r w:rsidRPr="004E2449">
              <w:rPr>
                <w:rFonts w:ascii="Arial" w:hAnsi="Arial"/>
                <w:color w:val="FF0000"/>
              </w:rPr>
              <w:t>859552</w:t>
            </w:r>
          </w:p>
        </w:tc>
      </w:tr>
      <w:tr w:rsidR="00B1461F" w:rsidRPr="004E2449" w:rsidTr="00837562">
        <w:trPr>
          <w:trHeight w:val="729"/>
        </w:trPr>
        <w:tc>
          <w:tcPr>
            <w:tcW w:w="1578" w:type="dxa"/>
            <w:shd w:val="clear" w:color="auto" w:fill="auto"/>
            <w:noWrap/>
            <w:hideMark/>
          </w:tcPr>
          <w:p w:rsidR="00B1461F" w:rsidRPr="004E2449" w:rsidRDefault="00B1461F" w:rsidP="00837562">
            <w:pPr>
              <w:rPr>
                <w:rFonts w:ascii="Arial" w:hAnsi="Arial"/>
                <w:b/>
                <w:bCs/>
              </w:rPr>
            </w:pPr>
            <w:r w:rsidRPr="004E2449">
              <w:rPr>
                <w:rFonts w:ascii="Arial" w:hAnsi="Arial"/>
                <w:b/>
                <w:bCs/>
              </w:rPr>
              <w:t>Mersin</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33350</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2696</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1164</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287</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3</w:t>
            </w:r>
          </w:p>
        </w:tc>
        <w:tc>
          <w:tcPr>
            <w:tcW w:w="900" w:type="dxa"/>
            <w:shd w:val="clear" w:color="auto" w:fill="auto"/>
            <w:noWrap/>
            <w:hideMark/>
          </w:tcPr>
          <w:p w:rsidR="00B1461F" w:rsidRPr="004E2449" w:rsidRDefault="00B1461F" w:rsidP="00837562">
            <w:pPr>
              <w:rPr>
                <w:rFonts w:ascii="Arial" w:hAnsi="Arial"/>
              </w:rPr>
            </w:pPr>
            <w:r w:rsidRPr="004E2449">
              <w:rPr>
                <w:rFonts w:ascii="Arial" w:hAnsi="Arial"/>
              </w:rPr>
              <w:t>167509</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36</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10</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1</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1</w:t>
            </w:r>
          </w:p>
        </w:tc>
        <w:tc>
          <w:tcPr>
            <w:tcW w:w="811" w:type="dxa"/>
            <w:shd w:val="clear" w:color="auto" w:fill="auto"/>
            <w:noWrap/>
            <w:hideMark/>
          </w:tcPr>
          <w:p w:rsidR="00B1461F" w:rsidRPr="004E2449" w:rsidRDefault="00B1461F" w:rsidP="00837562">
            <w:pPr>
              <w:rPr>
                <w:rFonts w:ascii="Arial" w:hAnsi="Arial"/>
              </w:rPr>
            </w:pPr>
            <w:r w:rsidRPr="004E2449">
              <w:rPr>
                <w:rFonts w:ascii="Arial" w:hAnsi="Arial"/>
              </w:rPr>
              <w:t>699</w:t>
            </w:r>
          </w:p>
        </w:tc>
      </w:tr>
      <w:tr w:rsidR="00B1461F" w:rsidRPr="004E2449" w:rsidTr="00837562">
        <w:trPr>
          <w:trHeight w:val="729"/>
        </w:trPr>
        <w:tc>
          <w:tcPr>
            <w:tcW w:w="1578" w:type="dxa"/>
            <w:shd w:val="clear" w:color="auto" w:fill="auto"/>
            <w:noWrap/>
            <w:hideMark/>
          </w:tcPr>
          <w:p w:rsidR="00B1461F" w:rsidRPr="004E2449" w:rsidRDefault="00B1461F" w:rsidP="00837562">
            <w:pPr>
              <w:rPr>
                <w:rFonts w:ascii="Arial" w:hAnsi="Arial"/>
                <w:b/>
                <w:bCs/>
              </w:rPr>
            </w:pPr>
            <w:r w:rsidRPr="004E2449">
              <w:rPr>
                <w:rFonts w:ascii="Arial" w:hAnsi="Arial"/>
                <w:b/>
                <w:bCs/>
              </w:rPr>
              <w:t>Kahramanmaraş</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14546</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1301</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602</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165</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2</w:t>
            </w:r>
          </w:p>
        </w:tc>
        <w:tc>
          <w:tcPr>
            <w:tcW w:w="900" w:type="dxa"/>
            <w:shd w:val="clear" w:color="auto" w:fill="auto"/>
            <w:noWrap/>
            <w:hideMark/>
          </w:tcPr>
          <w:p w:rsidR="00B1461F" w:rsidRPr="004E2449" w:rsidRDefault="00B1461F" w:rsidP="00837562">
            <w:pPr>
              <w:rPr>
                <w:rFonts w:ascii="Arial" w:hAnsi="Arial"/>
              </w:rPr>
            </w:pPr>
            <w:r w:rsidRPr="004E2449">
              <w:rPr>
                <w:rFonts w:ascii="Arial" w:hAnsi="Arial"/>
              </w:rPr>
              <w:t>59287</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17</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5</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1</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0</w:t>
            </w:r>
          </w:p>
        </w:tc>
        <w:tc>
          <w:tcPr>
            <w:tcW w:w="811" w:type="dxa"/>
            <w:shd w:val="clear" w:color="auto" w:fill="auto"/>
            <w:noWrap/>
            <w:hideMark/>
          </w:tcPr>
          <w:p w:rsidR="00B1461F" w:rsidRPr="004E2449" w:rsidRDefault="00B1461F" w:rsidP="00837562">
            <w:pPr>
              <w:rPr>
                <w:rFonts w:ascii="Arial" w:hAnsi="Arial"/>
              </w:rPr>
            </w:pPr>
            <w:r w:rsidRPr="004E2449">
              <w:rPr>
                <w:rFonts w:ascii="Arial" w:hAnsi="Arial"/>
              </w:rPr>
              <w:t>347</w:t>
            </w:r>
          </w:p>
        </w:tc>
      </w:tr>
      <w:tr w:rsidR="00B1461F" w:rsidRPr="004E2449" w:rsidTr="00837562">
        <w:trPr>
          <w:trHeight w:val="729"/>
        </w:trPr>
        <w:tc>
          <w:tcPr>
            <w:tcW w:w="1578" w:type="dxa"/>
            <w:shd w:val="clear" w:color="auto" w:fill="auto"/>
            <w:noWrap/>
            <w:hideMark/>
          </w:tcPr>
          <w:p w:rsidR="00B1461F" w:rsidRPr="004E2449" w:rsidRDefault="00B1461F" w:rsidP="00837562">
            <w:pPr>
              <w:rPr>
                <w:rFonts w:ascii="Arial" w:hAnsi="Arial"/>
                <w:b/>
                <w:bCs/>
              </w:rPr>
            </w:pPr>
            <w:r w:rsidRPr="004E2449">
              <w:rPr>
                <w:rFonts w:ascii="Arial" w:hAnsi="Arial"/>
                <w:b/>
                <w:bCs/>
              </w:rPr>
              <w:t>Kilis</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29868</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3492</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1951</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714</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15</w:t>
            </w:r>
          </w:p>
        </w:tc>
        <w:tc>
          <w:tcPr>
            <w:tcW w:w="900" w:type="dxa"/>
            <w:shd w:val="clear" w:color="auto" w:fill="auto"/>
            <w:noWrap/>
            <w:hideMark/>
          </w:tcPr>
          <w:p w:rsidR="00B1461F" w:rsidRPr="004E2449" w:rsidRDefault="00B1461F" w:rsidP="00837562">
            <w:pPr>
              <w:rPr>
                <w:rFonts w:ascii="Arial" w:hAnsi="Arial"/>
              </w:rPr>
            </w:pPr>
            <w:r w:rsidRPr="004E2449">
              <w:rPr>
                <w:rFonts w:ascii="Arial" w:hAnsi="Arial"/>
              </w:rPr>
              <w:t>130215</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77</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26</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6</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3</w:t>
            </w:r>
          </w:p>
        </w:tc>
        <w:tc>
          <w:tcPr>
            <w:tcW w:w="811" w:type="dxa"/>
            <w:shd w:val="clear" w:color="auto" w:fill="auto"/>
            <w:noWrap/>
            <w:hideMark/>
          </w:tcPr>
          <w:p w:rsidR="00B1461F" w:rsidRPr="004E2449" w:rsidRDefault="00B1461F" w:rsidP="00837562">
            <w:pPr>
              <w:rPr>
                <w:rFonts w:ascii="Arial" w:hAnsi="Arial"/>
              </w:rPr>
            </w:pPr>
            <w:r w:rsidRPr="004E2449">
              <w:rPr>
                <w:rFonts w:ascii="Arial" w:hAnsi="Arial"/>
              </w:rPr>
              <w:t>1650</w:t>
            </w:r>
          </w:p>
        </w:tc>
      </w:tr>
      <w:tr w:rsidR="00B1461F" w:rsidRPr="004E2449" w:rsidTr="00837562">
        <w:trPr>
          <w:trHeight w:val="729"/>
        </w:trPr>
        <w:tc>
          <w:tcPr>
            <w:tcW w:w="1578" w:type="dxa"/>
            <w:shd w:val="clear" w:color="auto" w:fill="auto"/>
            <w:noWrap/>
            <w:hideMark/>
          </w:tcPr>
          <w:p w:rsidR="00B1461F" w:rsidRPr="004E2449" w:rsidRDefault="00B1461F" w:rsidP="00837562">
            <w:pPr>
              <w:rPr>
                <w:rFonts w:ascii="Arial" w:hAnsi="Arial"/>
                <w:b/>
                <w:bCs/>
              </w:rPr>
            </w:pPr>
            <w:r w:rsidRPr="004E2449">
              <w:rPr>
                <w:rFonts w:ascii="Arial" w:hAnsi="Arial"/>
                <w:b/>
                <w:bCs/>
              </w:rPr>
              <w:t>Osmaniye</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107449</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12232</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7042</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2853</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81</w:t>
            </w:r>
          </w:p>
        </w:tc>
        <w:tc>
          <w:tcPr>
            <w:tcW w:w="900" w:type="dxa"/>
            <w:shd w:val="clear" w:color="auto" w:fill="auto"/>
            <w:noWrap/>
            <w:hideMark/>
          </w:tcPr>
          <w:p w:rsidR="00B1461F" w:rsidRPr="004E2449" w:rsidRDefault="00B1461F" w:rsidP="00837562">
            <w:pPr>
              <w:rPr>
                <w:rFonts w:ascii="Arial" w:hAnsi="Arial"/>
              </w:rPr>
            </w:pPr>
            <w:r w:rsidRPr="004E2449">
              <w:rPr>
                <w:rFonts w:ascii="Arial" w:hAnsi="Arial"/>
              </w:rPr>
              <w:t>474194</w:t>
            </w:r>
          </w:p>
        </w:tc>
        <w:tc>
          <w:tcPr>
            <w:tcW w:w="678" w:type="dxa"/>
            <w:shd w:val="clear" w:color="auto" w:fill="auto"/>
            <w:noWrap/>
            <w:hideMark/>
          </w:tcPr>
          <w:p w:rsidR="00B1461F" w:rsidRPr="004E2449" w:rsidRDefault="00B1461F" w:rsidP="00837562">
            <w:pPr>
              <w:rPr>
                <w:rFonts w:ascii="Arial" w:hAnsi="Arial"/>
              </w:rPr>
            </w:pPr>
            <w:r w:rsidRPr="004E2449">
              <w:rPr>
                <w:rFonts w:ascii="Arial" w:hAnsi="Arial"/>
              </w:rPr>
              <w:t>373</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130</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36</w:t>
            </w:r>
          </w:p>
        </w:tc>
        <w:tc>
          <w:tcPr>
            <w:tcW w:w="567" w:type="dxa"/>
            <w:shd w:val="clear" w:color="auto" w:fill="auto"/>
            <w:noWrap/>
            <w:hideMark/>
          </w:tcPr>
          <w:p w:rsidR="00B1461F" w:rsidRPr="004E2449" w:rsidRDefault="00B1461F" w:rsidP="00837562">
            <w:pPr>
              <w:rPr>
                <w:rFonts w:ascii="Arial" w:hAnsi="Arial"/>
              </w:rPr>
            </w:pPr>
            <w:r w:rsidRPr="004E2449">
              <w:rPr>
                <w:rFonts w:ascii="Arial" w:hAnsi="Arial"/>
              </w:rPr>
              <w:t>19</w:t>
            </w:r>
          </w:p>
        </w:tc>
        <w:tc>
          <w:tcPr>
            <w:tcW w:w="811" w:type="dxa"/>
            <w:shd w:val="clear" w:color="auto" w:fill="auto"/>
            <w:noWrap/>
            <w:hideMark/>
          </w:tcPr>
          <w:p w:rsidR="00B1461F" w:rsidRPr="004E2449" w:rsidRDefault="00B1461F" w:rsidP="00837562">
            <w:pPr>
              <w:rPr>
                <w:rFonts w:ascii="Arial" w:hAnsi="Arial"/>
              </w:rPr>
            </w:pPr>
            <w:r w:rsidRPr="004E2449">
              <w:rPr>
                <w:rFonts w:ascii="Arial" w:hAnsi="Arial"/>
              </w:rPr>
              <w:t>7706</w:t>
            </w:r>
          </w:p>
        </w:tc>
      </w:tr>
      <w:tr w:rsidR="00B1461F" w:rsidRPr="004E2449" w:rsidTr="00837562">
        <w:trPr>
          <w:trHeight w:val="729"/>
        </w:trPr>
        <w:tc>
          <w:tcPr>
            <w:tcW w:w="1578" w:type="dxa"/>
            <w:shd w:val="clear" w:color="auto" w:fill="FBE4D5"/>
            <w:hideMark/>
          </w:tcPr>
          <w:p w:rsidR="00B1461F" w:rsidRPr="004E2449" w:rsidRDefault="00B1461F" w:rsidP="00837562">
            <w:pPr>
              <w:rPr>
                <w:rFonts w:ascii="Arial" w:hAnsi="Arial"/>
                <w:b/>
                <w:bCs/>
              </w:rPr>
            </w:pPr>
            <w:r w:rsidRPr="004E2449">
              <w:rPr>
                <w:rFonts w:ascii="Arial" w:hAnsi="Arial"/>
                <w:b/>
                <w:bCs/>
              </w:rPr>
              <w:t>Toplam</w:t>
            </w:r>
          </w:p>
        </w:tc>
        <w:tc>
          <w:tcPr>
            <w:tcW w:w="678" w:type="dxa"/>
            <w:shd w:val="clear" w:color="auto" w:fill="FBE4D5"/>
            <w:hideMark/>
          </w:tcPr>
          <w:p w:rsidR="00B1461F" w:rsidRPr="004E2449" w:rsidRDefault="00B1461F" w:rsidP="00837562">
            <w:pPr>
              <w:rPr>
                <w:rFonts w:ascii="Arial" w:hAnsi="Arial"/>
              </w:rPr>
            </w:pPr>
            <w:r w:rsidRPr="004E2449">
              <w:rPr>
                <w:rFonts w:ascii="Arial" w:hAnsi="Arial"/>
              </w:rPr>
              <w:t>872978</w:t>
            </w:r>
          </w:p>
        </w:tc>
        <w:tc>
          <w:tcPr>
            <w:tcW w:w="678" w:type="dxa"/>
            <w:shd w:val="clear" w:color="auto" w:fill="FBE4D5"/>
            <w:hideMark/>
          </w:tcPr>
          <w:p w:rsidR="00B1461F" w:rsidRPr="004E2449" w:rsidRDefault="00B1461F" w:rsidP="00837562">
            <w:pPr>
              <w:rPr>
                <w:rFonts w:ascii="Arial" w:hAnsi="Arial"/>
              </w:rPr>
            </w:pPr>
            <w:r w:rsidRPr="004E2449">
              <w:rPr>
                <w:rFonts w:ascii="Arial" w:hAnsi="Arial"/>
              </w:rPr>
              <w:t>85868</w:t>
            </w:r>
          </w:p>
        </w:tc>
        <w:tc>
          <w:tcPr>
            <w:tcW w:w="678" w:type="dxa"/>
            <w:shd w:val="clear" w:color="auto" w:fill="FBE4D5"/>
            <w:hideMark/>
          </w:tcPr>
          <w:p w:rsidR="00B1461F" w:rsidRPr="004E2449" w:rsidRDefault="00B1461F" w:rsidP="00837562">
            <w:pPr>
              <w:rPr>
                <w:rFonts w:ascii="Arial" w:hAnsi="Arial"/>
              </w:rPr>
            </w:pPr>
            <w:r w:rsidRPr="004E2449">
              <w:rPr>
                <w:rFonts w:ascii="Arial" w:hAnsi="Arial"/>
              </w:rPr>
              <w:t>61830</w:t>
            </w:r>
          </w:p>
        </w:tc>
        <w:tc>
          <w:tcPr>
            <w:tcW w:w="678" w:type="dxa"/>
            <w:shd w:val="clear" w:color="auto" w:fill="FBE4D5"/>
            <w:hideMark/>
          </w:tcPr>
          <w:p w:rsidR="00B1461F" w:rsidRPr="004E2449" w:rsidRDefault="00B1461F" w:rsidP="00837562">
            <w:pPr>
              <w:rPr>
                <w:rFonts w:ascii="Arial" w:hAnsi="Arial"/>
              </w:rPr>
            </w:pPr>
            <w:r w:rsidRPr="004E2449">
              <w:rPr>
                <w:rFonts w:ascii="Arial" w:hAnsi="Arial"/>
              </w:rPr>
              <w:t>64767</w:t>
            </w:r>
          </w:p>
        </w:tc>
        <w:tc>
          <w:tcPr>
            <w:tcW w:w="678" w:type="dxa"/>
            <w:shd w:val="clear" w:color="auto" w:fill="FBE4D5"/>
            <w:hideMark/>
          </w:tcPr>
          <w:p w:rsidR="00B1461F" w:rsidRPr="004E2449" w:rsidRDefault="00B1461F" w:rsidP="00837562">
            <w:pPr>
              <w:rPr>
                <w:rFonts w:ascii="Arial" w:hAnsi="Arial"/>
              </w:rPr>
            </w:pPr>
            <w:r w:rsidRPr="004E2449">
              <w:rPr>
                <w:rFonts w:ascii="Arial" w:hAnsi="Arial"/>
              </w:rPr>
              <w:t>130989</w:t>
            </w:r>
          </w:p>
        </w:tc>
        <w:tc>
          <w:tcPr>
            <w:tcW w:w="900" w:type="dxa"/>
            <w:shd w:val="clear" w:color="auto" w:fill="FBE4D5"/>
            <w:hideMark/>
          </w:tcPr>
          <w:p w:rsidR="00B1461F" w:rsidRPr="004E2449" w:rsidRDefault="00B1461F" w:rsidP="00837562">
            <w:pPr>
              <w:rPr>
                <w:rFonts w:ascii="Arial" w:hAnsi="Arial"/>
              </w:rPr>
            </w:pPr>
            <w:r w:rsidRPr="004E2449">
              <w:rPr>
                <w:rFonts w:ascii="Arial" w:hAnsi="Arial"/>
              </w:rPr>
              <w:t>4806729</w:t>
            </w:r>
          </w:p>
        </w:tc>
        <w:tc>
          <w:tcPr>
            <w:tcW w:w="678" w:type="dxa"/>
            <w:shd w:val="clear" w:color="auto" w:fill="FBE4D5"/>
            <w:hideMark/>
          </w:tcPr>
          <w:p w:rsidR="00B1461F" w:rsidRPr="004E2449" w:rsidRDefault="00B1461F" w:rsidP="00837562">
            <w:pPr>
              <w:rPr>
                <w:rFonts w:ascii="Arial" w:hAnsi="Arial"/>
              </w:rPr>
            </w:pPr>
            <w:r w:rsidRPr="004E2449">
              <w:rPr>
                <w:rFonts w:ascii="Arial" w:hAnsi="Arial"/>
              </w:rPr>
              <w:t>224296</w:t>
            </w:r>
          </w:p>
        </w:tc>
        <w:tc>
          <w:tcPr>
            <w:tcW w:w="567" w:type="dxa"/>
            <w:shd w:val="clear" w:color="auto" w:fill="FBE4D5"/>
            <w:hideMark/>
          </w:tcPr>
          <w:p w:rsidR="00B1461F" w:rsidRPr="004E2449" w:rsidRDefault="00B1461F" w:rsidP="00837562">
            <w:pPr>
              <w:rPr>
                <w:rFonts w:ascii="Arial" w:hAnsi="Arial"/>
              </w:rPr>
            </w:pPr>
            <w:r w:rsidRPr="004E2449">
              <w:rPr>
                <w:rFonts w:ascii="Arial" w:hAnsi="Arial"/>
              </w:rPr>
              <w:t>82435</w:t>
            </w:r>
          </w:p>
        </w:tc>
        <w:tc>
          <w:tcPr>
            <w:tcW w:w="567" w:type="dxa"/>
            <w:shd w:val="clear" w:color="auto" w:fill="FBE4D5"/>
            <w:hideMark/>
          </w:tcPr>
          <w:p w:rsidR="00B1461F" w:rsidRPr="004E2449" w:rsidRDefault="00B1461F" w:rsidP="00837562">
            <w:pPr>
              <w:rPr>
                <w:rFonts w:ascii="Arial" w:hAnsi="Arial"/>
              </w:rPr>
            </w:pPr>
            <w:r w:rsidRPr="004E2449">
              <w:rPr>
                <w:rFonts w:ascii="Arial" w:hAnsi="Arial"/>
              </w:rPr>
              <w:t>55139</w:t>
            </w:r>
          </w:p>
        </w:tc>
        <w:tc>
          <w:tcPr>
            <w:tcW w:w="567" w:type="dxa"/>
            <w:shd w:val="clear" w:color="auto" w:fill="FBE4D5"/>
            <w:hideMark/>
          </w:tcPr>
          <w:p w:rsidR="00B1461F" w:rsidRPr="004E2449" w:rsidRDefault="00B1461F" w:rsidP="00837562">
            <w:pPr>
              <w:rPr>
                <w:rFonts w:ascii="Arial" w:hAnsi="Arial"/>
              </w:rPr>
            </w:pPr>
            <w:r w:rsidRPr="004E2449">
              <w:rPr>
                <w:rFonts w:ascii="Arial" w:hAnsi="Arial"/>
              </w:rPr>
              <w:t>29421</w:t>
            </w:r>
          </w:p>
        </w:tc>
        <w:tc>
          <w:tcPr>
            <w:tcW w:w="811" w:type="dxa"/>
            <w:shd w:val="clear" w:color="auto" w:fill="FBE4D5"/>
            <w:hideMark/>
          </w:tcPr>
          <w:p w:rsidR="00B1461F" w:rsidRPr="004E2449" w:rsidRDefault="00B1461F" w:rsidP="00837562">
            <w:pPr>
              <w:rPr>
                <w:rFonts w:ascii="Arial" w:hAnsi="Arial"/>
              </w:rPr>
            </w:pPr>
            <w:r w:rsidRPr="004E2449">
              <w:rPr>
                <w:rFonts w:ascii="Arial" w:hAnsi="Arial"/>
              </w:rPr>
              <w:t>891561</w:t>
            </w:r>
          </w:p>
        </w:tc>
      </w:tr>
    </w:tbl>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B1461F" w:rsidRDefault="00B1461F" w:rsidP="00B1461F">
      <w:pPr>
        <w:spacing w:line="200" w:lineRule="exact"/>
        <w:rPr>
          <w:rFonts w:ascii="Times New Roman" w:eastAsia="Times New Roman" w:hAnsi="Times New Roman"/>
        </w:rPr>
      </w:pPr>
    </w:p>
    <w:p w:rsidR="005A17B7" w:rsidRDefault="005A17B7" w:rsidP="007364ED">
      <w:pPr>
        <w:spacing w:line="0" w:lineRule="atLeast"/>
        <w:rPr>
          <w:rFonts w:ascii="Times New Roman" w:eastAsia="Times New Roman" w:hAnsi="Times New Roman"/>
          <w:b/>
          <w:sz w:val="24"/>
        </w:rPr>
      </w:pPr>
    </w:p>
    <w:p w:rsidR="00EF4D34" w:rsidRDefault="00EF4D34" w:rsidP="00EF4D34">
      <w:pPr>
        <w:numPr>
          <w:ilvl w:val="1"/>
          <w:numId w:val="3"/>
        </w:numPr>
        <w:tabs>
          <w:tab w:val="left" w:pos="720"/>
        </w:tabs>
        <w:spacing w:line="0" w:lineRule="atLeast"/>
        <w:ind w:hanging="715"/>
        <w:rPr>
          <w:rFonts w:ascii="Arial" w:eastAsia="Times New Roman" w:hAnsi="Arial"/>
          <w:b/>
          <w:sz w:val="22"/>
          <w:szCs w:val="22"/>
        </w:rPr>
      </w:pPr>
    </w:p>
    <w:p w:rsidR="005A17B7" w:rsidRPr="00BA5E20" w:rsidRDefault="00124C3A" w:rsidP="00EF4D34">
      <w:pPr>
        <w:numPr>
          <w:ilvl w:val="1"/>
          <w:numId w:val="3"/>
        </w:numPr>
        <w:tabs>
          <w:tab w:val="left" w:pos="720"/>
        </w:tabs>
        <w:spacing w:line="0" w:lineRule="atLeast"/>
        <w:ind w:hanging="715"/>
        <w:rPr>
          <w:rFonts w:ascii="Arial" w:eastAsia="Times New Roman" w:hAnsi="Arial"/>
          <w:b/>
          <w:sz w:val="22"/>
          <w:szCs w:val="22"/>
        </w:rPr>
      </w:pPr>
      <w:r>
        <w:rPr>
          <w:rFonts w:ascii="Arial" w:eastAsia="Times New Roman" w:hAnsi="Arial"/>
          <w:b/>
          <w:sz w:val="22"/>
          <w:szCs w:val="22"/>
        </w:rPr>
        <w:t>1.12</w:t>
      </w:r>
      <w:r w:rsidR="005A17B7">
        <w:rPr>
          <w:rFonts w:ascii="Arial" w:eastAsia="Times New Roman" w:hAnsi="Arial"/>
          <w:b/>
          <w:sz w:val="22"/>
          <w:szCs w:val="22"/>
        </w:rPr>
        <w:t xml:space="preserve"> </w:t>
      </w:r>
      <w:r w:rsidR="005A17B7" w:rsidRPr="00BA5E20">
        <w:rPr>
          <w:rFonts w:ascii="Arial" w:eastAsia="Times New Roman" w:hAnsi="Arial"/>
          <w:b/>
          <w:sz w:val="22"/>
          <w:szCs w:val="22"/>
        </w:rPr>
        <w:t>EKİPLERİN GÖREV YAPARKEN KARŞILAŞABİLECEĞİ TEHLİKE VE ZORLUKLAR</w:t>
      </w:r>
    </w:p>
    <w:p w:rsidR="005A17B7" w:rsidRPr="00BA5E20" w:rsidRDefault="005A17B7" w:rsidP="005A17B7">
      <w:pPr>
        <w:spacing w:line="274" w:lineRule="exact"/>
        <w:rPr>
          <w:rFonts w:ascii="Arial" w:eastAsia="Times New Roman" w:hAnsi="Arial"/>
          <w:sz w:val="22"/>
          <w:szCs w:val="22"/>
        </w:rPr>
      </w:pPr>
    </w:p>
    <w:p w:rsidR="005A17B7" w:rsidRDefault="005A17B7" w:rsidP="004A3526">
      <w:pPr>
        <w:spacing w:line="272" w:lineRule="auto"/>
        <w:ind w:firstLine="720"/>
        <w:jc w:val="both"/>
        <w:rPr>
          <w:rFonts w:ascii="Arial" w:eastAsia="Times New Roman" w:hAnsi="Arial"/>
          <w:sz w:val="22"/>
          <w:szCs w:val="22"/>
        </w:rPr>
      </w:pPr>
      <w:r w:rsidRPr="00BA5E20">
        <w:rPr>
          <w:rFonts w:ascii="Arial" w:eastAsia="Times New Roman" w:hAnsi="Arial"/>
          <w:sz w:val="22"/>
          <w:szCs w:val="22"/>
        </w:rPr>
        <w:t xml:space="preserve">Yaşanabilecek en kötü senaryonun büyük bir deprem olacağı kabulü ile plan kapsamında görev alacak </w:t>
      </w:r>
      <w:r>
        <w:rPr>
          <w:rFonts w:ascii="Arial" w:eastAsia="Times New Roman" w:hAnsi="Arial"/>
          <w:sz w:val="22"/>
          <w:szCs w:val="22"/>
        </w:rPr>
        <w:t>Çalışma</w:t>
      </w:r>
      <w:r w:rsidRPr="00BA5E20">
        <w:rPr>
          <w:rFonts w:ascii="Arial" w:eastAsia="Times New Roman" w:hAnsi="Arial"/>
          <w:sz w:val="22"/>
          <w:szCs w:val="22"/>
        </w:rPr>
        <w:t xml:space="preserve"> Gruplarına bağlı ekiplerin, deprem sırasında görevlerini yaparken karşılaşabileceği tehlike ve zorluklar Tablo1.3’de verilmiştir. Her bir ana afet türü için benzer bir tablo hazırlanacağı gibi büyük bir depremin doğuracağı doğrudan ve</w:t>
      </w:r>
      <w:r>
        <w:rPr>
          <w:rFonts w:ascii="Arial" w:eastAsia="Times New Roman" w:hAnsi="Arial"/>
          <w:sz w:val="22"/>
          <w:szCs w:val="22"/>
        </w:rPr>
        <w:t xml:space="preserve"> dolaylı etkiler ile ikin</w:t>
      </w:r>
      <w:r w:rsidRPr="00BA5E20">
        <w:rPr>
          <w:rFonts w:ascii="Arial" w:eastAsia="Times New Roman" w:hAnsi="Arial"/>
          <w:sz w:val="22"/>
          <w:szCs w:val="22"/>
        </w:rPr>
        <w:t>cil etkileri ve bu</w:t>
      </w:r>
      <w:bookmarkStart w:id="18" w:name="page15"/>
      <w:bookmarkEnd w:id="18"/>
      <w:r w:rsidRPr="00BA5E20">
        <w:rPr>
          <w:rFonts w:ascii="Arial" w:eastAsia="Times New Roman" w:hAnsi="Arial"/>
          <w:sz w:val="22"/>
          <w:szCs w:val="22"/>
        </w:rPr>
        <w:t>etki türlerinin neredeyse tamamını harekete geçirebileceği düşünülmekte</w:t>
      </w:r>
      <w:r>
        <w:rPr>
          <w:rFonts w:ascii="Arial" w:eastAsia="Times New Roman" w:hAnsi="Arial"/>
          <w:sz w:val="22"/>
          <w:szCs w:val="22"/>
        </w:rPr>
        <w:t xml:space="preserve"> olduğundan</w:t>
      </w:r>
      <w:r w:rsidRPr="00BA5E20">
        <w:rPr>
          <w:rFonts w:ascii="Arial" w:eastAsia="Times New Roman" w:hAnsi="Arial"/>
          <w:sz w:val="22"/>
          <w:szCs w:val="22"/>
        </w:rPr>
        <w:t xml:space="preserve"> için aşağıdaki açıklamaları yapılmıştır.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Operasyon Planları, bu afetler doğrultusunda geliştirilip güncellenmeye devam edilecektir.</w:t>
      </w: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4A3526" w:rsidRDefault="004A3526" w:rsidP="005A17B7">
      <w:pPr>
        <w:spacing w:line="234" w:lineRule="auto"/>
        <w:jc w:val="both"/>
        <w:rPr>
          <w:rFonts w:ascii="Arial" w:eastAsia="Times New Roman" w:hAnsi="Arial"/>
          <w:b/>
          <w:sz w:val="22"/>
          <w:szCs w:val="22"/>
        </w:rPr>
      </w:pPr>
    </w:p>
    <w:p w:rsidR="005A17B7" w:rsidRPr="00BA5E20" w:rsidRDefault="00FC7392" w:rsidP="005A17B7">
      <w:pPr>
        <w:spacing w:line="234" w:lineRule="auto"/>
        <w:jc w:val="both"/>
        <w:rPr>
          <w:rFonts w:ascii="Arial" w:eastAsia="Times New Roman" w:hAnsi="Arial"/>
          <w:b/>
          <w:sz w:val="22"/>
          <w:szCs w:val="22"/>
        </w:rPr>
      </w:pPr>
      <w:r>
        <w:rPr>
          <w:rFonts w:ascii="Arial" w:eastAsia="Times New Roman" w:hAnsi="Arial"/>
          <w:b/>
          <w:sz w:val="22"/>
          <w:szCs w:val="22"/>
        </w:rPr>
        <w:lastRenderedPageBreak/>
        <w:t>Tablo 1.5</w:t>
      </w:r>
      <w:r w:rsidR="005A17B7" w:rsidRPr="00BA5E20">
        <w:rPr>
          <w:rFonts w:ascii="Arial" w:eastAsia="Times New Roman" w:hAnsi="Arial"/>
          <w:b/>
          <w:sz w:val="22"/>
          <w:szCs w:val="22"/>
        </w:rPr>
        <w:t>: Ekip ve Takımların deprem sırasında görev yaparken karşılaşabilecekleri ikincil tehlikeler</w:t>
      </w:r>
    </w:p>
    <w:p w:rsidR="005A17B7" w:rsidRDefault="007B714F" w:rsidP="005A17B7">
      <w:pPr>
        <w:spacing w:line="234" w:lineRule="auto"/>
        <w:ind w:hanging="1151"/>
        <w:jc w:val="both"/>
        <w:rPr>
          <w:rFonts w:ascii="Times New Roman" w:eastAsia="Times New Roman" w:hAnsi="Times New Roman"/>
          <w:b/>
          <w:sz w:val="22"/>
        </w:rPr>
        <w:sectPr w:rsidR="005A17B7">
          <w:pgSz w:w="11900" w:h="16838"/>
          <w:pgMar w:top="728" w:right="1400" w:bottom="747" w:left="1420" w:header="0" w:footer="0" w:gutter="0"/>
          <w:cols w:space="0" w:equalWidth="0">
            <w:col w:w="9080"/>
          </w:cols>
          <w:docGrid w:linePitch="360"/>
        </w:sectPr>
      </w:pPr>
      <w:r>
        <w:rPr>
          <w:rFonts w:ascii="Times New Roman" w:eastAsia="Times New Roman" w:hAnsi="Times New Roman"/>
          <w:b/>
          <w:noProof/>
          <w:sz w:val="22"/>
        </w:rPr>
        <mc:AlternateContent>
          <mc:Choice Requires="wps">
            <w:drawing>
              <wp:anchor distT="0" distB="0" distL="114300" distR="114300" simplePos="0" relativeHeight="251684352" behindDoc="1" locked="0" layoutInCell="0" allowOverlap="1">
                <wp:simplePos x="0" y="0"/>
                <wp:positionH relativeFrom="column">
                  <wp:posOffset>247650</wp:posOffset>
                </wp:positionH>
                <wp:positionV relativeFrom="paragraph">
                  <wp:posOffset>81915</wp:posOffset>
                </wp:positionV>
                <wp:extent cx="5588000" cy="0"/>
                <wp:effectExtent l="6350" t="8890" r="6350" b="10160"/>
                <wp:wrapNone/>
                <wp:docPr id="5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E35EC" id="Line 293"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6.45pt" to="45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z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85376" behindDoc="1" locked="0" layoutInCell="0" allowOverlap="1">
                <wp:simplePos x="0" y="0"/>
                <wp:positionH relativeFrom="column">
                  <wp:posOffset>247650</wp:posOffset>
                </wp:positionH>
                <wp:positionV relativeFrom="paragraph">
                  <wp:posOffset>438150</wp:posOffset>
                </wp:positionV>
                <wp:extent cx="5588000" cy="0"/>
                <wp:effectExtent l="6350" t="12700" r="6350" b="6350"/>
                <wp:wrapNone/>
                <wp:docPr id="5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4A7CB" id="Line 29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4.5pt" to="45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jk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" o:allowincell="f" strokeweight=".48pt"/>
            </w:pict>
          </mc:Fallback>
        </mc:AlternateContent>
      </w:r>
      <w:r>
        <w:rPr>
          <w:rFonts w:ascii="Times New Roman" w:eastAsia="Times New Roman" w:hAnsi="Times New Roman"/>
          <w:b/>
          <w:noProof/>
          <w:sz w:val="22"/>
        </w:rPr>
        <mc:AlternateContent>
          <mc:Choice Requires="wps">
            <w:drawing>
              <wp:anchor distT="0" distB="0" distL="114300" distR="114300" simplePos="0" relativeHeight="251686400" behindDoc="1" locked="0" layoutInCell="0" allowOverlap="1">
                <wp:simplePos x="0" y="0"/>
                <wp:positionH relativeFrom="column">
                  <wp:posOffset>250190</wp:posOffset>
                </wp:positionH>
                <wp:positionV relativeFrom="paragraph">
                  <wp:posOffset>78740</wp:posOffset>
                </wp:positionV>
                <wp:extent cx="0" cy="7075805"/>
                <wp:effectExtent l="8890" t="5715" r="10160" b="5080"/>
                <wp:wrapNone/>
                <wp:docPr id="53"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58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9733" id="Line 29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6.2pt" to="19.7pt,5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aVFQIAACs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" o:allowincell="f" strokeweight=".48pt"/>
            </w:pict>
          </mc:Fallback>
        </mc:AlternateContent>
      </w:r>
    </w:p>
    <w:p w:rsidR="005A17B7" w:rsidRDefault="005A17B7" w:rsidP="005A17B7">
      <w:pPr>
        <w:spacing w:line="129" w:lineRule="exact"/>
        <w:rPr>
          <w:rFonts w:ascii="Times New Roman" w:eastAsia="Times New Roman" w:hAnsi="Times New Roman"/>
        </w:rPr>
      </w:pPr>
    </w:p>
    <w:p w:rsidR="005A17B7" w:rsidRDefault="005A17B7" w:rsidP="005A17B7">
      <w:pPr>
        <w:tabs>
          <w:tab w:val="left" w:pos="780"/>
        </w:tabs>
        <w:spacing w:line="0" w:lineRule="atLeast"/>
        <w:rPr>
          <w:rFonts w:ascii="Times New Roman" w:eastAsia="Times New Roman" w:hAnsi="Times New Roman"/>
          <w:b/>
          <w:color w:val="FFFFFF"/>
          <w:sz w:val="24"/>
        </w:rPr>
      </w:pPr>
      <w:r>
        <w:rPr>
          <w:rFonts w:ascii="Times New Roman" w:eastAsia="Times New Roman" w:hAnsi="Times New Roman"/>
          <w:b/>
          <w:color w:val="FFFFFF"/>
          <w:sz w:val="24"/>
        </w:rPr>
        <w:t>Ana</w:t>
      </w:r>
      <w:r>
        <w:rPr>
          <w:rFonts w:ascii="Times New Roman" w:eastAsia="Times New Roman" w:hAnsi="Times New Roman"/>
        </w:rPr>
        <w:tab/>
      </w:r>
      <w:r>
        <w:rPr>
          <w:rFonts w:ascii="Times New Roman" w:eastAsia="Times New Roman" w:hAnsi="Times New Roman"/>
          <w:b/>
          <w:color w:val="FFFFFF"/>
          <w:sz w:val="24"/>
        </w:rPr>
        <w:t>Afet</w:t>
      </w:r>
    </w:p>
    <w:p w:rsidR="005A17B7" w:rsidRDefault="007B714F" w:rsidP="005A17B7">
      <w:pPr>
        <w:spacing w:line="12" w:lineRule="exact"/>
        <w:rPr>
          <w:rFonts w:ascii="Times New Roman" w:eastAsia="Times New Roman" w:hAnsi="Times New Roman"/>
        </w:rPr>
      </w:pPr>
      <w:r>
        <w:rPr>
          <w:rFonts w:ascii="Times New Roman" w:eastAsia="Times New Roman" w:hAnsi="Times New Roman"/>
          <w:b/>
          <w:noProof/>
          <w:color w:val="FFFFFF"/>
          <w:sz w:val="24"/>
        </w:rPr>
        <w:drawing>
          <wp:anchor distT="0" distB="0" distL="114300" distR="114300" simplePos="0" relativeHeight="251687424" behindDoc="1" locked="0" layoutInCell="0" allowOverlap="1">
            <wp:simplePos x="0" y="0"/>
            <wp:positionH relativeFrom="column">
              <wp:posOffset>-62865</wp:posOffset>
            </wp:positionH>
            <wp:positionV relativeFrom="paragraph">
              <wp:posOffset>-171450</wp:posOffset>
            </wp:positionV>
            <wp:extent cx="917575" cy="350520"/>
            <wp:effectExtent l="0" t="0" r="0" b="0"/>
            <wp:wrapNone/>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17575" cy="350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color w:val="FFFFFF"/>
          <w:sz w:val="24"/>
        </w:rPr>
        <w:drawing>
          <wp:anchor distT="0" distB="0" distL="114300" distR="114300" simplePos="0" relativeHeight="251688448" behindDoc="1" locked="0" layoutInCell="0" allowOverlap="1">
            <wp:simplePos x="0" y="0"/>
            <wp:positionH relativeFrom="column">
              <wp:posOffset>-62865</wp:posOffset>
            </wp:positionH>
            <wp:positionV relativeFrom="paragraph">
              <wp:posOffset>-171450</wp:posOffset>
            </wp:positionV>
            <wp:extent cx="917575" cy="350520"/>
            <wp:effectExtent l="0" t="0" r="0" b="0"/>
            <wp:wrapNone/>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7575" cy="350520"/>
                    </a:xfrm>
                    <a:prstGeom prst="rect">
                      <a:avLst/>
                    </a:prstGeom>
                    <a:noFill/>
                  </pic:spPr>
                </pic:pic>
              </a:graphicData>
            </a:graphic>
            <wp14:sizeRelH relativeFrom="page">
              <wp14:pctWidth>0</wp14:pctWidth>
            </wp14:sizeRelH>
            <wp14:sizeRelV relativeFrom="page">
              <wp14:pctHeight>0</wp14:pctHeight>
            </wp14:sizeRelV>
          </wp:anchor>
        </w:drawing>
      </w:r>
    </w:p>
    <w:p w:rsidR="005A17B7" w:rsidRDefault="005A17B7" w:rsidP="005A17B7">
      <w:pPr>
        <w:spacing w:line="239" w:lineRule="auto"/>
        <w:rPr>
          <w:rFonts w:ascii="Times New Roman" w:eastAsia="Times New Roman" w:hAnsi="Times New Roman"/>
          <w:b/>
          <w:color w:val="FFFFFF"/>
          <w:sz w:val="23"/>
        </w:rPr>
      </w:pPr>
      <w:r>
        <w:rPr>
          <w:rFonts w:ascii="Times New Roman" w:eastAsia="Times New Roman" w:hAnsi="Times New Roman"/>
          <w:b/>
          <w:color w:val="FFFFFF"/>
          <w:sz w:val="23"/>
        </w:rPr>
        <w:t>Durumu</w:t>
      </w: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200" w:lineRule="exact"/>
        <w:rPr>
          <w:rFonts w:ascii="Times New Roman" w:eastAsia="Times New Roman" w:hAnsi="Times New Roman"/>
        </w:rPr>
      </w:pPr>
    </w:p>
    <w:p w:rsidR="005A17B7" w:rsidRDefault="005A17B7" w:rsidP="005A17B7">
      <w:pPr>
        <w:spacing w:line="307" w:lineRule="exact"/>
        <w:rPr>
          <w:rFonts w:ascii="Times New Roman" w:eastAsia="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263"/>
      </w:tblGrid>
      <w:tr w:rsidR="005A17B7" w:rsidTr="00286DF6">
        <w:trPr>
          <w:trHeight w:val="1000"/>
          <w:jc w:val="center"/>
        </w:trPr>
        <w:tc>
          <w:tcPr>
            <w:tcW w:w="263" w:type="dxa"/>
            <w:shd w:val="clear" w:color="auto" w:fill="auto"/>
            <w:textDirection w:val="btLr"/>
            <w:vAlign w:val="bottom"/>
          </w:tcPr>
          <w:p w:rsidR="005A17B7" w:rsidRDefault="005A17B7" w:rsidP="00286DF6">
            <w:pPr>
              <w:spacing w:line="239" w:lineRule="auto"/>
              <w:rPr>
                <w:rFonts w:ascii="Times New Roman" w:eastAsia="Times New Roman" w:hAnsi="Times New Roman"/>
                <w:b/>
                <w:i/>
                <w:sz w:val="23"/>
              </w:rPr>
            </w:pPr>
            <w:r>
              <w:rPr>
                <w:rFonts w:ascii="Times New Roman" w:eastAsia="Times New Roman" w:hAnsi="Times New Roman"/>
                <w:b/>
                <w:i/>
                <w:sz w:val="23"/>
              </w:rPr>
              <w:t>DEPREM</w:t>
            </w:r>
          </w:p>
        </w:tc>
      </w:tr>
    </w:tbl>
    <w:p w:rsidR="005A17B7" w:rsidRDefault="005A17B7" w:rsidP="005A17B7">
      <w:pPr>
        <w:spacing w:line="125" w:lineRule="exact"/>
        <w:rPr>
          <w:rFonts w:ascii="Times New Roman" w:eastAsia="Times New Roman" w:hAnsi="Times New Roman"/>
        </w:rPr>
      </w:pPr>
      <w:r>
        <w:rPr>
          <w:rFonts w:ascii="Times New Roman" w:eastAsia="Times New Roman" w:hAnsi="Times New Roman"/>
          <w:b/>
          <w:i/>
          <w:sz w:val="23"/>
        </w:rPr>
        <w:br w:type="column"/>
      </w:r>
    </w:p>
    <w:p w:rsidR="005A17B7" w:rsidRDefault="005A17B7" w:rsidP="005A17B7">
      <w:pPr>
        <w:spacing w:line="1" w:lineRule="exact"/>
        <w:rPr>
          <w:rFonts w:ascii="Times New Roman" w:eastAsia="Times New Roman" w:hAnsi="Times New Roman"/>
          <w:sz w:val="1"/>
        </w:rPr>
      </w:pPr>
    </w:p>
    <w:tbl>
      <w:tblPr>
        <w:tblW w:w="7360" w:type="dxa"/>
        <w:tblInd w:w="10" w:type="dxa"/>
        <w:shd w:val="clear" w:color="auto" w:fill="BDD6EE"/>
        <w:tblLayout w:type="fixed"/>
        <w:tblCellMar>
          <w:left w:w="0" w:type="dxa"/>
          <w:right w:w="0" w:type="dxa"/>
        </w:tblCellMar>
        <w:tblLook w:val="0000" w:firstRow="0" w:lastRow="0" w:firstColumn="0" w:lastColumn="0" w:noHBand="0" w:noVBand="0"/>
      </w:tblPr>
      <w:tblGrid>
        <w:gridCol w:w="119"/>
        <w:gridCol w:w="1658"/>
        <w:gridCol w:w="220"/>
        <w:gridCol w:w="120"/>
        <w:gridCol w:w="100"/>
        <w:gridCol w:w="5113"/>
        <w:gridCol w:w="30"/>
      </w:tblGrid>
      <w:tr w:rsidR="005A17B7" w:rsidTr="0083018C">
        <w:trPr>
          <w:trHeight w:val="280"/>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1658" w:type="dxa"/>
            <w:shd w:val="clear" w:color="auto" w:fill="BDD6EE"/>
            <w:vAlign w:val="bottom"/>
          </w:tcPr>
          <w:p w:rsidR="005A17B7" w:rsidRPr="007019E3" w:rsidRDefault="005A17B7" w:rsidP="00286DF6">
            <w:pPr>
              <w:spacing w:line="0" w:lineRule="atLeast"/>
              <w:rPr>
                <w:rFonts w:ascii="Times New Roman" w:eastAsia="Times New Roman" w:hAnsi="Times New Roman"/>
                <w:b/>
                <w:sz w:val="24"/>
              </w:rPr>
            </w:pPr>
            <w:r w:rsidRPr="007019E3">
              <w:rPr>
                <w:rFonts w:ascii="Times New Roman" w:eastAsia="Times New Roman" w:hAnsi="Times New Roman"/>
                <w:b/>
                <w:sz w:val="24"/>
              </w:rPr>
              <w:t>Doğrudan</w:t>
            </w:r>
          </w:p>
        </w:tc>
        <w:tc>
          <w:tcPr>
            <w:tcW w:w="220" w:type="dxa"/>
            <w:shd w:val="clear" w:color="auto" w:fill="BDD6EE"/>
            <w:vAlign w:val="bottom"/>
          </w:tcPr>
          <w:p w:rsidR="005A17B7" w:rsidRPr="007019E3" w:rsidRDefault="005A17B7" w:rsidP="00286DF6">
            <w:pPr>
              <w:spacing w:line="0" w:lineRule="atLeast"/>
              <w:rPr>
                <w:rFonts w:ascii="Times New Roman" w:eastAsia="Times New Roman" w:hAnsi="Times New Roman"/>
                <w:b/>
                <w:w w:val="88"/>
                <w:sz w:val="24"/>
              </w:rPr>
            </w:pPr>
            <w:r w:rsidRPr="007019E3">
              <w:rPr>
                <w:rFonts w:ascii="Times New Roman" w:eastAsia="Times New Roman" w:hAnsi="Times New Roman"/>
                <w:b/>
                <w:w w:val="88"/>
                <w:sz w:val="24"/>
              </w:rPr>
              <w:t>ve</w:t>
            </w:r>
          </w:p>
        </w:tc>
        <w:tc>
          <w:tcPr>
            <w:tcW w:w="120" w:type="dxa"/>
            <w:tcBorders>
              <w:right w:val="single" w:sz="8" w:space="0" w:color="auto"/>
            </w:tcBorders>
            <w:shd w:val="clear" w:color="auto" w:fill="BDD6EE"/>
            <w:vAlign w:val="bottom"/>
          </w:tcPr>
          <w:p w:rsidR="005A17B7" w:rsidRPr="007019E3" w:rsidRDefault="005A17B7" w:rsidP="00286DF6">
            <w:pPr>
              <w:spacing w:line="0" w:lineRule="atLeast"/>
              <w:rPr>
                <w:rFonts w:ascii="Times New Roman" w:eastAsia="Times New Roman" w:hAnsi="Times New Roman"/>
                <w:sz w:val="24"/>
              </w:rPr>
            </w:pPr>
          </w:p>
        </w:tc>
        <w:tc>
          <w:tcPr>
            <w:tcW w:w="100" w:type="dxa"/>
            <w:shd w:val="clear" w:color="auto" w:fill="BDD6EE"/>
            <w:vAlign w:val="bottom"/>
          </w:tcPr>
          <w:p w:rsidR="005A17B7" w:rsidRPr="007019E3" w:rsidRDefault="005A17B7" w:rsidP="00286DF6">
            <w:pPr>
              <w:spacing w:line="0" w:lineRule="atLeast"/>
              <w:rPr>
                <w:rFonts w:ascii="Times New Roman" w:eastAsia="Times New Roman" w:hAnsi="Times New Roman"/>
                <w:sz w:val="24"/>
              </w:rPr>
            </w:pPr>
          </w:p>
        </w:tc>
        <w:tc>
          <w:tcPr>
            <w:tcW w:w="5113" w:type="dxa"/>
            <w:vMerge w:val="restart"/>
            <w:shd w:val="clear" w:color="auto" w:fill="BDD6EE"/>
            <w:vAlign w:val="bottom"/>
          </w:tcPr>
          <w:p w:rsidR="005A17B7" w:rsidRPr="007019E3" w:rsidRDefault="005A17B7" w:rsidP="00286DF6">
            <w:pPr>
              <w:spacing w:line="0" w:lineRule="atLeast"/>
              <w:rPr>
                <w:rFonts w:ascii="Times New Roman" w:eastAsia="Times New Roman" w:hAnsi="Times New Roman"/>
                <w:b/>
                <w:sz w:val="24"/>
              </w:rPr>
            </w:pPr>
            <w:r w:rsidRPr="007019E3">
              <w:rPr>
                <w:rFonts w:ascii="Times New Roman" w:eastAsia="Times New Roman" w:hAnsi="Times New Roman"/>
                <w:b/>
                <w:sz w:val="24"/>
              </w:rPr>
              <w:t>Etkinin Türleri</w:t>
            </w: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r>
      <w:tr w:rsidR="005A17B7" w:rsidTr="0083018C">
        <w:trPr>
          <w:trHeight w:val="137"/>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1"/>
              </w:rPr>
            </w:pPr>
          </w:p>
        </w:tc>
        <w:tc>
          <w:tcPr>
            <w:tcW w:w="1658" w:type="dxa"/>
            <w:vMerge w:val="restart"/>
            <w:shd w:val="clear" w:color="auto" w:fill="BDD6EE"/>
            <w:vAlign w:val="bottom"/>
          </w:tcPr>
          <w:p w:rsidR="005A17B7" w:rsidRPr="007019E3" w:rsidRDefault="005A17B7" w:rsidP="00286DF6">
            <w:pPr>
              <w:spacing w:line="0" w:lineRule="atLeast"/>
              <w:rPr>
                <w:rFonts w:ascii="Times New Roman" w:eastAsia="Times New Roman" w:hAnsi="Times New Roman"/>
                <w:b/>
                <w:sz w:val="24"/>
              </w:rPr>
            </w:pPr>
            <w:r w:rsidRPr="007019E3">
              <w:rPr>
                <w:rFonts w:ascii="Times New Roman" w:eastAsia="Times New Roman" w:hAnsi="Times New Roman"/>
                <w:b/>
                <w:sz w:val="24"/>
              </w:rPr>
              <w:t>İkincil Etkileri</w:t>
            </w:r>
          </w:p>
        </w:tc>
        <w:tc>
          <w:tcPr>
            <w:tcW w:w="220" w:type="dxa"/>
            <w:shd w:val="clear" w:color="auto" w:fill="BDD6EE"/>
            <w:vAlign w:val="bottom"/>
          </w:tcPr>
          <w:p w:rsidR="005A17B7" w:rsidRPr="007019E3" w:rsidRDefault="005A17B7" w:rsidP="00286DF6">
            <w:pPr>
              <w:spacing w:line="0" w:lineRule="atLeast"/>
              <w:rPr>
                <w:rFonts w:ascii="Times New Roman" w:eastAsia="Times New Roman" w:hAnsi="Times New Roman"/>
                <w:sz w:val="11"/>
              </w:rPr>
            </w:pPr>
          </w:p>
        </w:tc>
        <w:tc>
          <w:tcPr>
            <w:tcW w:w="120" w:type="dxa"/>
            <w:tcBorders>
              <w:right w:val="single" w:sz="8" w:space="0" w:color="auto"/>
            </w:tcBorders>
            <w:shd w:val="clear" w:color="auto" w:fill="BDD6EE"/>
            <w:vAlign w:val="bottom"/>
          </w:tcPr>
          <w:p w:rsidR="005A17B7" w:rsidRPr="007019E3" w:rsidRDefault="005A17B7" w:rsidP="00286DF6">
            <w:pPr>
              <w:spacing w:line="0" w:lineRule="atLeast"/>
              <w:rPr>
                <w:rFonts w:ascii="Times New Roman" w:eastAsia="Times New Roman" w:hAnsi="Times New Roman"/>
                <w:sz w:val="11"/>
              </w:rPr>
            </w:pPr>
          </w:p>
        </w:tc>
        <w:tc>
          <w:tcPr>
            <w:tcW w:w="100" w:type="dxa"/>
            <w:shd w:val="clear" w:color="auto" w:fill="BDD6EE"/>
            <w:vAlign w:val="bottom"/>
          </w:tcPr>
          <w:p w:rsidR="005A17B7" w:rsidRPr="007019E3" w:rsidRDefault="005A17B7" w:rsidP="00286DF6">
            <w:pPr>
              <w:spacing w:line="0" w:lineRule="atLeast"/>
              <w:rPr>
                <w:rFonts w:ascii="Times New Roman" w:eastAsia="Times New Roman" w:hAnsi="Times New Roman"/>
                <w:sz w:val="11"/>
              </w:rPr>
            </w:pPr>
          </w:p>
        </w:tc>
        <w:tc>
          <w:tcPr>
            <w:tcW w:w="5113" w:type="dxa"/>
            <w:vMerge/>
            <w:shd w:val="clear" w:color="auto" w:fill="BDD6EE"/>
            <w:vAlign w:val="bottom"/>
          </w:tcPr>
          <w:p w:rsidR="005A17B7" w:rsidRPr="007019E3" w:rsidRDefault="005A17B7" w:rsidP="00286DF6">
            <w:pPr>
              <w:spacing w:line="0" w:lineRule="atLeast"/>
              <w:rPr>
                <w:rFonts w:ascii="Times New Roman" w:eastAsia="Times New Roman" w:hAnsi="Times New Roman"/>
                <w:sz w:val="11"/>
              </w:rPr>
            </w:pP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1"/>
              </w:rPr>
            </w:pPr>
          </w:p>
        </w:tc>
      </w:tr>
      <w:tr w:rsidR="005A17B7" w:rsidTr="0083018C">
        <w:trPr>
          <w:trHeight w:val="151"/>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1658" w:type="dxa"/>
            <w:vMerge/>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220" w:type="dxa"/>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12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100" w:type="dxa"/>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5113" w:type="dxa"/>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r>
      <w:tr w:rsidR="005A17B7" w:rsidTr="0083018C">
        <w:trPr>
          <w:trHeight w:val="269"/>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shd w:val="clear" w:color="auto" w:fill="BDD6EE"/>
            <w:vAlign w:val="bottom"/>
          </w:tcPr>
          <w:p w:rsidR="005A17B7" w:rsidRDefault="005A17B7" w:rsidP="00286DF6">
            <w:pPr>
              <w:spacing w:line="268" w:lineRule="exact"/>
              <w:rPr>
                <w:rFonts w:ascii="Times New Roman" w:eastAsia="Times New Roman" w:hAnsi="Times New Roman"/>
                <w:sz w:val="24"/>
                <w:shd w:val="clear" w:color="auto" w:fill="F2F2F2"/>
              </w:rPr>
            </w:pPr>
            <w:r>
              <w:rPr>
                <w:rFonts w:ascii="Times New Roman" w:eastAsia="Times New Roman" w:hAnsi="Times New Roman"/>
                <w:sz w:val="24"/>
                <w:shd w:val="clear" w:color="auto" w:fill="F2F2F2"/>
              </w:rPr>
              <w:t>Hasar Tespitine Gidilen binanın Personelin Üzerine</w:t>
            </w: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83"/>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1658"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4"/>
              </w:rPr>
            </w:pPr>
            <w:r>
              <w:rPr>
                <w:rFonts w:ascii="Times New Roman" w:eastAsia="Times New Roman" w:hAnsi="Times New Roman"/>
                <w:sz w:val="24"/>
              </w:rPr>
              <w:t>Çökme / Göçme</w:t>
            </w: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5113"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r>
              <w:rPr>
                <w:rFonts w:ascii="Times New Roman" w:eastAsia="Times New Roman" w:hAnsi="Times New Roman"/>
                <w:sz w:val="24"/>
              </w:rPr>
              <w:t>Çökmesi</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r>
      <w:tr w:rsidR="005A17B7" w:rsidTr="0083018C">
        <w:trPr>
          <w:trHeight w:val="263"/>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Tünel/Viyadük/Yol Çökmeleri</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r>
      <w:tr w:rsidR="005A17B7" w:rsidTr="0083018C">
        <w:trPr>
          <w:trHeight w:val="266"/>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vMerge w:val="restart"/>
            <w:tcBorders>
              <w:bottom w:val="single" w:sz="8" w:space="0" w:color="BDD6EE"/>
            </w:tcBorders>
            <w:shd w:val="clear" w:color="auto" w:fill="BDD6EE"/>
            <w:vAlign w:val="bottom"/>
          </w:tcPr>
          <w:p w:rsidR="005A17B7" w:rsidRDefault="005A17B7" w:rsidP="00286DF6">
            <w:pPr>
              <w:spacing w:line="262" w:lineRule="exact"/>
              <w:rPr>
                <w:rFonts w:ascii="Times New Roman" w:eastAsia="Times New Roman" w:hAnsi="Times New Roman"/>
                <w:sz w:val="24"/>
              </w:rPr>
            </w:pPr>
            <w:r>
              <w:rPr>
                <w:rFonts w:ascii="Times New Roman" w:eastAsia="Times New Roman" w:hAnsi="Times New Roman"/>
                <w:sz w:val="24"/>
              </w:rPr>
              <w:t xml:space="preserve">Tsunami- Sel </w:t>
            </w: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Ani Su Baskınları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119"/>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1658" w:type="dxa"/>
            <w:vMerge/>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220" w:type="dxa"/>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12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5213" w:type="dxa"/>
            <w:gridSpan w:val="2"/>
            <w:vMerge w:val="restart"/>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 xml:space="preserve">  Taşkınlar</w:t>
            </w:r>
          </w:p>
          <w:p w:rsidR="005A17B7" w:rsidRDefault="005A17B7" w:rsidP="00286DF6">
            <w:pPr>
              <w:spacing w:line="262" w:lineRule="exact"/>
              <w:rPr>
                <w:rFonts w:ascii="Times New Roman" w:eastAsia="Times New Roman" w:hAnsi="Times New Roman"/>
                <w:sz w:val="24"/>
              </w:rPr>
            </w:pP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r>
      <w:tr w:rsidR="005A17B7" w:rsidTr="0083018C">
        <w:trPr>
          <w:trHeight w:val="149"/>
        </w:trPr>
        <w:tc>
          <w:tcPr>
            <w:tcW w:w="2117" w:type="dxa"/>
            <w:gridSpan w:val="4"/>
            <w:vMerge w:val="restart"/>
            <w:tcBorders>
              <w:left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5213" w:type="dxa"/>
            <w:gridSpan w:val="2"/>
            <w:vMerge/>
            <w:tcBorders>
              <w:left w:val="single" w:sz="8" w:space="0" w:color="auto"/>
            </w:tcBorders>
            <w:shd w:val="clear" w:color="auto" w:fill="BDD6EE"/>
            <w:vAlign w:val="bottom"/>
          </w:tcPr>
          <w:p w:rsidR="005A17B7" w:rsidRDefault="005A17B7" w:rsidP="00286DF6">
            <w:pPr>
              <w:spacing w:line="262" w:lineRule="exact"/>
              <w:rPr>
                <w:rFonts w:ascii="Times New Roman" w:eastAsia="Times New Roman" w:hAnsi="Times New Roman"/>
                <w:sz w:val="12"/>
              </w:rPr>
            </w:pP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r>
      <w:tr w:rsidR="005A17B7" w:rsidTr="0083018C">
        <w:trPr>
          <w:trHeight w:val="263"/>
        </w:trPr>
        <w:tc>
          <w:tcPr>
            <w:tcW w:w="2117" w:type="dxa"/>
            <w:gridSpan w:val="4"/>
            <w:vMerge/>
            <w:tcBorders>
              <w:left w:val="single" w:sz="8" w:space="0" w:color="auto"/>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5213" w:type="dxa"/>
            <w:gridSpan w:val="2"/>
            <w:vMerge/>
            <w:tcBorders>
              <w:left w:val="single" w:sz="8" w:space="0" w:color="auto"/>
              <w:bottom w:val="single" w:sz="8" w:space="0" w:color="auto"/>
            </w:tcBorders>
            <w:shd w:val="clear" w:color="auto" w:fill="BDD6EE"/>
            <w:vAlign w:val="bottom"/>
          </w:tcPr>
          <w:p w:rsidR="005A17B7" w:rsidRDefault="005A17B7" w:rsidP="00286DF6">
            <w:pPr>
              <w:spacing w:line="262" w:lineRule="exact"/>
              <w:rPr>
                <w:rFonts w:ascii="Times New Roman" w:eastAsia="Times New Roman" w:hAnsi="Times New Roman"/>
                <w:sz w:val="24"/>
              </w:rPr>
            </w:pP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r>
      <w:tr w:rsidR="005A17B7" w:rsidTr="0083018C">
        <w:trPr>
          <w:trHeight w:val="271"/>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Gaz Kaçağı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3"/>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658"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5113" w:type="dxa"/>
            <w:tcBorders>
              <w:bottom w:val="single" w:sz="8" w:space="0" w:color="auto"/>
            </w:tcBorders>
            <w:shd w:val="clear" w:color="auto" w:fill="BDD6EE"/>
            <w:vAlign w:val="bottom"/>
          </w:tcPr>
          <w:p w:rsidR="005A17B7" w:rsidRDefault="005A17B7" w:rsidP="00286DF6">
            <w:pPr>
              <w:spacing w:line="262" w:lineRule="exact"/>
              <w:rPr>
                <w:rFonts w:ascii="Times New Roman" w:eastAsia="Times New Roman" w:hAnsi="Times New Roman"/>
                <w:sz w:val="24"/>
              </w:rPr>
            </w:pPr>
            <w:r>
              <w:rPr>
                <w:rFonts w:ascii="Times New Roman" w:eastAsia="Times New Roman" w:hAnsi="Times New Roman"/>
                <w:sz w:val="24"/>
              </w:rPr>
              <w:t>Elektrik Kaçağı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r>
      <w:tr w:rsidR="005A17B7" w:rsidTr="0083018C">
        <w:trPr>
          <w:trHeight w:val="268"/>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BDD6EE"/>
            </w:tcBorders>
            <w:shd w:val="clear" w:color="auto" w:fill="BDD6EE"/>
            <w:vAlign w:val="bottom"/>
          </w:tcPr>
          <w:p w:rsidR="005A17B7" w:rsidRDefault="005A17B7" w:rsidP="00286DF6">
            <w:pPr>
              <w:spacing w:line="263" w:lineRule="exact"/>
              <w:rPr>
                <w:rFonts w:ascii="Times New Roman" w:eastAsia="Times New Roman" w:hAnsi="Times New Roman"/>
                <w:w w:val="98"/>
                <w:sz w:val="24"/>
              </w:rPr>
            </w:pPr>
            <w:r>
              <w:rPr>
                <w:rFonts w:ascii="Times New Roman" w:eastAsia="Times New Roman" w:hAnsi="Times New Roman"/>
                <w:w w:val="98"/>
                <w:sz w:val="24"/>
              </w:rPr>
              <w:t>Altyapı Hasarları</w:t>
            </w: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Su ve Kanalizasyon Kaçakları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3"/>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658"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5113" w:type="dxa"/>
            <w:tcBorders>
              <w:bottom w:val="single" w:sz="8" w:space="0" w:color="auto"/>
            </w:tcBorders>
            <w:shd w:val="clear" w:color="auto" w:fill="BDD6EE"/>
            <w:vAlign w:val="bottom"/>
          </w:tcPr>
          <w:p w:rsidR="005A17B7" w:rsidRDefault="005A17B7" w:rsidP="00286DF6">
            <w:pPr>
              <w:spacing w:line="262" w:lineRule="exact"/>
              <w:rPr>
                <w:rFonts w:ascii="Times New Roman" w:eastAsia="Times New Roman" w:hAnsi="Times New Roman"/>
                <w:sz w:val="24"/>
              </w:rPr>
            </w:pPr>
            <w:r>
              <w:rPr>
                <w:rFonts w:ascii="Times New Roman" w:eastAsia="Times New Roman" w:hAnsi="Times New Roman"/>
                <w:sz w:val="24"/>
              </w:rPr>
              <w:t>Telefon Hatları Arızaları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r>
      <w:tr w:rsidR="005A17B7" w:rsidTr="0083018C">
        <w:trPr>
          <w:trHeight w:val="266"/>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Fiber Optik Hat Arızaları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Bina Yangınları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8"/>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vMerge w:val="restart"/>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4"/>
              </w:rPr>
            </w:pPr>
            <w:r>
              <w:rPr>
                <w:rFonts w:ascii="Times New Roman" w:eastAsia="Times New Roman" w:hAnsi="Times New Roman"/>
                <w:sz w:val="24"/>
              </w:rPr>
              <w:t>Yangın</w:t>
            </w: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Sanayi Tesisleri Yangınları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117"/>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1658" w:type="dxa"/>
            <w:vMerge/>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220" w:type="dxa"/>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12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100" w:type="dxa"/>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5113" w:type="dxa"/>
            <w:vMerge w:val="restart"/>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Orman Yangını</w:t>
            </w: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r>
      <w:tr w:rsidR="005A17B7" w:rsidTr="0083018C">
        <w:trPr>
          <w:trHeight w:val="149"/>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1658"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5113" w:type="dxa"/>
            <w:vMerge/>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r>
      <w:tr w:rsidR="005A17B7" w:rsidTr="0083018C">
        <w:trPr>
          <w:trHeight w:val="268"/>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Patlayıcılar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Sivil İtaatsizlik</w:t>
            </w:r>
          </w:p>
        </w:tc>
        <w:tc>
          <w:tcPr>
            <w:tcW w:w="30" w:type="dxa"/>
            <w:tcBorders>
              <w:bottom w:val="single" w:sz="8" w:space="0" w:color="auto"/>
              <w:right w:val="single" w:sz="8" w:space="0" w:color="auto"/>
            </w:tcBorders>
            <w:shd w:val="clear" w:color="auto" w:fill="BDD6EE"/>
            <w:vAlign w:val="bottom"/>
          </w:tcPr>
          <w:p w:rsidR="005A17B7" w:rsidRDefault="00DF5AE8" w:rsidP="00286DF6">
            <w:pPr>
              <w:spacing w:line="0" w:lineRule="atLeast"/>
              <w:rPr>
                <w:rFonts w:ascii="Times New Roman" w:eastAsia="Times New Roman" w:hAnsi="Times New Roman"/>
                <w:sz w:val="23"/>
              </w:rPr>
            </w:pPr>
            <w:r>
              <w:rPr>
                <w:rFonts w:ascii="Times New Roman" w:eastAsia="Times New Roman" w:hAnsi="Times New Roman"/>
                <w:sz w:val="23"/>
              </w:rPr>
              <w:t xml:space="preserve">     </w:t>
            </w:r>
          </w:p>
        </w:tc>
      </w:tr>
      <w:tr w:rsidR="005A17B7" w:rsidTr="0083018C">
        <w:trPr>
          <w:trHeight w:val="263"/>
        </w:trPr>
        <w:tc>
          <w:tcPr>
            <w:tcW w:w="1997" w:type="dxa"/>
            <w:gridSpan w:val="3"/>
            <w:tcBorders>
              <w:left w:val="single" w:sz="8" w:space="0" w:color="auto"/>
              <w:bottom w:val="single" w:sz="8" w:space="0" w:color="BDD6EE"/>
            </w:tcBorders>
            <w:shd w:val="clear" w:color="auto" w:fill="BDD6EE"/>
            <w:vAlign w:val="bottom"/>
          </w:tcPr>
          <w:p w:rsidR="005A17B7" w:rsidRPr="00DF5AE8" w:rsidRDefault="00DF5AE8" w:rsidP="00DF5AE8">
            <w:pPr>
              <w:spacing w:line="0" w:lineRule="atLeast"/>
              <w:rPr>
                <w:rFonts w:ascii="Times New Roman" w:eastAsia="Times New Roman" w:hAnsi="Times New Roman"/>
                <w:sz w:val="23"/>
              </w:rPr>
            </w:pPr>
            <w:r w:rsidRPr="00DF5AE8">
              <w:rPr>
                <w:rFonts w:ascii="Times New Roman" w:eastAsia="Times New Roman" w:hAnsi="Times New Roman"/>
                <w:sz w:val="23"/>
              </w:rPr>
              <w:t xml:space="preserve">Temel </w:t>
            </w:r>
            <w:r w:rsidR="005A17B7" w:rsidRPr="00DF5AE8">
              <w:rPr>
                <w:rFonts w:ascii="Times New Roman" w:eastAsia="Times New Roman" w:hAnsi="Times New Roman"/>
                <w:sz w:val="23"/>
              </w:rPr>
              <w:t xml:space="preserve"> Asayiş Vakaları</w:t>
            </w:r>
          </w:p>
        </w:tc>
        <w:tc>
          <w:tcPr>
            <w:tcW w:w="120" w:type="dxa"/>
            <w:tcBorders>
              <w:bottom w:val="single" w:sz="8" w:space="0" w:color="BDD6EE"/>
              <w:right w:val="single" w:sz="8" w:space="0" w:color="auto"/>
            </w:tcBorders>
            <w:shd w:val="clear" w:color="auto" w:fill="BDD6EE"/>
            <w:vAlign w:val="bottom"/>
          </w:tcPr>
          <w:p w:rsidR="005A17B7" w:rsidRPr="00DF5AE8" w:rsidRDefault="005A17B7" w:rsidP="00286DF6">
            <w:pPr>
              <w:spacing w:line="0" w:lineRule="atLeast"/>
              <w:rPr>
                <w:rFonts w:ascii="Times New Roman" w:eastAsia="Times New Roman" w:hAnsi="Times New Roman"/>
                <w:sz w:val="24"/>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5113" w:type="dxa"/>
            <w:tcBorders>
              <w:bottom w:val="single" w:sz="8" w:space="0" w:color="auto"/>
            </w:tcBorders>
            <w:shd w:val="clear" w:color="auto" w:fill="BDD6EE"/>
            <w:vAlign w:val="bottom"/>
          </w:tcPr>
          <w:p w:rsidR="005A17B7" w:rsidRDefault="005A17B7" w:rsidP="00286DF6">
            <w:pPr>
              <w:spacing w:line="262" w:lineRule="exact"/>
              <w:rPr>
                <w:rFonts w:ascii="Times New Roman" w:eastAsia="Times New Roman" w:hAnsi="Times New Roman"/>
                <w:sz w:val="24"/>
              </w:rPr>
            </w:pPr>
            <w:r>
              <w:rPr>
                <w:rFonts w:ascii="Times New Roman" w:eastAsia="Times New Roman" w:hAnsi="Times New Roman"/>
                <w:sz w:val="24"/>
              </w:rPr>
              <w:t>Cinayet/İntihar/Taciz</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r>
      <w:tr w:rsidR="005A17B7" w:rsidTr="0083018C">
        <w:trPr>
          <w:trHeight w:val="268"/>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Hırsızlık / Yağma (Her Türlü)</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Kimyasal Kazalar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5"/>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Nükleer Kazalar / Nükleer Madde Serpintileri</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F2F2F2"/>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KBRN Olayları</w:t>
            </w: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Biyolojik Kazalar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Radyolojik Kazalar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KBRN Atıkları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İnsanlar Arasındaki Salgınlar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70"/>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878" w:type="dxa"/>
            <w:gridSpan w:val="2"/>
            <w:tcBorders>
              <w:bottom w:val="single" w:sz="8" w:space="0" w:color="BDD6EE"/>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Salgın Hastalıklar</w:t>
            </w: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Hayvanlar Arasındaki Salgınlar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7"/>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İnsan – Hayvan Karma Salgınlar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7"/>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Karayolu Kazaları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4"/>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658" w:type="dxa"/>
            <w:vMerge w:val="restart"/>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4"/>
              </w:rPr>
            </w:pPr>
            <w:r>
              <w:rPr>
                <w:rFonts w:ascii="Times New Roman" w:eastAsia="Times New Roman" w:hAnsi="Times New Roman"/>
                <w:sz w:val="24"/>
              </w:rPr>
              <w:t>Ulaşım Kazaları</w:t>
            </w: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Raylı Sistem Kazaları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r>
      <w:tr w:rsidR="005A17B7" w:rsidTr="0083018C">
        <w:trPr>
          <w:trHeight w:val="114"/>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9"/>
              </w:rPr>
            </w:pPr>
          </w:p>
        </w:tc>
        <w:tc>
          <w:tcPr>
            <w:tcW w:w="1658" w:type="dxa"/>
            <w:vMerge/>
            <w:shd w:val="clear" w:color="auto" w:fill="BDD6EE"/>
            <w:vAlign w:val="bottom"/>
          </w:tcPr>
          <w:p w:rsidR="005A17B7" w:rsidRDefault="005A17B7" w:rsidP="00286DF6">
            <w:pPr>
              <w:spacing w:line="0" w:lineRule="atLeast"/>
              <w:rPr>
                <w:rFonts w:ascii="Times New Roman" w:eastAsia="Times New Roman" w:hAnsi="Times New Roman"/>
                <w:sz w:val="9"/>
              </w:rPr>
            </w:pPr>
          </w:p>
        </w:tc>
        <w:tc>
          <w:tcPr>
            <w:tcW w:w="220" w:type="dxa"/>
            <w:shd w:val="clear" w:color="auto" w:fill="BDD6EE"/>
            <w:vAlign w:val="bottom"/>
          </w:tcPr>
          <w:p w:rsidR="005A17B7" w:rsidRDefault="005A17B7" w:rsidP="00286DF6">
            <w:pPr>
              <w:spacing w:line="0" w:lineRule="atLeast"/>
              <w:rPr>
                <w:rFonts w:ascii="Times New Roman" w:eastAsia="Times New Roman" w:hAnsi="Times New Roman"/>
                <w:sz w:val="9"/>
              </w:rPr>
            </w:pPr>
          </w:p>
        </w:tc>
        <w:tc>
          <w:tcPr>
            <w:tcW w:w="12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9"/>
              </w:rPr>
            </w:pPr>
          </w:p>
        </w:tc>
        <w:tc>
          <w:tcPr>
            <w:tcW w:w="100" w:type="dxa"/>
            <w:shd w:val="clear" w:color="auto" w:fill="BDD6EE"/>
            <w:vAlign w:val="bottom"/>
          </w:tcPr>
          <w:p w:rsidR="005A17B7" w:rsidRDefault="005A17B7" w:rsidP="00286DF6">
            <w:pPr>
              <w:spacing w:line="0" w:lineRule="atLeast"/>
              <w:rPr>
                <w:rFonts w:ascii="Times New Roman" w:eastAsia="Times New Roman" w:hAnsi="Times New Roman"/>
                <w:sz w:val="9"/>
              </w:rPr>
            </w:pPr>
          </w:p>
        </w:tc>
        <w:tc>
          <w:tcPr>
            <w:tcW w:w="5113" w:type="dxa"/>
            <w:vMerge w:val="restart"/>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Denizyolu Kazaları</w:t>
            </w: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9"/>
              </w:rPr>
            </w:pPr>
          </w:p>
        </w:tc>
      </w:tr>
      <w:tr w:rsidR="005A17B7" w:rsidTr="0083018C">
        <w:trPr>
          <w:trHeight w:val="153"/>
        </w:trPr>
        <w:tc>
          <w:tcPr>
            <w:tcW w:w="119" w:type="dxa"/>
            <w:tcBorders>
              <w:left w:val="single" w:sz="8" w:space="0" w:color="auto"/>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1658"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220" w:type="dxa"/>
            <w:tcBorders>
              <w:bottom w:val="single" w:sz="8" w:space="0" w:color="F2F2F2"/>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120" w:type="dxa"/>
            <w:tcBorders>
              <w:bottom w:val="single" w:sz="8" w:space="0" w:color="F2F2F2"/>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5113" w:type="dxa"/>
            <w:vMerge/>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3"/>
              </w:rPr>
            </w:pPr>
          </w:p>
        </w:tc>
      </w:tr>
      <w:tr w:rsidR="005A17B7" w:rsidTr="0083018C">
        <w:trPr>
          <w:trHeight w:val="264"/>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Havayolu Kazaları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2"/>
              </w:rPr>
            </w:pPr>
          </w:p>
        </w:tc>
      </w:tr>
      <w:tr w:rsidR="005A17B7" w:rsidTr="0083018C">
        <w:trPr>
          <w:trHeight w:val="267"/>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Bombalı Saldırılar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8"/>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BDD6EE"/>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Terör Olayları</w:t>
            </w:r>
          </w:p>
        </w:tc>
        <w:tc>
          <w:tcPr>
            <w:tcW w:w="220" w:type="dxa"/>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Sabotajlar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Terör Örgütü Propagandası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658"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Heyelan</w:t>
            </w: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Zemin Kaymaları</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266"/>
        </w:trPr>
        <w:tc>
          <w:tcPr>
            <w:tcW w:w="119" w:type="dxa"/>
            <w:tcBorders>
              <w:left w:val="single" w:sz="8" w:space="0" w:color="auto"/>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878" w:type="dxa"/>
            <w:gridSpan w:val="2"/>
            <w:vMerge w:val="restart"/>
            <w:tcBorders>
              <w:bottom w:val="single" w:sz="8" w:space="0" w:color="BDD6EE"/>
            </w:tcBorders>
            <w:shd w:val="clear" w:color="auto" w:fill="BDD6EE"/>
            <w:vAlign w:val="bottom"/>
          </w:tcPr>
          <w:p w:rsidR="005A17B7" w:rsidRDefault="005A17B7" w:rsidP="00286DF6">
            <w:pPr>
              <w:spacing w:line="0" w:lineRule="atLeast"/>
              <w:rPr>
                <w:rFonts w:ascii="Times New Roman" w:eastAsia="Times New Roman" w:hAnsi="Times New Roman"/>
                <w:sz w:val="24"/>
              </w:rPr>
            </w:pPr>
            <w:r>
              <w:rPr>
                <w:rFonts w:ascii="Times New Roman" w:eastAsia="Times New Roman" w:hAnsi="Times New Roman"/>
                <w:sz w:val="24"/>
              </w:rPr>
              <w:t>Nüfus Hareketleri</w:t>
            </w:r>
          </w:p>
        </w:tc>
        <w:tc>
          <w:tcPr>
            <w:tcW w:w="120" w:type="dxa"/>
            <w:tcBorders>
              <w:bottom w:val="single" w:sz="8" w:space="0" w:color="BDD6EE"/>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c>
          <w:tcPr>
            <w:tcW w:w="5113" w:type="dxa"/>
            <w:tcBorders>
              <w:bottom w:val="single" w:sz="8" w:space="0" w:color="auto"/>
            </w:tcBorders>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Kontrolsüz Toplu Göçler</w:t>
            </w: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3"/>
              </w:rPr>
            </w:pPr>
          </w:p>
        </w:tc>
      </w:tr>
      <w:tr w:rsidR="005A17B7" w:rsidTr="0083018C">
        <w:trPr>
          <w:trHeight w:val="116"/>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1878" w:type="dxa"/>
            <w:gridSpan w:val="2"/>
            <w:vMerge/>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12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100" w:type="dxa"/>
            <w:shd w:val="clear" w:color="auto" w:fill="BDD6EE"/>
            <w:vAlign w:val="bottom"/>
          </w:tcPr>
          <w:p w:rsidR="005A17B7" w:rsidRDefault="005A17B7" w:rsidP="00286DF6">
            <w:pPr>
              <w:spacing w:line="0" w:lineRule="atLeast"/>
              <w:rPr>
                <w:rFonts w:ascii="Times New Roman" w:eastAsia="Times New Roman" w:hAnsi="Times New Roman"/>
                <w:sz w:val="10"/>
              </w:rPr>
            </w:pPr>
          </w:p>
        </w:tc>
        <w:tc>
          <w:tcPr>
            <w:tcW w:w="5113" w:type="dxa"/>
            <w:vMerge w:val="restart"/>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Mülteci Hareketleri, Yabancı Ülke Vatandaşları</w:t>
            </w: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0"/>
              </w:rPr>
            </w:pPr>
          </w:p>
        </w:tc>
      </w:tr>
      <w:tr w:rsidR="005A17B7" w:rsidTr="0083018C">
        <w:trPr>
          <w:trHeight w:val="149"/>
        </w:trPr>
        <w:tc>
          <w:tcPr>
            <w:tcW w:w="119" w:type="dxa"/>
            <w:tcBorders>
              <w:left w:val="single" w:sz="8" w:space="0" w:color="auto"/>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1658"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22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100" w:type="dxa"/>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5113" w:type="dxa"/>
            <w:vMerge/>
            <w:tcBorders>
              <w:bottom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c>
          <w:tcPr>
            <w:tcW w:w="30" w:type="dxa"/>
            <w:tcBorders>
              <w:bottom w:val="single" w:sz="8" w:space="0" w:color="auto"/>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12"/>
              </w:rPr>
            </w:pPr>
          </w:p>
        </w:tc>
      </w:tr>
      <w:tr w:rsidR="005A17B7" w:rsidTr="0083018C">
        <w:trPr>
          <w:trHeight w:val="278"/>
        </w:trPr>
        <w:tc>
          <w:tcPr>
            <w:tcW w:w="119" w:type="dxa"/>
            <w:tcBorders>
              <w:lef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1658" w:type="dxa"/>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İş Kazaları</w:t>
            </w:r>
          </w:p>
        </w:tc>
        <w:tc>
          <w:tcPr>
            <w:tcW w:w="220" w:type="dxa"/>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12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100" w:type="dxa"/>
            <w:shd w:val="clear" w:color="auto" w:fill="BDD6EE"/>
            <w:vAlign w:val="bottom"/>
          </w:tcPr>
          <w:p w:rsidR="005A17B7" w:rsidRDefault="005A17B7" w:rsidP="00286DF6">
            <w:pPr>
              <w:spacing w:line="0" w:lineRule="atLeast"/>
              <w:rPr>
                <w:rFonts w:ascii="Times New Roman" w:eastAsia="Times New Roman" w:hAnsi="Times New Roman"/>
                <w:sz w:val="24"/>
              </w:rPr>
            </w:pPr>
          </w:p>
        </w:tc>
        <w:tc>
          <w:tcPr>
            <w:tcW w:w="5113" w:type="dxa"/>
            <w:shd w:val="clear" w:color="auto" w:fill="BDD6EE"/>
            <w:vAlign w:val="bottom"/>
          </w:tcPr>
          <w:p w:rsidR="005A17B7" w:rsidRDefault="005A17B7" w:rsidP="00286DF6">
            <w:pPr>
              <w:spacing w:line="263" w:lineRule="exact"/>
              <w:rPr>
                <w:rFonts w:ascii="Times New Roman" w:eastAsia="Times New Roman" w:hAnsi="Times New Roman"/>
                <w:sz w:val="24"/>
              </w:rPr>
            </w:pPr>
            <w:r>
              <w:rPr>
                <w:rFonts w:ascii="Times New Roman" w:eastAsia="Times New Roman" w:hAnsi="Times New Roman"/>
                <w:sz w:val="24"/>
              </w:rPr>
              <w:t>-</w:t>
            </w:r>
          </w:p>
        </w:tc>
        <w:tc>
          <w:tcPr>
            <w:tcW w:w="30" w:type="dxa"/>
            <w:tcBorders>
              <w:right w:val="single" w:sz="8" w:space="0" w:color="auto"/>
            </w:tcBorders>
            <w:shd w:val="clear" w:color="auto" w:fill="BDD6EE"/>
            <w:vAlign w:val="bottom"/>
          </w:tcPr>
          <w:p w:rsidR="005A17B7" w:rsidRDefault="005A17B7" w:rsidP="00286DF6">
            <w:pPr>
              <w:spacing w:line="0" w:lineRule="atLeast"/>
              <w:rPr>
                <w:rFonts w:ascii="Times New Roman" w:eastAsia="Times New Roman" w:hAnsi="Times New Roman"/>
                <w:sz w:val="24"/>
              </w:rPr>
            </w:pPr>
          </w:p>
        </w:tc>
      </w:tr>
    </w:tbl>
    <w:p w:rsidR="005A17B7" w:rsidRDefault="007B714F" w:rsidP="005A17B7">
      <w:pPr>
        <w:spacing w:line="0" w:lineRule="atLeast"/>
        <w:rPr>
          <w:rFonts w:ascii="Times New Roman" w:eastAsia="Times New Roman" w:hAnsi="Times New Roman"/>
          <w:sz w:val="24"/>
        </w:rPr>
        <w:sectPr w:rsidR="005A17B7">
          <w:type w:val="continuous"/>
          <w:pgSz w:w="11900" w:h="16838"/>
          <w:pgMar w:top="728" w:right="1280" w:bottom="747" w:left="1920" w:header="0" w:footer="0" w:gutter="0"/>
          <w:cols w:num="2" w:space="0" w:equalWidth="0">
            <w:col w:w="1240" w:space="100"/>
            <w:col w:w="7360"/>
          </w:cols>
          <w:docGrid w:linePitch="360"/>
        </w:sectPr>
      </w:pPr>
      <w:r>
        <w:rPr>
          <w:rFonts w:ascii="Times New Roman" w:eastAsia="Times New Roman" w:hAnsi="Times New Roman"/>
          <w:noProof/>
          <w:sz w:val="24"/>
        </w:rPr>
        <mc:AlternateContent>
          <mc:Choice Requires="wps">
            <w:drawing>
              <wp:anchor distT="0" distB="0" distL="114300" distR="114300" simplePos="0" relativeHeight="251689472" behindDoc="1" locked="0" layoutInCell="0" allowOverlap="1">
                <wp:simplePos x="0" y="0"/>
                <wp:positionH relativeFrom="column">
                  <wp:posOffset>8890</wp:posOffset>
                </wp:positionH>
                <wp:positionV relativeFrom="paragraph">
                  <wp:posOffset>-3813175</wp:posOffset>
                </wp:positionV>
                <wp:extent cx="65405" cy="175260"/>
                <wp:effectExtent l="2540" t="1905" r="0" b="3810"/>
                <wp:wrapNone/>
                <wp:docPr id="5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75260"/>
                        </a:xfrm>
                        <a:prstGeom prst="rect">
                          <a:avLst/>
                        </a:prstGeom>
                        <a:solidFill>
                          <a:srgbClr val="BDD6EE"/>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BEDDB" id="Rectangle 298" o:spid="_x0000_s1026" style="position:absolute;margin-left:.7pt;margin-top:-300.25pt;width:5.15pt;height:13.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" o:allowincell="f" fillcolor="#bdd6ee"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90496" behindDoc="1" locked="0" layoutInCell="0" allowOverlap="1">
                <wp:simplePos x="0" y="0"/>
                <wp:positionH relativeFrom="column">
                  <wp:posOffset>-920115</wp:posOffset>
                </wp:positionH>
                <wp:positionV relativeFrom="paragraph">
                  <wp:posOffset>-2540</wp:posOffset>
                </wp:positionV>
                <wp:extent cx="5587365" cy="0"/>
                <wp:effectExtent l="6985" t="12065" r="6350" b="6985"/>
                <wp:wrapNone/>
                <wp:docPr id="5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73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5EF09" id="Line 299"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5pt,-.2pt" to="36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y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" o:allowincell="f" strokeweight=".48pt"/>
            </w:pict>
          </mc:Fallback>
        </mc:AlternateContent>
      </w:r>
    </w:p>
    <w:p w:rsidR="005A17B7" w:rsidRDefault="005A17B7" w:rsidP="005A17B7">
      <w:pPr>
        <w:spacing w:line="200" w:lineRule="exact"/>
        <w:rPr>
          <w:rFonts w:ascii="Times New Roman" w:eastAsia="Times New Roman" w:hAnsi="Times New Roman"/>
        </w:rPr>
      </w:pPr>
    </w:p>
    <w:p w:rsidR="005A17B7" w:rsidRPr="00BA5E20" w:rsidRDefault="005A17B7" w:rsidP="005A17B7">
      <w:pPr>
        <w:tabs>
          <w:tab w:val="left" w:pos="861"/>
        </w:tabs>
        <w:spacing w:line="0" w:lineRule="atLeast"/>
        <w:jc w:val="both"/>
        <w:rPr>
          <w:rFonts w:ascii="Arial" w:eastAsia="Times New Roman" w:hAnsi="Arial"/>
          <w:b/>
          <w:i/>
          <w:sz w:val="22"/>
          <w:szCs w:val="22"/>
        </w:rPr>
      </w:pPr>
      <w:bookmarkStart w:id="19" w:name="page16"/>
      <w:bookmarkEnd w:id="19"/>
      <w:r w:rsidRPr="00BA5E20">
        <w:rPr>
          <w:rFonts w:ascii="Arial" w:eastAsia="Times New Roman" w:hAnsi="Arial"/>
          <w:b/>
          <w:i/>
          <w:sz w:val="22"/>
          <w:szCs w:val="22"/>
        </w:rPr>
        <w:t>A. Çökme/ Göçme</w:t>
      </w:r>
    </w:p>
    <w:p w:rsidR="005A17B7" w:rsidRPr="00BA5E20" w:rsidRDefault="005A17B7" w:rsidP="005A17B7">
      <w:pPr>
        <w:spacing w:line="141" w:lineRule="exact"/>
        <w:rPr>
          <w:rFonts w:ascii="Arial" w:eastAsia="Times New Roman" w:hAnsi="Arial"/>
          <w:b/>
          <w:i/>
          <w:sz w:val="22"/>
          <w:szCs w:val="22"/>
        </w:rPr>
      </w:pPr>
    </w:p>
    <w:p w:rsidR="005A17B7" w:rsidRPr="00BA5E20" w:rsidRDefault="005A17B7" w:rsidP="005A17B7">
      <w:pPr>
        <w:tabs>
          <w:tab w:val="left" w:pos="861"/>
        </w:tabs>
        <w:spacing w:line="0" w:lineRule="atLeast"/>
        <w:jc w:val="both"/>
        <w:rPr>
          <w:rFonts w:ascii="Arial" w:eastAsia="Times New Roman" w:hAnsi="Arial"/>
          <w:b/>
          <w:i/>
          <w:sz w:val="22"/>
          <w:szCs w:val="22"/>
        </w:rPr>
      </w:pPr>
      <w:r w:rsidRPr="00BA5E20">
        <w:rPr>
          <w:rFonts w:ascii="Arial" w:eastAsia="Times New Roman" w:hAnsi="Arial"/>
          <w:b/>
          <w:i/>
          <w:sz w:val="22"/>
          <w:szCs w:val="22"/>
        </w:rPr>
        <w:t>A.1. Hasar Tespitine gidilen Binanın Personelin Üzerine Çökmesi</w:t>
      </w:r>
    </w:p>
    <w:p w:rsidR="005A17B7" w:rsidRPr="00BA5E20" w:rsidRDefault="005A17B7" w:rsidP="005A17B7">
      <w:pPr>
        <w:spacing w:line="137"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1"/>
          <w:numId w:val="4"/>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Oluşabilecek bina çökme ve göçmelerinin, senaryolarda öngörülenden daha fazla sayıda olabileceği ve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müdahalelerini belirlenen önceliklere göre yapması gerekebileceği</w:t>
      </w:r>
    </w:p>
    <w:p w:rsidR="005A17B7" w:rsidRPr="00BA5E20" w:rsidRDefault="005A17B7" w:rsidP="005A17B7">
      <w:pPr>
        <w:spacing w:line="16" w:lineRule="exact"/>
        <w:rPr>
          <w:rFonts w:ascii="Arial" w:eastAsia="Symbol" w:hAnsi="Arial"/>
          <w:sz w:val="22"/>
          <w:szCs w:val="22"/>
        </w:rPr>
      </w:pPr>
    </w:p>
    <w:p w:rsidR="005A17B7" w:rsidRPr="00BA5E20" w:rsidRDefault="005A17B7" w:rsidP="0083018C">
      <w:pPr>
        <w:numPr>
          <w:ilvl w:val="1"/>
          <w:numId w:val="4"/>
        </w:numPr>
        <w:tabs>
          <w:tab w:val="left" w:pos="1221"/>
        </w:tabs>
        <w:spacing w:line="0" w:lineRule="atLeast"/>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kendisinin çöken/ göçen binaların altında kalabileceği,</w:t>
      </w:r>
    </w:p>
    <w:p w:rsidR="005A17B7" w:rsidRPr="00BA5E20" w:rsidRDefault="005A17B7" w:rsidP="005A17B7">
      <w:pPr>
        <w:spacing w:line="31" w:lineRule="exact"/>
        <w:rPr>
          <w:rFonts w:ascii="Arial" w:eastAsia="Symbol" w:hAnsi="Arial"/>
          <w:sz w:val="22"/>
          <w:szCs w:val="22"/>
        </w:rPr>
      </w:pPr>
    </w:p>
    <w:p w:rsidR="005A17B7" w:rsidRPr="00BA5E20" w:rsidRDefault="005A17B7" w:rsidP="0083018C">
      <w:pPr>
        <w:numPr>
          <w:ilvl w:val="1"/>
          <w:numId w:val="4"/>
        </w:numPr>
        <w:tabs>
          <w:tab w:val="left" w:pos="1221"/>
        </w:tabs>
        <w:spacing w:line="226" w:lineRule="auto"/>
        <w:ind w:hanging="369"/>
        <w:jc w:val="both"/>
        <w:rPr>
          <w:rFonts w:ascii="Arial" w:eastAsia="Symbol" w:hAnsi="Arial"/>
          <w:sz w:val="22"/>
          <w:szCs w:val="22"/>
        </w:rPr>
      </w:pPr>
      <w:r>
        <w:rPr>
          <w:rFonts w:ascii="Arial" w:eastAsia="Times New Roman" w:hAnsi="Arial"/>
        </w:rPr>
        <w:t>Ça</w:t>
      </w:r>
      <w:r w:rsidRPr="00A127CF">
        <w:rPr>
          <w:rFonts w:ascii="Arial" w:eastAsia="Times New Roman" w:hAnsi="Arial"/>
        </w:rPr>
        <w:t>lışma</w:t>
      </w:r>
      <w:r>
        <w:rPr>
          <w:rFonts w:ascii="Times New Roman" w:eastAsia="Times New Roman" w:hAnsi="Times New Roman"/>
        </w:rPr>
        <w:t xml:space="preserve"> </w:t>
      </w:r>
      <w:r w:rsidRPr="00BA5E20">
        <w:rPr>
          <w:rFonts w:ascii="Arial" w:eastAsia="Times New Roman" w:hAnsi="Arial"/>
          <w:sz w:val="22"/>
          <w:szCs w:val="22"/>
        </w:rPr>
        <w:t>grubu personelinin ailelerinin çöken/ göçen binaların altında kalabileceği ve bu nedenle ilgili personelin görevlerini istenen verimde yerine getiremeyeceği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4"/>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Meydana gelebilecek artçı sarsıntıların, operasyon esnasında oluşabileceği;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hayati tehlikesinin bulunduğu</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4"/>
        </w:numPr>
        <w:tabs>
          <w:tab w:val="left" w:pos="1221"/>
        </w:tabs>
        <w:spacing w:line="226" w:lineRule="auto"/>
        <w:ind w:hanging="369"/>
        <w:jc w:val="both"/>
        <w:rPr>
          <w:rFonts w:ascii="Arial" w:eastAsia="Symbol" w:hAnsi="Arial"/>
          <w:sz w:val="22"/>
          <w:szCs w:val="22"/>
        </w:rPr>
      </w:pPr>
      <w:r>
        <w:rPr>
          <w:rFonts w:ascii="Arial" w:eastAsia="Times New Roman" w:hAnsi="Arial"/>
        </w:rPr>
        <w:t>Ça</w:t>
      </w:r>
      <w:r w:rsidRPr="00A127CF">
        <w:rPr>
          <w:rFonts w:ascii="Arial" w:eastAsia="Times New Roman" w:hAnsi="Arial"/>
        </w:rPr>
        <w:t>lışma</w:t>
      </w:r>
      <w:r>
        <w:rPr>
          <w:rFonts w:ascii="Times New Roman" w:eastAsia="Times New Roman" w:hAnsi="Times New Roman"/>
        </w:rPr>
        <w:t xml:space="preserve"> </w:t>
      </w:r>
      <w:r w:rsidRPr="00BA5E20">
        <w:rPr>
          <w:rFonts w:ascii="Arial" w:eastAsia="Times New Roman" w:hAnsi="Arial"/>
          <w:sz w:val="22"/>
          <w:szCs w:val="22"/>
        </w:rPr>
        <w:t>grubuna ait her türlü alet ve edevatın bulundurulduğu depoların, zarar görebileceği ve ilgili alet ve edevata ulaşılamayabileceği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4"/>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Hatay ilinde faaliyet gösteren kaçak imalathanelerin bulundukları binaların; hasar alabileceği ve buralarda bulunması muhtemel tehlikeli madde ve atıkların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 etkileyebileceği</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4"/>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İnşai olarak ana arterlere yakın olan binaların senaryo depremi sonucunda yıkılabileceği; bu nedenle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ulaşım imkânlarının ortadan kalkabileceği (Bkz. Tünel – Viyadük – Yol Çökmeleri) dikkate alınmalıdır.</w:t>
      </w:r>
    </w:p>
    <w:p w:rsidR="005A17B7" w:rsidRPr="00BA5E20" w:rsidRDefault="005A17B7" w:rsidP="005A17B7">
      <w:pPr>
        <w:spacing w:line="129" w:lineRule="exact"/>
        <w:rPr>
          <w:rFonts w:ascii="Arial" w:eastAsia="Symbol" w:hAnsi="Arial"/>
          <w:sz w:val="22"/>
          <w:szCs w:val="22"/>
        </w:rPr>
      </w:pPr>
    </w:p>
    <w:p w:rsidR="005A17B7" w:rsidRPr="00BA5E20" w:rsidRDefault="005A17B7" w:rsidP="005A17B7">
      <w:pPr>
        <w:tabs>
          <w:tab w:val="left" w:pos="861"/>
        </w:tabs>
        <w:spacing w:line="0" w:lineRule="atLeast"/>
        <w:jc w:val="both"/>
        <w:rPr>
          <w:rFonts w:ascii="Arial" w:eastAsia="Times New Roman" w:hAnsi="Arial"/>
          <w:b/>
          <w:i/>
          <w:sz w:val="22"/>
          <w:szCs w:val="22"/>
        </w:rPr>
      </w:pPr>
      <w:r w:rsidRPr="00BA5E20">
        <w:rPr>
          <w:rFonts w:ascii="Arial" w:eastAsia="Times New Roman" w:hAnsi="Arial"/>
          <w:b/>
          <w:i/>
          <w:sz w:val="22"/>
          <w:szCs w:val="22"/>
        </w:rPr>
        <w:t>A.2. Tünel – Viyadük – Yol Çökmeleri</w:t>
      </w:r>
    </w:p>
    <w:p w:rsidR="005A17B7" w:rsidRPr="00BA5E20" w:rsidRDefault="005A17B7" w:rsidP="005A17B7">
      <w:pPr>
        <w:spacing w:line="135"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5"/>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ilin ulaşımını sağlayan ana tünel, viyadük ve yolların hasar görebileceği, bu bağlamda ana plana uygun olarak planlanan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görev yerlerine ulaşamayacağı,</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5"/>
        </w:numPr>
        <w:tabs>
          <w:tab w:val="left" w:pos="1221"/>
        </w:tabs>
        <w:spacing w:line="227" w:lineRule="auto"/>
        <w:ind w:hanging="369"/>
        <w:jc w:val="both"/>
        <w:rPr>
          <w:rFonts w:ascii="Arial" w:eastAsia="Symbol" w:hAnsi="Arial"/>
          <w:sz w:val="22"/>
          <w:szCs w:val="22"/>
        </w:rPr>
      </w:pPr>
      <w:r w:rsidRPr="00BA5E20">
        <w:rPr>
          <w:rFonts w:ascii="Arial" w:eastAsia="Times New Roman" w:hAnsi="Arial"/>
          <w:sz w:val="22"/>
          <w:szCs w:val="22"/>
        </w:rPr>
        <w:t xml:space="preserve">İşbu plan gereği görev yerine gitmekte olan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çökebilecek tünel ve viyadüklerden etkilenebileceği,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5"/>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Ana arterler ile ara yolların kullanılamaz duruma gelebileceği; bu bağlamda farklı ulaşım ve dağıtım güzergâhı alternatiflerinin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tarafından değerlendirilmesi gerekebileceği,</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5"/>
        </w:numPr>
        <w:tabs>
          <w:tab w:val="left" w:pos="1221"/>
        </w:tabs>
        <w:spacing w:line="233"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 xml:space="preserve">grubu personelinin görev yaptığı esnada meydana gelebilecek artçı sarsıntıların, önceden planlanmamış ancak o anda ihtiyaç duyulan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ile malzemelerinin görev bölgesine sevkini geciktirebileceği dikkate alınmalıdır.</w:t>
      </w:r>
    </w:p>
    <w:p w:rsidR="005A17B7" w:rsidRPr="00BA5E20" w:rsidRDefault="005A17B7" w:rsidP="005A17B7">
      <w:pPr>
        <w:spacing w:line="127" w:lineRule="exact"/>
        <w:rPr>
          <w:rFonts w:ascii="Arial" w:eastAsia="Symbol" w:hAnsi="Arial"/>
          <w:sz w:val="22"/>
          <w:szCs w:val="22"/>
        </w:rPr>
      </w:pPr>
    </w:p>
    <w:p w:rsidR="005A17B7" w:rsidRPr="00BA5E20" w:rsidRDefault="005A17B7" w:rsidP="005A17B7">
      <w:pPr>
        <w:tabs>
          <w:tab w:val="left" w:pos="861"/>
        </w:tabs>
        <w:spacing w:line="0" w:lineRule="atLeast"/>
        <w:jc w:val="both"/>
        <w:rPr>
          <w:rFonts w:ascii="Arial" w:eastAsia="Times New Roman" w:hAnsi="Arial"/>
          <w:b/>
          <w:i/>
          <w:sz w:val="22"/>
          <w:szCs w:val="22"/>
        </w:rPr>
      </w:pPr>
      <w:r w:rsidRPr="00BA5E20">
        <w:rPr>
          <w:rFonts w:ascii="Arial" w:eastAsia="Times New Roman" w:hAnsi="Arial"/>
          <w:b/>
          <w:i/>
          <w:sz w:val="22"/>
          <w:szCs w:val="22"/>
        </w:rPr>
        <w:t>B. Sel</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E25AE4" w:rsidRDefault="005A17B7" w:rsidP="0083018C">
      <w:pPr>
        <w:numPr>
          <w:ilvl w:val="1"/>
          <w:numId w:val="6"/>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Muhtemel sel baskınlarının çok sayı</w:t>
      </w:r>
      <w:r w:rsidRPr="00E25AE4">
        <w:rPr>
          <w:rFonts w:ascii="Arial" w:eastAsia="Times New Roman" w:hAnsi="Arial"/>
          <w:sz w:val="22"/>
          <w:szCs w:val="22"/>
        </w:rPr>
        <w:t xml:space="preserve">da sel operasyonu gerektirebileceği ve bu operasyonlarda farklı taktik ve ekipmanların gerekebileceği dikkate alınmalıdır. Bu durumda ön görülemeyen farklı ekipmanların ilgili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E25AE4">
        <w:rPr>
          <w:rFonts w:ascii="Arial" w:eastAsia="Times New Roman" w:hAnsi="Arial"/>
          <w:sz w:val="22"/>
          <w:szCs w:val="22"/>
        </w:rPr>
        <w:t>gruplarından talebi söz konusu olabilir</w:t>
      </w:r>
    </w:p>
    <w:p w:rsidR="005A17B7" w:rsidRPr="00BA5E20" w:rsidRDefault="005A17B7" w:rsidP="005A17B7">
      <w:pPr>
        <w:spacing w:line="127" w:lineRule="exact"/>
        <w:rPr>
          <w:rFonts w:ascii="Arial" w:eastAsia="Symbol" w:hAnsi="Arial"/>
          <w:sz w:val="22"/>
          <w:szCs w:val="22"/>
        </w:rPr>
      </w:pPr>
    </w:p>
    <w:p w:rsidR="005A17B7" w:rsidRPr="00BA5E20" w:rsidRDefault="005A17B7" w:rsidP="005A17B7">
      <w:pPr>
        <w:tabs>
          <w:tab w:val="left" w:pos="861"/>
        </w:tabs>
        <w:spacing w:line="0" w:lineRule="atLeast"/>
        <w:jc w:val="both"/>
        <w:rPr>
          <w:rFonts w:ascii="Arial" w:eastAsia="Times New Roman" w:hAnsi="Arial"/>
          <w:b/>
          <w:i/>
          <w:sz w:val="22"/>
          <w:szCs w:val="22"/>
        </w:rPr>
      </w:pPr>
      <w:r w:rsidRPr="00BA5E20">
        <w:rPr>
          <w:rFonts w:ascii="Arial" w:eastAsia="Times New Roman" w:hAnsi="Arial"/>
          <w:b/>
          <w:i/>
          <w:sz w:val="22"/>
          <w:szCs w:val="22"/>
        </w:rPr>
        <w:t>B.1 Ani Su Baskınları</w:t>
      </w:r>
    </w:p>
    <w:p w:rsidR="005A17B7" w:rsidRPr="00BA5E20" w:rsidRDefault="005A17B7" w:rsidP="005A17B7">
      <w:pPr>
        <w:spacing w:line="149" w:lineRule="exact"/>
        <w:rPr>
          <w:rFonts w:ascii="Arial" w:eastAsia="Times New Roman" w:hAnsi="Arial"/>
          <w:sz w:val="22"/>
          <w:szCs w:val="22"/>
        </w:rPr>
      </w:pPr>
    </w:p>
    <w:p w:rsidR="005A17B7" w:rsidRPr="00BA5E20" w:rsidRDefault="005A17B7" w:rsidP="005A17B7">
      <w:pPr>
        <w:spacing w:line="246" w:lineRule="auto"/>
        <w:ind w:firstLine="720"/>
        <w:rPr>
          <w:rFonts w:ascii="Arial" w:eastAsia="Symbol" w:hAnsi="Arial"/>
          <w:sz w:val="22"/>
          <w:szCs w:val="22"/>
        </w:rPr>
      </w:pPr>
      <w:r w:rsidRPr="00BA5E20">
        <w:rPr>
          <w:rFonts w:ascii="Arial" w:eastAsia="Times New Roman" w:hAnsi="Arial"/>
          <w:sz w:val="22"/>
          <w:szCs w:val="22"/>
        </w:rPr>
        <w:t>Senaryoda Doğu Akdeniz Bölgesi/ Hatay için öngörülen olası depremin gerçekleşmesini takiben ani su baskınlarının olması halinde;</w:t>
      </w:r>
      <w:bookmarkStart w:id="20" w:name="page17"/>
      <w:bookmarkEnd w:id="20"/>
      <w:r>
        <w:rPr>
          <w:rFonts w:ascii="Arial" w:eastAsia="Times New Roman" w:hAnsi="Arial"/>
          <w:sz w:val="22"/>
          <w:szCs w:val="22"/>
        </w:rPr>
        <w:t xml:space="preserve">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grubunun planlarını uygulayan personelin hem toplanma ve konuşlanma bölgelerine hem de operasyon alanlarına ulaşımında zorluklar meydana gelebileceği,</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7"/>
        </w:numPr>
        <w:tabs>
          <w:tab w:val="left" w:pos="1221"/>
        </w:tabs>
        <w:spacing w:line="227"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grubunun belirlediği depolarda bulunan malzemelerin kullanılamaz hale gelebileceği,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7"/>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Olası kaçaklar (elektrik vb.), KBRN vb. olaylar neticesinde bölgede bulunan tüm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için hayati tehlike oluşabileceği,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7"/>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Taşması muhtemel kanalizasyon sisteminden dolayı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için salgın hastalık riski oluşabileceği,</w:t>
      </w:r>
      <w:r>
        <w:rPr>
          <w:rFonts w:ascii="Arial" w:eastAsia="Times New Roman" w:hAnsi="Arial"/>
          <w:sz w:val="22"/>
          <w:szCs w:val="22"/>
        </w:rPr>
        <w:t xml:space="preserve"> ve </w:t>
      </w:r>
      <w:r w:rsidRPr="00BA5E20">
        <w:rPr>
          <w:rFonts w:ascii="Arial" w:eastAsia="Times New Roman" w:hAnsi="Arial"/>
          <w:sz w:val="22"/>
          <w:szCs w:val="22"/>
        </w:rPr>
        <w:t>ulaşım olanaklarını olumsuz etkileyeceği dikkate alınmalıdır.</w:t>
      </w:r>
    </w:p>
    <w:p w:rsidR="005A17B7" w:rsidRDefault="005A17B7" w:rsidP="005A17B7">
      <w:pPr>
        <w:tabs>
          <w:tab w:val="left" w:pos="1221"/>
        </w:tabs>
        <w:spacing w:line="226" w:lineRule="auto"/>
        <w:jc w:val="both"/>
        <w:rPr>
          <w:rFonts w:ascii="Arial" w:eastAsia="Symbol" w:hAnsi="Arial"/>
          <w:sz w:val="22"/>
          <w:szCs w:val="22"/>
        </w:rPr>
      </w:pPr>
    </w:p>
    <w:p w:rsidR="005A17B7" w:rsidRPr="00BA5E20" w:rsidRDefault="005A17B7" w:rsidP="0083018C">
      <w:pPr>
        <w:numPr>
          <w:ilvl w:val="0"/>
          <w:numId w:val="7"/>
        </w:numPr>
        <w:tabs>
          <w:tab w:val="left" w:pos="861"/>
        </w:tabs>
        <w:spacing w:line="0" w:lineRule="atLeast"/>
        <w:ind w:hanging="861"/>
        <w:jc w:val="both"/>
        <w:rPr>
          <w:rFonts w:ascii="Arial" w:eastAsia="Times New Roman" w:hAnsi="Arial"/>
          <w:b/>
          <w:i/>
          <w:sz w:val="22"/>
          <w:szCs w:val="22"/>
        </w:rPr>
      </w:pPr>
      <w:r w:rsidRPr="00BA5E20">
        <w:rPr>
          <w:rFonts w:ascii="Arial" w:eastAsia="Times New Roman" w:hAnsi="Arial"/>
          <w:b/>
          <w:i/>
          <w:sz w:val="22"/>
          <w:szCs w:val="22"/>
        </w:rPr>
        <w:t>B.2. Taşkınlar</w:t>
      </w:r>
    </w:p>
    <w:p w:rsidR="005A17B7" w:rsidRPr="00BA5E20" w:rsidRDefault="005A17B7" w:rsidP="005A17B7">
      <w:pPr>
        <w:spacing w:line="134" w:lineRule="exact"/>
        <w:rPr>
          <w:rFonts w:ascii="Arial" w:eastAsia="Times New Roman" w:hAnsi="Arial"/>
          <w:sz w:val="22"/>
          <w:szCs w:val="22"/>
        </w:rPr>
      </w:pPr>
    </w:p>
    <w:p w:rsidR="005A17B7" w:rsidRPr="0095236A" w:rsidRDefault="005A17B7" w:rsidP="0095236A">
      <w:pPr>
        <w:spacing w:line="0" w:lineRule="atLeast"/>
        <w:ind w:firstLine="720"/>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r w:rsidR="0095236A">
        <w:rPr>
          <w:rFonts w:ascii="Arial" w:eastAsia="Times New Roman" w:hAnsi="Arial"/>
          <w:sz w:val="22"/>
          <w:szCs w:val="22"/>
        </w:rPr>
        <w:t xml:space="preserve"> </w:t>
      </w:r>
      <w:r w:rsidRPr="00BA5E20">
        <w:rPr>
          <w:rFonts w:ascii="Arial" w:eastAsia="Times New Roman" w:hAnsi="Arial"/>
          <w:sz w:val="22"/>
          <w:szCs w:val="22"/>
        </w:rPr>
        <w:t>Etki alanında bulunan dere yatakları çevresinde taşkınlar meydana gelebileceği; bu durumun neticesinde bu bölgelerde bulunan ulaşım altyapısının kullanılamaz hale geleceği,</w:t>
      </w:r>
    </w:p>
    <w:p w:rsidR="00B1461F" w:rsidRDefault="00B1461F" w:rsidP="00B1461F">
      <w:pPr>
        <w:tabs>
          <w:tab w:val="left" w:pos="1221"/>
        </w:tabs>
        <w:spacing w:line="230" w:lineRule="auto"/>
        <w:jc w:val="both"/>
        <w:rPr>
          <w:rFonts w:ascii="Arial" w:eastAsia="Times New Roman" w:hAnsi="Arial"/>
          <w:sz w:val="22"/>
          <w:szCs w:val="22"/>
        </w:rPr>
      </w:pPr>
    </w:p>
    <w:p w:rsidR="00B1461F" w:rsidRPr="00BA5E20" w:rsidRDefault="00B1461F" w:rsidP="00B1461F">
      <w:pPr>
        <w:tabs>
          <w:tab w:val="left" w:pos="1221"/>
        </w:tabs>
        <w:spacing w:line="230" w:lineRule="auto"/>
        <w:jc w:val="both"/>
        <w:rPr>
          <w:rFonts w:ascii="Arial" w:eastAsia="Symbol" w:hAnsi="Arial"/>
          <w:sz w:val="22"/>
          <w:szCs w:val="22"/>
        </w:rPr>
      </w:pP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8"/>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lastRenderedPageBreak/>
        <w:t xml:space="preserve">Bölgede oturan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ve ailesinin etkilenebileceği ve personelin görev yapamaz hale gelebileceği,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8"/>
        </w:numPr>
        <w:tabs>
          <w:tab w:val="left" w:pos="1221"/>
        </w:tabs>
        <w:spacing w:line="226"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Arial" w:eastAsia="Times New Roman" w:hAnsi="Arial"/>
        </w:rPr>
        <w:t xml:space="preserve"> </w:t>
      </w:r>
      <w:r w:rsidRPr="00BA5E20">
        <w:rPr>
          <w:rFonts w:ascii="Arial" w:eastAsia="Times New Roman" w:hAnsi="Arial"/>
          <w:sz w:val="22"/>
          <w:szCs w:val="22"/>
        </w:rPr>
        <w:t xml:space="preserve">grubunun malzeme deposu olarak belirlediği mekânların etkilenebileceği,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grubunun malzeme ihtiyacının ortaya çıkabileceği,</w:t>
      </w:r>
    </w:p>
    <w:p w:rsidR="005A17B7" w:rsidRPr="00BA5E20" w:rsidRDefault="005A17B7" w:rsidP="005A17B7">
      <w:pPr>
        <w:spacing w:line="2" w:lineRule="exact"/>
        <w:rPr>
          <w:rFonts w:ascii="Arial" w:eastAsia="Symbol" w:hAnsi="Arial"/>
          <w:sz w:val="22"/>
          <w:szCs w:val="22"/>
        </w:rPr>
      </w:pPr>
    </w:p>
    <w:p w:rsidR="005A17B7" w:rsidRPr="00BA5E20" w:rsidRDefault="005A17B7" w:rsidP="0083018C">
      <w:pPr>
        <w:numPr>
          <w:ilvl w:val="1"/>
          <w:numId w:val="8"/>
        </w:numPr>
        <w:tabs>
          <w:tab w:val="left" w:pos="1221"/>
        </w:tabs>
        <w:spacing w:line="0" w:lineRule="atLeast"/>
        <w:ind w:hanging="369"/>
        <w:jc w:val="both"/>
        <w:rPr>
          <w:rFonts w:ascii="Arial" w:eastAsia="Symbol" w:hAnsi="Arial"/>
          <w:sz w:val="22"/>
          <w:szCs w:val="22"/>
        </w:rPr>
      </w:pPr>
      <w:r w:rsidRPr="00BA5E20">
        <w:rPr>
          <w:rFonts w:ascii="Arial" w:eastAsia="Times New Roman" w:hAnsi="Arial"/>
          <w:sz w:val="22"/>
          <w:szCs w:val="22"/>
        </w:rPr>
        <w:t xml:space="preserve">Oluşabilecek salgın hastalıklardan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etkilenebileceği,</w:t>
      </w:r>
    </w:p>
    <w:p w:rsidR="005A17B7" w:rsidRPr="00BA5E20" w:rsidRDefault="005A17B7" w:rsidP="005A17B7">
      <w:pPr>
        <w:spacing w:line="31" w:lineRule="exact"/>
        <w:rPr>
          <w:rFonts w:ascii="Arial" w:eastAsia="Symbol" w:hAnsi="Arial"/>
          <w:sz w:val="22"/>
          <w:szCs w:val="22"/>
        </w:rPr>
      </w:pPr>
    </w:p>
    <w:p w:rsidR="005A17B7" w:rsidRPr="00BA5E20" w:rsidRDefault="005A17B7" w:rsidP="0083018C">
      <w:pPr>
        <w:numPr>
          <w:ilvl w:val="1"/>
          <w:numId w:val="8"/>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Yayılması muhtemel tehlikeli maddelerin,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 etkileyebileceği,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8"/>
        </w:numPr>
        <w:tabs>
          <w:tab w:val="left" w:pos="1221"/>
        </w:tabs>
        <w:spacing w:line="241" w:lineRule="auto"/>
        <w:ind w:hanging="369"/>
        <w:jc w:val="both"/>
        <w:rPr>
          <w:rFonts w:ascii="Arial" w:eastAsia="Symbol" w:hAnsi="Arial"/>
          <w:sz w:val="22"/>
          <w:szCs w:val="22"/>
        </w:rPr>
      </w:pPr>
      <w:r w:rsidRPr="00BA5E20">
        <w:rPr>
          <w:rFonts w:ascii="Arial" w:eastAsia="Times New Roman" w:hAnsi="Arial"/>
          <w:sz w:val="22"/>
          <w:szCs w:val="22"/>
        </w:rPr>
        <w:t xml:space="preserve">Bölgede yaşayan hayvan ve haşeratın (örneğin; yılanlar, fareler vb.) insanların yaşam alanlarına çıkabileceği, bina vb. enkazlara yuva yapabileceği;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bunlardan etkilenebileceği dikkate alınmalıdır.</w:t>
      </w:r>
    </w:p>
    <w:p w:rsidR="005A17B7" w:rsidRPr="00BA5E20" w:rsidRDefault="005A17B7" w:rsidP="005A17B7">
      <w:pPr>
        <w:spacing w:line="126" w:lineRule="exact"/>
        <w:rPr>
          <w:rFonts w:ascii="Arial" w:eastAsia="Symbol" w:hAnsi="Arial"/>
          <w:sz w:val="22"/>
          <w:szCs w:val="22"/>
        </w:rPr>
      </w:pPr>
    </w:p>
    <w:p w:rsidR="005A17B7" w:rsidRPr="00BA5E20" w:rsidRDefault="005A17B7" w:rsidP="0083018C">
      <w:pPr>
        <w:numPr>
          <w:ilvl w:val="0"/>
          <w:numId w:val="8"/>
        </w:numPr>
        <w:tabs>
          <w:tab w:val="left" w:pos="861"/>
        </w:tabs>
        <w:spacing w:line="0" w:lineRule="atLeast"/>
        <w:ind w:hanging="861"/>
        <w:jc w:val="both"/>
        <w:rPr>
          <w:rFonts w:ascii="Arial" w:eastAsia="Times New Roman" w:hAnsi="Arial"/>
          <w:b/>
          <w:i/>
          <w:sz w:val="22"/>
          <w:szCs w:val="22"/>
        </w:rPr>
      </w:pPr>
      <w:r w:rsidRPr="00BA5E20">
        <w:rPr>
          <w:rFonts w:ascii="Arial" w:eastAsia="Times New Roman" w:hAnsi="Arial"/>
          <w:b/>
          <w:i/>
          <w:sz w:val="22"/>
          <w:szCs w:val="22"/>
        </w:rPr>
        <w:t>C. Tsunami</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9"/>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Denize Kıyısı olan Yayladağı, Samandağı ve Arsuz, İskenderun, Payas, Dörtyol, Erzin hattında kalan tüm ilçelerin etkilenebileceği bir tsunaminin vuku bulabileceği,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9"/>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Tsunamiden etkilenebilecek bölgede oturan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ve ailesinin etkilenebileceği ve personelin görev yapamaz hale gelebileceği,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9"/>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Malzeme depolarının etkilenebileceği,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Grubunun malzeme ihtiyacının baş gösterebileceği,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9"/>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Tsunaminin etki alanındaki ana ulaşım hatlarını etkileyebileceği;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toplanma ve konuşlanma bölgeleri ile görev yerlerine sevkinde aksaklıklar yaşanabileceği,</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9"/>
        </w:numPr>
        <w:tabs>
          <w:tab w:val="left" w:pos="1221"/>
        </w:tabs>
        <w:spacing w:line="231" w:lineRule="auto"/>
        <w:ind w:hanging="369"/>
        <w:jc w:val="both"/>
        <w:rPr>
          <w:rFonts w:ascii="Arial" w:eastAsia="Symbol" w:hAnsi="Arial"/>
          <w:sz w:val="22"/>
          <w:szCs w:val="22"/>
        </w:rPr>
      </w:pPr>
      <w:r w:rsidRPr="00BA5E20">
        <w:rPr>
          <w:rFonts w:ascii="Arial" w:eastAsia="Times New Roman" w:hAnsi="Arial"/>
          <w:sz w:val="22"/>
          <w:szCs w:val="22"/>
        </w:rPr>
        <w:t>Tsunaminin etki bölgelerindeki halkın etkilenebileceği; bu bağlamda ihtiyaç duyulan arama ve kurtarma hizmetinde artış görülebileceği dikkate alınmalıdır.</w:t>
      </w:r>
    </w:p>
    <w:p w:rsidR="005A17B7" w:rsidRPr="00BA5E20" w:rsidRDefault="005A17B7" w:rsidP="005A17B7">
      <w:pPr>
        <w:spacing w:line="129" w:lineRule="exact"/>
        <w:rPr>
          <w:rFonts w:ascii="Arial" w:eastAsia="Symbol" w:hAnsi="Arial"/>
          <w:sz w:val="22"/>
          <w:szCs w:val="22"/>
        </w:rPr>
      </w:pPr>
    </w:p>
    <w:p w:rsidR="005A17B7" w:rsidRPr="00BA5E20" w:rsidRDefault="005A17B7" w:rsidP="0083018C">
      <w:pPr>
        <w:numPr>
          <w:ilvl w:val="0"/>
          <w:numId w:val="9"/>
        </w:numPr>
        <w:tabs>
          <w:tab w:val="left" w:pos="861"/>
        </w:tabs>
        <w:spacing w:line="0" w:lineRule="atLeast"/>
        <w:ind w:hanging="861"/>
        <w:jc w:val="both"/>
        <w:rPr>
          <w:rFonts w:ascii="Arial" w:eastAsia="Times New Roman" w:hAnsi="Arial"/>
          <w:b/>
          <w:i/>
          <w:sz w:val="22"/>
          <w:szCs w:val="22"/>
        </w:rPr>
      </w:pPr>
      <w:r w:rsidRPr="00BA5E20">
        <w:rPr>
          <w:rFonts w:ascii="Arial" w:eastAsia="Times New Roman" w:hAnsi="Arial"/>
          <w:b/>
          <w:i/>
          <w:sz w:val="22"/>
          <w:szCs w:val="22"/>
        </w:rPr>
        <w:t>D. Altyapı Hasarları</w:t>
      </w:r>
    </w:p>
    <w:p w:rsidR="005A17B7" w:rsidRPr="00BA5E20" w:rsidRDefault="005A17B7" w:rsidP="005A17B7">
      <w:pPr>
        <w:spacing w:line="141" w:lineRule="exact"/>
        <w:rPr>
          <w:rFonts w:ascii="Arial" w:eastAsia="Times New Roman" w:hAnsi="Arial"/>
          <w:b/>
          <w:i/>
          <w:sz w:val="22"/>
          <w:szCs w:val="22"/>
        </w:rPr>
      </w:pPr>
    </w:p>
    <w:p w:rsidR="005A17B7" w:rsidRPr="00BA5E20" w:rsidRDefault="005A17B7" w:rsidP="0083018C">
      <w:pPr>
        <w:numPr>
          <w:ilvl w:val="0"/>
          <w:numId w:val="9"/>
        </w:numPr>
        <w:tabs>
          <w:tab w:val="left" w:pos="861"/>
        </w:tabs>
        <w:spacing w:line="0" w:lineRule="atLeast"/>
        <w:ind w:hanging="861"/>
        <w:jc w:val="both"/>
        <w:rPr>
          <w:rFonts w:ascii="Arial" w:eastAsia="Times New Roman" w:hAnsi="Arial"/>
          <w:b/>
          <w:i/>
          <w:sz w:val="22"/>
          <w:szCs w:val="22"/>
        </w:rPr>
      </w:pPr>
      <w:r w:rsidRPr="00BA5E20">
        <w:rPr>
          <w:rFonts w:ascii="Arial" w:eastAsia="Times New Roman" w:hAnsi="Arial"/>
          <w:b/>
          <w:i/>
          <w:sz w:val="22"/>
          <w:szCs w:val="22"/>
        </w:rPr>
        <w:t>D.1 Gaz Kaçağı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 Büyük sanayi yangınları ve mesken yangınları olabileceği, okul yurt ve toplu yaşam alanlarında birden fazla yangın çıkabileceği ve gaz zehirlenmeleri olabileceği dikkate alınmalıdır.</w:t>
      </w:r>
    </w:p>
    <w:p w:rsidR="005A17B7" w:rsidRPr="00BA5E20" w:rsidRDefault="005A17B7" w:rsidP="005A17B7">
      <w:pPr>
        <w:spacing w:line="200" w:lineRule="exact"/>
        <w:rPr>
          <w:rFonts w:ascii="Arial" w:eastAsia="Times New Roman" w:hAnsi="Arial"/>
          <w:sz w:val="22"/>
          <w:szCs w:val="22"/>
        </w:rPr>
      </w:pPr>
    </w:p>
    <w:p w:rsidR="005A17B7" w:rsidRPr="00BA5E20" w:rsidRDefault="005A17B7" w:rsidP="0083018C">
      <w:pPr>
        <w:numPr>
          <w:ilvl w:val="0"/>
          <w:numId w:val="10"/>
        </w:numPr>
        <w:tabs>
          <w:tab w:val="left" w:pos="1421"/>
        </w:tabs>
        <w:spacing w:line="0" w:lineRule="atLeast"/>
        <w:ind w:hanging="1421"/>
        <w:jc w:val="both"/>
        <w:rPr>
          <w:rFonts w:ascii="Arial" w:eastAsia="Times New Roman" w:hAnsi="Arial"/>
          <w:b/>
          <w:i/>
          <w:sz w:val="22"/>
          <w:szCs w:val="22"/>
        </w:rPr>
      </w:pPr>
      <w:bookmarkStart w:id="21" w:name="page18"/>
      <w:bookmarkEnd w:id="21"/>
      <w:r w:rsidRPr="00BA5E20">
        <w:rPr>
          <w:rFonts w:ascii="Arial" w:eastAsia="Times New Roman" w:hAnsi="Arial"/>
          <w:b/>
          <w:i/>
          <w:sz w:val="22"/>
          <w:szCs w:val="22"/>
        </w:rPr>
        <w:t>D.2 Elektrik Kaçağı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11"/>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Elektrik hatlarında hasarlar oluşabileceği, bu bağlamda elektrik kaçaklarından etkilenebilecek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görev yapamayacağı,</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11"/>
        </w:numPr>
        <w:tabs>
          <w:tab w:val="left" w:pos="1221"/>
        </w:tabs>
        <w:spacing w:line="227" w:lineRule="auto"/>
        <w:ind w:hanging="369"/>
        <w:jc w:val="both"/>
        <w:rPr>
          <w:rFonts w:ascii="Arial" w:eastAsia="Symbol" w:hAnsi="Arial"/>
          <w:sz w:val="22"/>
          <w:szCs w:val="22"/>
        </w:rPr>
      </w:pPr>
      <w:r w:rsidRPr="00BA5E20">
        <w:rPr>
          <w:rFonts w:ascii="Arial" w:eastAsia="Times New Roman" w:hAnsi="Arial"/>
          <w:sz w:val="22"/>
          <w:szCs w:val="22"/>
        </w:rPr>
        <w:t xml:space="preserve">Elektrik kaçaklarına bağlı yangınların vuku bulabileceği,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görev yapamayacağı,</w:t>
      </w:r>
    </w:p>
    <w:p w:rsidR="005A17B7" w:rsidRPr="00BA5E20" w:rsidRDefault="005A17B7" w:rsidP="005A17B7">
      <w:pPr>
        <w:spacing w:line="29" w:lineRule="exact"/>
        <w:rPr>
          <w:rFonts w:ascii="Arial" w:eastAsia="Symbol" w:hAnsi="Arial"/>
          <w:sz w:val="22"/>
          <w:szCs w:val="22"/>
        </w:rPr>
      </w:pPr>
    </w:p>
    <w:p w:rsidR="005A17B7" w:rsidRPr="00BA5E20" w:rsidRDefault="005A17B7" w:rsidP="0083018C">
      <w:pPr>
        <w:numPr>
          <w:ilvl w:val="1"/>
          <w:numId w:val="11"/>
        </w:numPr>
        <w:tabs>
          <w:tab w:val="left" w:pos="1221"/>
        </w:tabs>
        <w:spacing w:line="231"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 xml:space="preserve">grubu personelinin ikamet ettikleri ikametgâhlarında ve gruba ait malzemelerin bulundukları depolarda elektrik kaçaklarına bağlı yangınların vuku bulabileceği;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grubunun görevini yapamayacağı,</w:t>
      </w:r>
    </w:p>
    <w:p w:rsidR="005A17B7" w:rsidRPr="00BA5E20" w:rsidRDefault="005A17B7" w:rsidP="005A17B7">
      <w:pPr>
        <w:spacing w:line="33" w:lineRule="exact"/>
        <w:rPr>
          <w:rFonts w:ascii="Arial" w:eastAsia="Symbol" w:hAnsi="Arial"/>
          <w:sz w:val="22"/>
          <w:szCs w:val="22"/>
        </w:rPr>
      </w:pPr>
    </w:p>
    <w:p w:rsidR="005A17B7" w:rsidRPr="00BA5E20" w:rsidRDefault="005A17B7" w:rsidP="0083018C">
      <w:pPr>
        <w:numPr>
          <w:ilvl w:val="1"/>
          <w:numId w:val="11"/>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İstanbul ili ulaşımında kullanılan ana arterler ile diğer yollarda; yüksek gerilim hatlarının kopması/düşmesi/devrilmesi sonucunda ulaşımın aksayabileceği;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toplanma ve konuşlanma ile görev bölgelerine sevkinin aksayabileceği,</w:t>
      </w:r>
    </w:p>
    <w:p w:rsidR="005A17B7" w:rsidRPr="00BA5E20" w:rsidRDefault="005A17B7" w:rsidP="005A17B7">
      <w:pPr>
        <w:spacing w:line="31" w:lineRule="exact"/>
        <w:rPr>
          <w:rFonts w:ascii="Arial" w:eastAsia="Symbol" w:hAnsi="Arial"/>
          <w:sz w:val="22"/>
          <w:szCs w:val="22"/>
        </w:rPr>
      </w:pPr>
    </w:p>
    <w:p w:rsidR="005A17B7" w:rsidRPr="00BA5E20" w:rsidRDefault="005A17B7" w:rsidP="0083018C">
      <w:pPr>
        <w:numPr>
          <w:ilvl w:val="1"/>
          <w:numId w:val="11"/>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Uzun süreli elektrik kesintisi nedeni ile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grubunun yapacağı operasyonların kesintiye uğrayabileceği dikkate alınmalıdır.</w:t>
      </w: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11"/>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D.3 Su ve Kanalizasyon Kaçakları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12"/>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Su ve kanalizasyon hatlarında hasar oluşabileceği; bu bağlamda etkilenebilecek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görev yapamayabileceği,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12"/>
        </w:numPr>
        <w:tabs>
          <w:tab w:val="left" w:pos="1221"/>
        </w:tabs>
        <w:spacing w:line="230"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 xml:space="preserve">grubu personelinin ikametgâhlarında vuku bulması muhtemel su ve kanalizasyon kaçaklarının;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 etkileyebileceği; bu bağlamda ilgili personelden yeterli verimin alınamayabileceği,</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12"/>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Muhtemel su ve kanalizasyon kaçaklarının küçük çaplı su baskınlarına neden olabileceği;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ulaşım imkânlarında aksaklıklar yaşanabileceği,</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12"/>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Meydana gelmesi muhtemel küçük su baskınlarının ilaç depolarında bulunan malzemeleri kullanılamaz hale getirebileceği dikkate alınmalıdır.</w:t>
      </w:r>
    </w:p>
    <w:p w:rsidR="005A17B7" w:rsidRDefault="005A17B7" w:rsidP="005A17B7">
      <w:pPr>
        <w:spacing w:line="127" w:lineRule="exact"/>
        <w:rPr>
          <w:rFonts w:ascii="Arial" w:eastAsia="Symbol" w:hAnsi="Arial"/>
          <w:sz w:val="22"/>
          <w:szCs w:val="22"/>
        </w:rPr>
      </w:pPr>
    </w:p>
    <w:p w:rsidR="00536750" w:rsidRDefault="00536750" w:rsidP="00536750">
      <w:pPr>
        <w:tabs>
          <w:tab w:val="left" w:pos="1421"/>
        </w:tabs>
        <w:spacing w:line="0" w:lineRule="atLeast"/>
        <w:jc w:val="both"/>
        <w:rPr>
          <w:rFonts w:ascii="Arial" w:eastAsia="Symbol" w:hAnsi="Arial"/>
          <w:sz w:val="22"/>
          <w:szCs w:val="22"/>
        </w:rPr>
      </w:pPr>
    </w:p>
    <w:p w:rsidR="00536750" w:rsidRDefault="00536750" w:rsidP="00536750">
      <w:pPr>
        <w:tabs>
          <w:tab w:val="left" w:pos="1421"/>
        </w:tabs>
        <w:spacing w:line="0" w:lineRule="atLeast"/>
        <w:jc w:val="both"/>
        <w:rPr>
          <w:rFonts w:ascii="Arial" w:eastAsia="Symbol" w:hAnsi="Arial"/>
          <w:sz w:val="22"/>
          <w:szCs w:val="22"/>
        </w:rPr>
      </w:pPr>
    </w:p>
    <w:p w:rsidR="005A17B7" w:rsidRPr="00BA5E20" w:rsidRDefault="005A17B7" w:rsidP="00536750">
      <w:pPr>
        <w:tabs>
          <w:tab w:val="left" w:pos="1421"/>
        </w:tabs>
        <w:spacing w:line="0" w:lineRule="atLeast"/>
        <w:jc w:val="both"/>
        <w:rPr>
          <w:rFonts w:ascii="Arial" w:eastAsia="Times New Roman" w:hAnsi="Arial"/>
          <w:b/>
          <w:i/>
          <w:sz w:val="22"/>
          <w:szCs w:val="22"/>
        </w:rPr>
      </w:pPr>
      <w:r w:rsidRPr="00BA5E20">
        <w:rPr>
          <w:rFonts w:ascii="Arial" w:eastAsia="Times New Roman" w:hAnsi="Arial"/>
          <w:b/>
          <w:i/>
          <w:sz w:val="22"/>
          <w:szCs w:val="22"/>
        </w:rPr>
        <w:t>D.4 Telli/ Telsiz Hat Arızaları</w:t>
      </w:r>
    </w:p>
    <w:p w:rsidR="005A17B7" w:rsidRPr="00BA5E20" w:rsidRDefault="005A17B7" w:rsidP="005A17B7">
      <w:pPr>
        <w:spacing w:line="137"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1"/>
          <w:numId w:val="13"/>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Muhtemel telefon hatları arızalarından,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görev yapmasını etkileyecek şekilde etkileyebileceği,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13"/>
        </w:numPr>
        <w:tabs>
          <w:tab w:val="left" w:pos="1221"/>
        </w:tabs>
        <w:spacing w:line="231" w:lineRule="auto"/>
        <w:ind w:hanging="369"/>
        <w:jc w:val="both"/>
        <w:rPr>
          <w:rFonts w:ascii="Arial" w:eastAsia="Symbol" w:hAnsi="Arial"/>
          <w:sz w:val="22"/>
          <w:szCs w:val="22"/>
        </w:rPr>
      </w:pPr>
      <w:r w:rsidRPr="00BA5E20">
        <w:rPr>
          <w:rFonts w:ascii="Arial" w:eastAsia="Times New Roman" w:hAnsi="Arial"/>
          <w:sz w:val="22"/>
          <w:szCs w:val="22"/>
        </w:rPr>
        <w:t>Muhtemel hasar neticesinde iletişim olanaklarının aksaması göz önünde bulundurularak, özellikle telsiz haberleşmesinin aksamaması amacıyla gereken önlemlerin alınmasının gerekliliği dikkate alınmalıdır.</w:t>
      </w:r>
    </w:p>
    <w:p w:rsidR="005A17B7" w:rsidRPr="00BA5E20" w:rsidRDefault="005A17B7" w:rsidP="005A17B7">
      <w:pPr>
        <w:spacing w:line="128" w:lineRule="exact"/>
        <w:rPr>
          <w:rFonts w:ascii="Arial" w:eastAsia="Symbol" w:hAnsi="Arial"/>
          <w:sz w:val="22"/>
          <w:szCs w:val="22"/>
        </w:rPr>
      </w:pPr>
    </w:p>
    <w:p w:rsidR="005A17B7" w:rsidRPr="00BA5E20" w:rsidRDefault="005A17B7" w:rsidP="0083018C">
      <w:pPr>
        <w:numPr>
          <w:ilvl w:val="0"/>
          <w:numId w:val="13"/>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D.5 Fiber Optik Hat Arızaları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0"/>
          <w:numId w:val="14"/>
        </w:numPr>
        <w:tabs>
          <w:tab w:val="left" w:pos="1221"/>
        </w:tabs>
        <w:spacing w:line="234" w:lineRule="auto"/>
        <w:ind w:hanging="369"/>
        <w:jc w:val="both"/>
        <w:rPr>
          <w:rFonts w:ascii="Arial" w:eastAsia="Symbol" w:hAnsi="Arial"/>
          <w:sz w:val="22"/>
          <w:szCs w:val="22"/>
        </w:rPr>
      </w:pPr>
      <w:r w:rsidRPr="00BA5E20">
        <w:rPr>
          <w:rFonts w:ascii="Arial" w:eastAsia="Times New Roman" w:hAnsi="Arial"/>
          <w:sz w:val="22"/>
          <w:szCs w:val="22"/>
        </w:rPr>
        <w:t xml:space="preserve">Muhtemel fiber optik hat arızalarından,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 xml:space="preserve">grubu altında çalışan personelin konuşlanma noktalarının da etkilenebileceği,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ile iletişim olanaklarını aksayabileceği; alternatif iletişim olanaklarının değerlendirilmesi gerekliliği (uydu üzerinde veri aktarılabiliyorsa bu başlık göz ardı edilir.) dikkate alınmalıdır.</w:t>
      </w:r>
    </w:p>
    <w:p w:rsidR="005A17B7" w:rsidRPr="00BA5E20" w:rsidRDefault="005A17B7" w:rsidP="005A17B7">
      <w:pPr>
        <w:spacing w:line="200" w:lineRule="exact"/>
        <w:rPr>
          <w:rFonts w:ascii="Arial" w:eastAsia="Times New Roman" w:hAnsi="Arial"/>
          <w:sz w:val="22"/>
          <w:szCs w:val="22"/>
        </w:rPr>
      </w:pPr>
    </w:p>
    <w:p w:rsidR="005A17B7" w:rsidRPr="00BA5E20" w:rsidRDefault="005A17B7" w:rsidP="0083018C">
      <w:pPr>
        <w:numPr>
          <w:ilvl w:val="0"/>
          <w:numId w:val="15"/>
        </w:numPr>
        <w:tabs>
          <w:tab w:val="left" w:pos="1421"/>
        </w:tabs>
        <w:spacing w:line="0" w:lineRule="atLeast"/>
        <w:ind w:hanging="1421"/>
        <w:jc w:val="both"/>
        <w:rPr>
          <w:rFonts w:ascii="Arial" w:eastAsia="Times New Roman" w:hAnsi="Arial"/>
          <w:b/>
          <w:i/>
          <w:sz w:val="22"/>
          <w:szCs w:val="22"/>
        </w:rPr>
      </w:pPr>
      <w:bookmarkStart w:id="22" w:name="page19"/>
      <w:bookmarkEnd w:id="22"/>
      <w:r w:rsidRPr="00BA5E20">
        <w:rPr>
          <w:rFonts w:ascii="Arial" w:eastAsia="Times New Roman" w:hAnsi="Arial"/>
          <w:b/>
          <w:i/>
          <w:sz w:val="22"/>
          <w:szCs w:val="22"/>
        </w:rPr>
        <w:t>E. Yangın</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16"/>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Özellikle mesken yangınlarının vuku bulabileceği; bu bağlamda bu durumun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grubunun görevini yapmasını engelleyebileceği,</w:t>
      </w:r>
    </w:p>
    <w:p w:rsidR="005A17B7" w:rsidRPr="00BA5E20" w:rsidRDefault="005A17B7" w:rsidP="005A17B7">
      <w:pPr>
        <w:spacing w:line="32" w:lineRule="exact"/>
        <w:rPr>
          <w:rFonts w:ascii="Arial" w:eastAsia="Symbol" w:hAnsi="Arial"/>
          <w:sz w:val="22"/>
          <w:szCs w:val="22"/>
        </w:rPr>
      </w:pPr>
    </w:p>
    <w:p w:rsidR="005A17B7" w:rsidRPr="00A101B0" w:rsidRDefault="005A17B7" w:rsidP="0083018C">
      <w:pPr>
        <w:numPr>
          <w:ilvl w:val="1"/>
          <w:numId w:val="16"/>
        </w:numPr>
        <w:tabs>
          <w:tab w:val="left" w:pos="1221"/>
        </w:tabs>
        <w:spacing w:line="227" w:lineRule="auto"/>
        <w:ind w:hanging="369"/>
        <w:jc w:val="both"/>
        <w:rPr>
          <w:rFonts w:ascii="Arial" w:eastAsia="Symbol" w:hAnsi="Arial"/>
          <w:sz w:val="22"/>
          <w:szCs w:val="22"/>
        </w:rPr>
      </w:pPr>
      <w:r w:rsidRPr="00A101B0">
        <w:rPr>
          <w:rFonts w:ascii="Arial" w:eastAsia="Times New Roman" w:hAnsi="Arial"/>
          <w:sz w:val="22"/>
          <w:szCs w:val="22"/>
        </w:rPr>
        <w:t>Çalışma</w:t>
      </w:r>
      <w:r w:rsidRPr="00A101B0">
        <w:rPr>
          <w:rFonts w:ascii="Times New Roman" w:eastAsia="Times New Roman" w:hAnsi="Times New Roman"/>
          <w:sz w:val="22"/>
          <w:szCs w:val="22"/>
        </w:rPr>
        <w:t xml:space="preserve"> </w:t>
      </w:r>
      <w:r w:rsidRPr="00A101B0">
        <w:rPr>
          <w:rFonts w:ascii="Arial" w:eastAsia="Times New Roman" w:hAnsi="Arial"/>
          <w:sz w:val="22"/>
          <w:szCs w:val="22"/>
        </w:rPr>
        <w:t>grubu personelinin ikametgâhlarında, yangınların vuku bulabileceği; bu bağlamda ilgili personelinin görevini yapamayacağı,</w:t>
      </w:r>
    </w:p>
    <w:p w:rsidR="005A17B7" w:rsidRPr="00A101B0" w:rsidRDefault="005A17B7" w:rsidP="005A17B7">
      <w:pPr>
        <w:spacing w:line="32" w:lineRule="exact"/>
        <w:rPr>
          <w:rFonts w:ascii="Arial" w:eastAsia="Symbol" w:hAnsi="Arial"/>
          <w:sz w:val="22"/>
          <w:szCs w:val="22"/>
        </w:rPr>
      </w:pPr>
    </w:p>
    <w:p w:rsidR="00E14027" w:rsidRPr="00E14027" w:rsidRDefault="00E14027" w:rsidP="0083018C">
      <w:pPr>
        <w:numPr>
          <w:ilvl w:val="1"/>
          <w:numId w:val="16"/>
        </w:numPr>
        <w:tabs>
          <w:tab w:val="left" w:pos="1221"/>
        </w:tabs>
        <w:spacing w:line="233" w:lineRule="auto"/>
        <w:ind w:hanging="369"/>
        <w:jc w:val="both"/>
        <w:rPr>
          <w:rFonts w:ascii="Arial" w:eastAsia="Symbol" w:hAnsi="Arial"/>
          <w:sz w:val="22"/>
          <w:szCs w:val="22"/>
        </w:rPr>
      </w:pPr>
    </w:p>
    <w:p w:rsidR="005A17B7" w:rsidRPr="00A101B0" w:rsidRDefault="005A17B7" w:rsidP="0083018C">
      <w:pPr>
        <w:numPr>
          <w:ilvl w:val="1"/>
          <w:numId w:val="16"/>
        </w:numPr>
        <w:tabs>
          <w:tab w:val="left" w:pos="1221"/>
        </w:tabs>
        <w:spacing w:line="233" w:lineRule="auto"/>
        <w:ind w:hanging="369"/>
        <w:jc w:val="both"/>
        <w:rPr>
          <w:rFonts w:ascii="Arial" w:eastAsia="Symbol" w:hAnsi="Arial"/>
          <w:sz w:val="22"/>
          <w:szCs w:val="22"/>
        </w:rPr>
      </w:pPr>
      <w:r w:rsidRPr="00A101B0">
        <w:rPr>
          <w:rFonts w:ascii="Arial" w:eastAsia="Times New Roman" w:hAnsi="Arial"/>
          <w:sz w:val="22"/>
          <w:szCs w:val="22"/>
        </w:rPr>
        <w:t>Muhtemel mesken yangınlarının meydana gelmesine müteakip, yanan malzemelerin ulaşım hatlarını etkileyebileceği, bu bağlamda ilgili çalışma</w:t>
      </w:r>
      <w:r w:rsidRPr="00A101B0">
        <w:rPr>
          <w:rFonts w:ascii="Times New Roman" w:eastAsia="Times New Roman" w:hAnsi="Times New Roman"/>
          <w:sz w:val="22"/>
          <w:szCs w:val="22"/>
        </w:rPr>
        <w:t xml:space="preserve"> </w:t>
      </w:r>
      <w:r w:rsidRPr="00A101B0">
        <w:rPr>
          <w:rFonts w:ascii="Arial" w:eastAsia="Times New Roman" w:hAnsi="Arial"/>
          <w:sz w:val="22"/>
          <w:szCs w:val="22"/>
        </w:rPr>
        <w:t>grubunun konuşlanma ve toplanma bölgeleri ile görev yerlerine sevkinde aksaklıklar yaşanabileceği,</w:t>
      </w:r>
    </w:p>
    <w:p w:rsidR="005A17B7" w:rsidRPr="00A101B0" w:rsidRDefault="005A17B7" w:rsidP="005A17B7">
      <w:pPr>
        <w:spacing w:line="32" w:lineRule="exact"/>
        <w:rPr>
          <w:rFonts w:ascii="Arial" w:eastAsia="Symbol" w:hAnsi="Arial"/>
          <w:sz w:val="22"/>
          <w:szCs w:val="22"/>
        </w:rPr>
      </w:pPr>
    </w:p>
    <w:p w:rsidR="005A17B7" w:rsidRPr="00A101B0" w:rsidRDefault="005A17B7" w:rsidP="0083018C">
      <w:pPr>
        <w:numPr>
          <w:ilvl w:val="1"/>
          <w:numId w:val="16"/>
        </w:numPr>
        <w:tabs>
          <w:tab w:val="left" w:pos="1221"/>
        </w:tabs>
        <w:spacing w:line="226" w:lineRule="auto"/>
        <w:ind w:hanging="369"/>
        <w:jc w:val="both"/>
        <w:rPr>
          <w:rFonts w:ascii="Arial" w:eastAsia="Symbol" w:hAnsi="Arial"/>
          <w:sz w:val="22"/>
          <w:szCs w:val="22"/>
        </w:rPr>
      </w:pPr>
      <w:r w:rsidRPr="00A101B0">
        <w:rPr>
          <w:rFonts w:ascii="Arial" w:eastAsia="Times New Roman" w:hAnsi="Arial"/>
          <w:sz w:val="22"/>
          <w:szCs w:val="22"/>
        </w:rPr>
        <w:t>Yüksek binalarda yangınların meydana gelebileceği; bu bağlamda çalışma</w:t>
      </w:r>
      <w:r w:rsidRPr="00A101B0">
        <w:rPr>
          <w:rFonts w:ascii="Times New Roman" w:eastAsia="Times New Roman" w:hAnsi="Times New Roman"/>
          <w:sz w:val="22"/>
          <w:szCs w:val="22"/>
        </w:rPr>
        <w:t xml:space="preserve"> </w:t>
      </w:r>
      <w:r w:rsidRPr="00A101B0">
        <w:rPr>
          <w:rFonts w:ascii="Arial" w:eastAsia="Times New Roman" w:hAnsi="Arial"/>
          <w:sz w:val="22"/>
          <w:szCs w:val="22"/>
        </w:rPr>
        <w:t>grubuna ait personel ve araçların bu yangınlardan etkilenebileceği,</w:t>
      </w:r>
    </w:p>
    <w:p w:rsidR="005A17B7" w:rsidRPr="00A101B0" w:rsidRDefault="005A17B7" w:rsidP="005A17B7">
      <w:pPr>
        <w:spacing w:line="32" w:lineRule="exact"/>
        <w:rPr>
          <w:rFonts w:ascii="Arial" w:eastAsia="Symbol" w:hAnsi="Arial"/>
          <w:sz w:val="22"/>
          <w:szCs w:val="22"/>
        </w:rPr>
      </w:pPr>
    </w:p>
    <w:p w:rsidR="005A17B7" w:rsidRPr="00A101B0" w:rsidRDefault="005A17B7" w:rsidP="0083018C">
      <w:pPr>
        <w:numPr>
          <w:ilvl w:val="1"/>
          <w:numId w:val="16"/>
        </w:numPr>
        <w:tabs>
          <w:tab w:val="left" w:pos="1221"/>
        </w:tabs>
        <w:spacing w:line="233" w:lineRule="auto"/>
        <w:ind w:hanging="369"/>
        <w:jc w:val="both"/>
        <w:rPr>
          <w:rFonts w:ascii="Arial" w:eastAsia="Symbol" w:hAnsi="Arial"/>
          <w:sz w:val="22"/>
          <w:szCs w:val="22"/>
        </w:rPr>
      </w:pPr>
      <w:r w:rsidRPr="00A101B0">
        <w:rPr>
          <w:rFonts w:ascii="Arial" w:eastAsia="Times New Roman" w:hAnsi="Arial"/>
          <w:sz w:val="22"/>
          <w:szCs w:val="22"/>
        </w:rPr>
        <w:t>Hatay  ilinde bulunan binalarda kaçak imalathanelerin bulunabileceği, bu bağlamda muhtemel yangınlardan bu imalathanelerin de etkilenebileceği; bu durumun neticesinde oluşabilecek diğer tehlikelerden (patlama, tehlikeli madde vb.) çalışma</w:t>
      </w:r>
      <w:r w:rsidRPr="00A101B0">
        <w:rPr>
          <w:rFonts w:ascii="Times New Roman" w:eastAsia="Times New Roman" w:hAnsi="Times New Roman"/>
          <w:sz w:val="22"/>
          <w:szCs w:val="22"/>
        </w:rPr>
        <w:t xml:space="preserve"> </w:t>
      </w:r>
      <w:r w:rsidRPr="00A101B0">
        <w:rPr>
          <w:rFonts w:ascii="Arial" w:eastAsia="Times New Roman" w:hAnsi="Arial"/>
          <w:sz w:val="22"/>
          <w:szCs w:val="22"/>
        </w:rPr>
        <w:t>grubu personelinin önemli ölçüde etkilenebileceği,</w:t>
      </w:r>
    </w:p>
    <w:p w:rsidR="005A17B7" w:rsidRPr="00A101B0" w:rsidRDefault="005A17B7" w:rsidP="005A17B7">
      <w:pPr>
        <w:spacing w:line="31" w:lineRule="exact"/>
        <w:rPr>
          <w:rFonts w:ascii="Arial" w:eastAsia="Symbol" w:hAnsi="Arial"/>
          <w:sz w:val="22"/>
          <w:szCs w:val="22"/>
        </w:rPr>
      </w:pPr>
    </w:p>
    <w:p w:rsidR="005A17B7" w:rsidRPr="00A101B0" w:rsidRDefault="005A17B7" w:rsidP="0083018C">
      <w:pPr>
        <w:numPr>
          <w:ilvl w:val="1"/>
          <w:numId w:val="16"/>
        </w:numPr>
        <w:tabs>
          <w:tab w:val="left" w:pos="1221"/>
        </w:tabs>
        <w:spacing w:line="233" w:lineRule="auto"/>
        <w:ind w:hanging="369"/>
        <w:jc w:val="both"/>
        <w:rPr>
          <w:rFonts w:ascii="Arial" w:eastAsia="Symbol" w:hAnsi="Arial"/>
          <w:sz w:val="22"/>
          <w:szCs w:val="22"/>
        </w:rPr>
      </w:pPr>
      <w:r w:rsidRPr="00A101B0">
        <w:rPr>
          <w:rFonts w:ascii="Arial" w:eastAsia="Times New Roman" w:hAnsi="Arial"/>
          <w:sz w:val="22"/>
          <w:szCs w:val="22"/>
        </w:rPr>
        <w:t>Konut yoğunluklu alanların arasında olan ruhsatlı imalathane, LPG/ benzin istasyonu gibi tehlikeli, parlayıcı, patlayıcı maddeler ile iş gören işyerleri ve tesislerin bulunabileceği; bu alanlardaki halkın ve personelin yangınlardan etkilenebileceği dikkate alınmalıdır.</w:t>
      </w:r>
    </w:p>
    <w:p w:rsidR="005A17B7" w:rsidRPr="00A101B0" w:rsidRDefault="005A17B7" w:rsidP="005A17B7">
      <w:pPr>
        <w:spacing w:line="127" w:lineRule="exact"/>
        <w:rPr>
          <w:rFonts w:ascii="Arial" w:eastAsia="Symbol" w:hAnsi="Arial"/>
          <w:sz w:val="22"/>
          <w:szCs w:val="22"/>
        </w:rPr>
      </w:pPr>
    </w:p>
    <w:p w:rsidR="005A17B7" w:rsidRPr="00BA5E20" w:rsidRDefault="005A17B7" w:rsidP="0083018C">
      <w:pPr>
        <w:numPr>
          <w:ilvl w:val="0"/>
          <w:numId w:val="16"/>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E.1 Sanayi Tesisleri Yangınları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17"/>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Sanayi tesislerinde meydana gelebilecek yangınlar neticesinde tehlikeli atıkların havaya salınarak rüzgârla dağılabileceği,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ve dağıtım hatlarının etkilenerek görev yapamaz hale gelebileceği dikkate alınmalıdır.</w:t>
      </w: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17"/>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E.2 Orman Yangınları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18"/>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Meydana gelen yangınların; ilin ormanlık alanlarına sıçrayabileceği; bu durumun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 depolama, lojistik konuşlanma imkânlarını ve dağıtım hatlarını etkileyebileceği dikkate alınmalıdır.</w:t>
      </w:r>
    </w:p>
    <w:p w:rsidR="005A17B7" w:rsidRPr="00BA5E20" w:rsidRDefault="005A17B7" w:rsidP="005A17B7">
      <w:pPr>
        <w:spacing w:line="129" w:lineRule="exact"/>
        <w:rPr>
          <w:rFonts w:ascii="Arial" w:eastAsia="Symbol" w:hAnsi="Arial"/>
          <w:sz w:val="22"/>
          <w:szCs w:val="22"/>
        </w:rPr>
      </w:pPr>
    </w:p>
    <w:p w:rsidR="005A17B7" w:rsidRPr="00BA5E20" w:rsidRDefault="005A17B7" w:rsidP="0083018C">
      <w:pPr>
        <w:numPr>
          <w:ilvl w:val="0"/>
          <w:numId w:val="18"/>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E.3 Patlayıcılar</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19"/>
        </w:numPr>
        <w:tabs>
          <w:tab w:val="left" w:pos="1221"/>
        </w:tabs>
        <w:spacing w:line="234" w:lineRule="auto"/>
        <w:ind w:hanging="369"/>
        <w:jc w:val="both"/>
        <w:rPr>
          <w:rFonts w:ascii="Arial" w:eastAsia="Symbol" w:hAnsi="Arial"/>
          <w:sz w:val="22"/>
          <w:szCs w:val="22"/>
        </w:rPr>
      </w:pPr>
      <w:r w:rsidRPr="00BA5E20">
        <w:rPr>
          <w:rFonts w:ascii="Arial" w:eastAsia="Times New Roman" w:hAnsi="Arial"/>
          <w:sz w:val="22"/>
          <w:szCs w:val="22"/>
        </w:rPr>
        <w:t xml:space="preserve">Depremden etkilenebilecek patlayıcı madde imalathaneleri ile silahlı kuvvetlere ait cephanelik vb. yerlerde yangınların meydana gelebileceği; bu yangınlara bağlı olarak buralarda patlamaların ve çökmelerin yaşanabileceği; bu bağlamda tüm dağıtım noktalarında görev yapan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bu durumdan etkilenebileceği dikkate alınmalıdır.</w:t>
      </w:r>
    </w:p>
    <w:p w:rsidR="005A17B7" w:rsidRPr="00BA5E20" w:rsidRDefault="005A17B7" w:rsidP="005A17B7">
      <w:pPr>
        <w:spacing w:line="130" w:lineRule="exact"/>
        <w:rPr>
          <w:rFonts w:ascii="Arial" w:eastAsia="Symbol" w:hAnsi="Arial"/>
          <w:sz w:val="22"/>
          <w:szCs w:val="22"/>
        </w:rPr>
      </w:pPr>
    </w:p>
    <w:p w:rsidR="005A17B7" w:rsidRDefault="005A17B7" w:rsidP="0095236A">
      <w:pPr>
        <w:tabs>
          <w:tab w:val="left" w:pos="1421"/>
        </w:tabs>
        <w:spacing w:line="0" w:lineRule="atLeast"/>
        <w:jc w:val="both"/>
        <w:rPr>
          <w:rFonts w:ascii="Arial" w:eastAsia="Times New Roman" w:hAnsi="Arial"/>
          <w:b/>
          <w:i/>
          <w:sz w:val="22"/>
          <w:szCs w:val="22"/>
        </w:rPr>
      </w:pPr>
    </w:p>
    <w:p w:rsidR="0095236A" w:rsidRPr="00BA5E20" w:rsidRDefault="0095236A" w:rsidP="0095236A">
      <w:pPr>
        <w:tabs>
          <w:tab w:val="left" w:pos="1421"/>
        </w:tabs>
        <w:spacing w:line="0" w:lineRule="atLeast"/>
        <w:jc w:val="both"/>
        <w:rPr>
          <w:rFonts w:ascii="Arial" w:eastAsia="Times New Roman" w:hAnsi="Arial"/>
          <w:b/>
          <w:i/>
          <w:sz w:val="22"/>
          <w:szCs w:val="22"/>
        </w:rPr>
      </w:pPr>
    </w:p>
    <w:p w:rsidR="00EF4D34" w:rsidRDefault="00EF4D34" w:rsidP="0083018C">
      <w:pPr>
        <w:numPr>
          <w:ilvl w:val="0"/>
          <w:numId w:val="19"/>
        </w:numPr>
        <w:tabs>
          <w:tab w:val="left" w:pos="1421"/>
        </w:tabs>
        <w:spacing w:line="0" w:lineRule="atLeast"/>
        <w:ind w:hanging="1421"/>
        <w:jc w:val="both"/>
        <w:rPr>
          <w:rFonts w:ascii="Arial" w:eastAsia="Times New Roman" w:hAnsi="Arial"/>
          <w:b/>
          <w:i/>
          <w:sz w:val="22"/>
          <w:szCs w:val="22"/>
        </w:rPr>
      </w:pPr>
    </w:p>
    <w:p w:rsidR="005A17B7" w:rsidRPr="00BA5E20" w:rsidRDefault="005A17B7" w:rsidP="0083018C">
      <w:pPr>
        <w:numPr>
          <w:ilvl w:val="0"/>
          <w:numId w:val="19"/>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F. Genel Asayiş Vakaları</w:t>
      </w:r>
    </w:p>
    <w:p w:rsidR="005A17B7" w:rsidRPr="00BA5E20" w:rsidRDefault="005A17B7" w:rsidP="005A17B7">
      <w:pPr>
        <w:spacing w:line="141" w:lineRule="exact"/>
        <w:rPr>
          <w:rFonts w:ascii="Arial" w:eastAsia="Times New Roman" w:hAnsi="Arial"/>
          <w:b/>
          <w:i/>
          <w:sz w:val="22"/>
          <w:szCs w:val="22"/>
        </w:rPr>
      </w:pPr>
    </w:p>
    <w:p w:rsidR="005A17B7" w:rsidRPr="00BA5E20" w:rsidRDefault="005A17B7" w:rsidP="0083018C">
      <w:pPr>
        <w:numPr>
          <w:ilvl w:val="0"/>
          <w:numId w:val="19"/>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F.1 Sivil İtaatsizlik</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bookmarkStart w:id="23" w:name="page20"/>
      <w:bookmarkEnd w:id="23"/>
      <w:r w:rsidRPr="00BA5E20">
        <w:rPr>
          <w:rFonts w:ascii="Arial" w:eastAsia="Times New Roman" w:hAnsi="Arial"/>
          <w:sz w:val="22"/>
          <w:szCs w:val="22"/>
        </w:rPr>
        <w:t>;</w:t>
      </w:r>
    </w:p>
    <w:p w:rsidR="005A17B7" w:rsidRPr="00BA5E20" w:rsidRDefault="005A17B7" w:rsidP="005A17B7">
      <w:pPr>
        <w:spacing w:line="280" w:lineRule="exact"/>
        <w:rPr>
          <w:rFonts w:ascii="Arial" w:eastAsia="Times New Roman" w:hAnsi="Arial"/>
          <w:sz w:val="22"/>
          <w:szCs w:val="22"/>
        </w:rPr>
      </w:pPr>
    </w:p>
    <w:p w:rsidR="005A17B7" w:rsidRPr="00BA5E20" w:rsidRDefault="005A17B7" w:rsidP="0083018C">
      <w:pPr>
        <w:numPr>
          <w:ilvl w:val="1"/>
          <w:numId w:val="20"/>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Depremin etki bölgesi içerisinde kalan bölgelerde; resmi kurumlara karşı çeşitli ayaklanmaların oluşabileceği, bu durumun neticesinde ortaya çıkan güvenlik zafiyetinden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etkileneceği dikkate alınmalıdır.</w:t>
      </w:r>
    </w:p>
    <w:p w:rsidR="005A17B7" w:rsidRPr="00BA5E20" w:rsidRDefault="005A17B7" w:rsidP="005A17B7">
      <w:pPr>
        <w:spacing w:line="129" w:lineRule="exact"/>
        <w:rPr>
          <w:rFonts w:ascii="Arial" w:eastAsia="Symbol" w:hAnsi="Arial"/>
          <w:sz w:val="22"/>
          <w:szCs w:val="22"/>
        </w:rPr>
      </w:pPr>
    </w:p>
    <w:p w:rsidR="005A17B7" w:rsidRPr="00BA5E20" w:rsidRDefault="005A17B7" w:rsidP="0083018C">
      <w:pPr>
        <w:numPr>
          <w:ilvl w:val="0"/>
          <w:numId w:val="20"/>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F.2 İntihar – Taciz</w:t>
      </w:r>
    </w:p>
    <w:p w:rsidR="005A17B7" w:rsidRPr="00BA5E20" w:rsidRDefault="005A17B7" w:rsidP="005A17B7">
      <w:pPr>
        <w:spacing w:line="137"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1"/>
          <w:numId w:val="21"/>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Depremin etki bölgesi içerisinde kalan bölgelerde, cinayet vakalarının yaşanabileceği;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için öncelikli güvenlik ihtiyacının ortaya çıkabileceği,</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21"/>
        </w:numPr>
        <w:tabs>
          <w:tab w:val="left" w:pos="1221"/>
        </w:tabs>
        <w:spacing w:line="227"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psikolojik olarak etkilenebileceği, bu durumun personelde intihar eğilimini ortaya çıkarabileceği,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21"/>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Oluşabilecek güvenlik ve otorite boşluğunun, suç potansiyeli bulunan şahısları bölgeye çekebileceği, bu bağlamda saldırılardan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de etkilenebileceği dikkate alınmalıdır.</w:t>
      </w: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21"/>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F.3 Hırsızlık – Yağma</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22"/>
        </w:numPr>
        <w:tabs>
          <w:tab w:val="left" w:pos="1221"/>
        </w:tabs>
        <w:spacing w:line="236" w:lineRule="auto"/>
        <w:ind w:hanging="369"/>
        <w:jc w:val="both"/>
        <w:rPr>
          <w:rFonts w:ascii="Arial" w:eastAsia="Symbol" w:hAnsi="Arial"/>
          <w:sz w:val="22"/>
          <w:szCs w:val="22"/>
        </w:rPr>
      </w:pPr>
      <w:r w:rsidRPr="00BA5E20">
        <w:rPr>
          <w:rFonts w:ascii="Arial" w:eastAsia="Times New Roman" w:hAnsi="Arial"/>
          <w:sz w:val="22"/>
          <w:szCs w:val="22"/>
        </w:rPr>
        <w:t xml:space="preserve">Depremin etki alanındaki bölgelerde hırsızlık ve yağma olaylarının görülebileceği;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bu olaylardan etkilenebileceği,</w:t>
      </w:r>
    </w:p>
    <w:p w:rsidR="005A17B7" w:rsidRPr="00BA5E20" w:rsidRDefault="005A17B7" w:rsidP="005A17B7">
      <w:pPr>
        <w:spacing w:line="31" w:lineRule="exact"/>
        <w:rPr>
          <w:rFonts w:ascii="Arial" w:eastAsia="Symbol" w:hAnsi="Arial"/>
          <w:sz w:val="22"/>
          <w:szCs w:val="22"/>
        </w:rPr>
      </w:pPr>
    </w:p>
    <w:p w:rsidR="005A17B7" w:rsidRPr="00BA5E20" w:rsidRDefault="005A17B7" w:rsidP="0083018C">
      <w:pPr>
        <w:numPr>
          <w:ilvl w:val="1"/>
          <w:numId w:val="22"/>
        </w:numPr>
        <w:tabs>
          <w:tab w:val="left" w:pos="1221"/>
        </w:tabs>
        <w:spacing w:line="230"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tarafından kullanılan her türlü malzemenin hırsızlık ve yağma olaylarında zarar görebileceği, bu bağlamda ilgili malzemelerin güvenliğinin sağlanması gerekliliği,</w:t>
      </w:r>
    </w:p>
    <w:p w:rsidR="005A17B7" w:rsidRPr="00BA5E20" w:rsidRDefault="005A17B7" w:rsidP="005A17B7">
      <w:pPr>
        <w:spacing w:line="130" w:lineRule="exact"/>
        <w:rPr>
          <w:rFonts w:ascii="Arial" w:eastAsia="Symbol" w:hAnsi="Arial"/>
          <w:sz w:val="22"/>
          <w:szCs w:val="22"/>
        </w:rPr>
      </w:pPr>
    </w:p>
    <w:p w:rsidR="005A17B7" w:rsidRPr="00BA5E20" w:rsidRDefault="005A17B7" w:rsidP="0083018C">
      <w:pPr>
        <w:numPr>
          <w:ilvl w:val="0"/>
          <w:numId w:val="22"/>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G. KBRN Olayları</w:t>
      </w:r>
    </w:p>
    <w:p w:rsidR="005A17B7" w:rsidRPr="00BA5E20" w:rsidRDefault="005A17B7" w:rsidP="005A17B7">
      <w:pPr>
        <w:spacing w:line="141" w:lineRule="exact"/>
        <w:rPr>
          <w:rFonts w:ascii="Arial" w:eastAsia="Times New Roman" w:hAnsi="Arial"/>
          <w:b/>
          <w:i/>
          <w:sz w:val="22"/>
          <w:szCs w:val="22"/>
        </w:rPr>
      </w:pPr>
    </w:p>
    <w:p w:rsidR="005A17B7" w:rsidRPr="00BA5E20" w:rsidRDefault="005A17B7" w:rsidP="0083018C">
      <w:pPr>
        <w:numPr>
          <w:ilvl w:val="0"/>
          <w:numId w:val="22"/>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G. 1 Kimyasal Kazalar</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23"/>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Kimyasal madde üretimi ve/veya depolaması yapılan tesislerde oluşabilecek hasarlara bağlı olarak çeşitli olumsuzlukların vuku bulabileceği (çökme, yangın vb.) bu bağlamda buralarda görevlendirilen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ilgili olaydan hayati derecede etkilenebileceği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23"/>
        </w:numPr>
        <w:tabs>
          <w:tab w:val="left" w:pos="1221"/>
        </w:tabs>
        <w:spacing w:line="234" w:lineRule="auto"/>
        <w:ind w:hanging="369"/>
        <w:jc w:val="both"/>
        <w:rPr>
          <w:rFonts w:ascii="Arial" w:eastAsia="Symbol" w:hAnsi="Arial"/>
          <w:sz w:val="22"/>
          <w:szCs w:val="22"/>
        </w:rPr>
      </w:pPr>
      <w:r w:rsidRPr="00BA5E20">
        <w:rPr>
          <w:rFonts w:ascii="Arial" w:eastAsia="Times New Roman" w:hAnsi="Arial"/>
          <w:sz w:val="22"/>
          <w:szCs w:val="22"/>
        </w:rPr>
        <w:t xml:space="preserve">Her türlü kimyasal maddenin nakliye esnasında zarar görebileceği,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konuşlanma ve toplanma alanları ile görev yerlerine sevkinde aksaklıklar olabileceği; ayrıca olası ulaşım kazalarına bizzat karışarak hayati tehlikeye maruz kalabileceği veya müdahale sırasında etkilenebileceği dikkate alınmalıdır.</w:t>
      </w:r>
    </w:p>
    <w:p w:rsidR="005A17B7" w:rsidRPr="00BA5E20" w:rsidRDefault="005A17B7" w:rsidP="005A17B7">
      <w:pPr>
        <w:spacing w:line="129" w:lineRule="exact"/>
        <w:rPr>
          <w:rFonts w:ascii="Arial" w:eastAsia="Symbol" w:hAnsi="Arial"/>
          <w:sz w:val="22"/>
          <w:szCs w:val="22"/>
        </w:rPr>
      </w:pPr>
    </w:p>
    <w:p w:rsidR="005A17B7" w:rsidRPr="00BA5E20" w:rsidRDefault="005A17B7" w:rsidP="0083018C">
      <w:pPr>
        <w:numPr>
          <w:ilvl w:val="0"/>
          <w:numId w:val="23"/>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G.2 Nükleer Kazalar/ Nükleer Madde Serpintileri</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0"/>
          <w:numId w:val="24"/>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Nükleer malzemelerin kullanıldığı ve/veya depolandığı tesislerde hasar oluşabileceği ve bu hasara bağlı olarak nükleer radyasyon sızıntısının meydana gelebileceği; bu bağlamda görevlendirilecek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bu radyasyon neticesinde hayati tehlikeye maruz kalabileceği,</w:t>
      </w:r>
    </w:p>
    <w:p w:rsidR="005A17B7" w:rsidRPr="00BA5E20" w:rsidRDefault="005A17B7" w:rsidP="005A17B7">
      <w:pPr>
        <w:spacing w:line="31" w:lineRule="exact"/>
        <w:jc w:val="both"/>
        <w:rPr>
          <w:rFonts w:ascii="Arial" w:eastAsia="Symbol" w:hAnsi="Arial"/>
          <w:sz w:val="22"/>
          <w:szCs w:val="22"/>
        </w:rPr>
      </w:pPr>
    </w:p>
    <w:p w:rsidR="005A17B7" w:rsidRPr="00BA5E20" w:rsidRDefault="005A17B7" w:rsidP="0083018C">
      <w:pPr>
        <w:numPr>
          <w:ilvl w:val="0"/>
          <w:numId w:val="24"/>
        </w:numPr>
        <w:tabs>
          <w:tab w:val="left" w:pos="1221"/>
        </w:tabs>
        <w:spacing w:line="200" w:lineRule="exact"/>
        <w:ind w:hanging="369"/>
        <w:jc w:val="both"/>
        <w:rPr>
          <w:rFonts w:ascii="Arial" w:eastAsia="Times New Roman" w:hAnsi="Arial"/>
          <w:sz w:val="22"/>
          <w:szCs w:val="22"/>
        </w:rPr>
      </w:pPr>
      <w:r w:rsidRPr="00BA5E20">
        <w:rPr>
          <w:rFonts w:ascii="Arial" w:eastAsia="Times New Roman" w:hAnsi="Arial"/>
          <w:sz w:val="22"/>
          <w:szCs w:val="22"/>
        </w:rPr>
        <w:t>Türkiye Cumhuriyeti sınırlarına coğrafi olarak yakın bulunan bölgelerde konuşlu her türlü nükleer tesiste (örneğin; Suriye, Lübnan) oluşabilecek herhangi bir arızanın büyüyerek ciddi sonuçlar doğurabileceği</w:t>
      </w:r>
      <w:bookmarkStart w:id="24" w:name="page21"/>
      <w:bookmarkEnd w:id="24"/>
      <w:r w:rsidRPr="00BA5E20">
        <w:rPr>
          <w:rFonts w:ascii="Arial" w:eastAsia="Times New Roman" w:hAnsi="Arial"/>
          <w:sz w:val="22"/>
          <w:szCs w:val="22"/>
        </w:rPr>
        <w:t xml:space="preserve"> (örneğin; Çernobil) bu olaylardan ülkemizin etkilenebileceği; bu bağlamda ilgili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görev yapamaz hale gelebileceği dikkate alınmalıdır.</w:t>
      </w:r>
    </w:p>
    <w:p w:rsidR="005A17B7" w:rsidRPr="00BA5E20" w:rsidRDefault="005A17B7" w:rsidP="005A17B7">
      <w:pPr>
        <w:spacing w:line="129" w:lineRule="exact"/>
        <w:rPr>
          <w:rFonts w:ascii="Arial" w:eastAsia="Times New Roman" w:hAnsi="Arial"/>
          <w:sz w:val="22"/>
          <w:szCs w:val="22"/>
        </w:rPr>
      </w:pPr>
    </w:p>
    <w:p w:rsidR="005A17B7" w:rsidRPr="00BA5E20" w:rsidRDefault="005A17B7" w:rsidP="0083018C">
      <w:pPr>
        <w:numPr>
          <w:ilvl w:val="0"/>
          <w:numId w:val="25"/>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G.3 Biyolojik Kazalar</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26"/>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Biyolojik malzemelerin kullanıldığı ve/ veya depolandığı tesislerde hasar oluşabileceği ve bu hasara bağlı olarak ilgili maddelerin dışarıya sızabileceği; bu bağlamda görevlendirilecek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bu maddelere maruz kalabileceği,</w:t>
      </w:r>
    </w:p>
    <w:p w:rsidR="005A17B7" w:rsidRPr="00BA5E20" w:rsidRDefault="005A17B7" w:rsidP="005A17B7">
      <w:pPr>
        <w:spacing w:line="31" w:lineRule="exact"/>
        <w:rPr>
          <w:rFonts w:ascii="Arial" w:eastAsia="Symbol" w:hAnsi="Arial"/>
          <w:sz w:val="22"/>
          <w:szCs w:val="22"/>
        </w:rPr>
      </w:pPr>
    </w:p>
    <w:p w:rsidR="005A17B7" w:rsidRPr="00BA5E20" w:rsidRDefault="005A17B7" w:rsidP="0083018C">
      <w:pPr>
        <w:numPr>
          <w:ilvl w:val="1"/>
          <w:numId w:val="26"/>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Etki bölgesinde bulunan hastaneler ile depolama merkezlerinden tıbbi atıklara ait materyallerin sızabileceği; bu bağlamda bu bölgelerde görev yapan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ilgili atıklara maruz kalabileceği,</w:t>
      </w:r>
    </w:p>
    <w:p w:rsidR="005A17B7" w:rsidRPr="00BA5E20" w:rsidRDefault="005A17B7" w:rsidP="005A17B7">
      <w:pPr>
        <w:spacing w:line="34" w:lineRule="exact"/>
        <w:rPr>
          <w:rFonts w:ascii="Arial" w:eastAsia="Symbol" w:hAnsi="Arial"/>
          <w:sz w:val="22"/>
          <w:szCs w:val="22"/>
        </w:rPr>
      </w:pPr>
    </w:p>
    <w:p w:rsidR="00F95938" w:rsidRPr="00F95938" w:rsidRDefault="00F95938" w:rsidP="0083018C">
      <w:pPr>
        <w:numPr>
          <w:ilvl w:val="1"/>
          <w:numId w:val="26"/>
        </w:numPr>
        <w:tabs>
          <w:tab w:val="left" w:pos="1221"/>
        </w:tabs>
        <w:spacing w:line="233" w:lineRule="auto"/>
        <w:ind w:hanging="369"/>
        <w:jc w:val="both"/>
        <w:rPr>
          <w:rFonts w:ascii="Arial" w:eastAsia="Symbol" w:hAnsi="Arial"/>
          <w:sz w:val="22"/>
          <w:szCs w:val="22"/>
        </w:rPr>
      </w:pPr>
    </w:p>
    <w:p w:rsidR="00F95938" w:rsidRPr="00F95938" w:rsidRDefault="00F95938" w:rsidP="0083018C">
      <w:pPr>
        <w:numPr>
          <w:ilvl w:val="1"/>
          <w:numId w:val="26"/>
        </w:numPr>
        <w:tabs>
          <w:tab w:val="left" w:pos="1221"/>
        </w:tabs>
        <w:spacing w:line="233" w:lineRule="auto"/>
        <w:ind w:hanging="369"/>
        <w:jc w:val="both"/>
        <w:rPr>
          <w:rFonts w:ascii="Arial" w:eastAsia="Symbol" w:hAnsi="Arial"/>
          <w:sz w:val="22"/>
          <w:szCs w:val="22"/>
        </w:rPr>
      </w:pPr>
    </w:p>
    <w:p w:rsidR="00F95938" w:rsidRPr="00F95938" w:rsidRDefault="00F95938" w:rsidP="0083018C">
      <w:pPr>
        <w:numPr>
          <w:ilvl w:val="1"/>
          <w:numId w:val="26"/>
        </w:numPr>
        <w:tabs>
          <w:tab w:val="left" w:pos="1221"/>
        </w:tabs>
        <w:spacing w:line="233" w:lineRule="auto"/>
        <w:ind w:hanging="369"/>
        <w:jc w:val="both"/>
        <w:rPr>
          <w:rFonts w:ascii="Arial" w:eastAsia="Symbol" w:hAnsi="Arial"/>
          <w:sz w:val="22"/>
          <w:szCs w:val="22"/>
        </w:rPr>
      </w:pPr>
    </w:p>
    <w:p w:rsidR="005A17B7" w:rsidRPr="00F95938" w:rsidRDefault="005A17B7" w:rsidP="00F95938">
      <w:pPr>
        <w:numPr>
          <w:ilvl w:val="1"/>
          <w:numId w:val="26"/>
        </w:numPr>
        <w:tabs>
          <w:tab w:val="left" w:pos="1221"/>
        </w:tabs>
        <w:spacing w:line="233" w:lineRule="auto"/>
        <w:ind w:hanging="369"/>
        <w:jc w:val="both"/>
        <w:rPr>
          <w:rFonts w:ascii="Arial" w:eastAsia="Symbol" w:hAnsi="Arial"/>
          <w:sz w:val="22"/>
          <w:szCs w:val="22"/>
        </w:rPr>
      </w:pPr>
      <w:r w:rsidRPr="00F95938">
        <w:rPr>
          <w:rFonts w:ascii="Arial" w:eastAsia="Times New Roman" w:hAnsi="Arial"/>
          <w:sz w:val="22"/>
          <w:szCs w:val="22"/>
        </w:rPr>
        <w:t xml:space="preserve">Her türlü biyolojik malzemenin nakliye esnasında zarar görebileceği, bu bağlamda </w:t>
      </w:r>
      <w:r w:rsidRPr="00F95938">
        <w:rPr>
          <w:rFonts w:ascii="Arial" w:eastAsia="Times New Roman" w:hAnsi="Arial"/>
        </w:rPr>
        <w:t>çalışma</w:t>
      </w:r>
      <w:r w:rsidRPr="00F95938">
        <w:rPr>
          <w:rFonts w:ascii="Times New Roman" w:eastAsia="Times New Roman" w:hAnsi="Times New Roman"/>
        </w:rPr>
        <w:t xml:space="preserve"> </w:t>
      </w:r>
      <w:r w:rsidRPr="00F95938">
        <w:rPr>
          <w:rFonts w:ascii="Arial" w:eastAsia="Times New Roman" w:hAnsi="Arial"/>
          <w:sz w:val="22"/>
          <w:szCs w:val="22"/>
        </w:rPr>
        <w:t>grubu personelinin konuşlanma ve toplanma alanları ile görev yerlerine sevkinde aksaklıklar olabileceği; ayrıca olası ulaşım kazalarına bizzat karışarak hayati tehlikeye maruz kalabileceği dikkate alınmalıdır.</w:t>
      </w:r>
    </w:p>
    <w:p w:rsidR="005A17B7" w:rsidRPr="00BA5E20" w:rsidRDefault="005A17B7" w:rsidP="005A17B7">
      <w:pPr>
        <w:spacing w:line="129" w:lineRule="exact"/>
        <w:rPr>
          <w:rFonts w:ascii="Arial" w:eastAsia="Symbol" w:hAnsi="Arial"/>
          <w:sz w:val="22"/>
          <w:szCs w:val="22"/>
        </w:rPr>
      </w:pPr>
    </w:p>
    <w:p w:rsidR="005A17B7" w:rsidRDefault="005A17B7" w:rsidP="005A17B7">
      <w:pPr>
        <w:tabs>
          <w:tab w:val="left" w:pos="1421"/>
        </w:tabs>
        <w:spacing w:line="0" w:lineRule="atLeast"/>
        <w:jc w:val="both"/>
        <w:rPr>
          <w:rFonts w:ascii="Arial" w:eastAsia="Times New Roman" w:hAnsi="Arial"/>
          <w:b/>
          <w:i/>
          <w:sz w:val="22"/>
          <w:szCs w:val="22"/>
        </w:rPr>
      </w:pPr>
    </w:p>
    <w:p w:rsidR="005A17B7" w:rsidRPr="00BA5E20" w:rsidRDefault="005A17B7" w:rsidP="0083018C">
      <w:pPr>
        <w:numPr>
          <w:ilvl w:val="0"/>
          <w:numId w:val="26"/>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G.4 Radyolojik Kazalar</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Bkz. Nükleer Kazalar/ Nükleer Madde Serpintileri</w:t>
      </w:r>
    </w:p>
    <w:p w:rsidR="005A17B7" w:rsidRPr="00BA5E20" w:rsidRDefault="005A17B7" w:rsidP="005A17B7">
      <w:pPr>
        <w:spacing w:line="187" w:lineRule="exact"/>
        <w:rPr>
          <w:rFonts w:ascii="Arial" w:eastAsia="Times New Roman" w:hAnsi="Arial"/>
          <w:sz w:val="22"/>
          <w:szCs w:val="22"/>
        </w:rPr>
      </w:pPr>
    </w:p>
    <w:p w:rsidR="005A17B7" w:rsidRPr="00BA5E20" w:rsidRDefault="005A17B7" w:rsidP="0083018C">
      <w:pPr>
        <w:numPr>
          <w:ilvl w:val="0"/>
          <w:numId w:val="27"/>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G.5 KBRN Atıkları</w:t>
      </w:r>
    </w:p>
    <w:p w:rsidR="005A17B7" w:rsidRPr="00BA5E20" w:rsidRDefault="005A17B7" w:rsidP="005A17B7">
      <w:pPr>
        <w:spacing w:line="137"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1"/>
          <w:numId w:val="28"/>
        </w:numPr>
        <w:tabs>
          <w:tab w:val="left" w:pos="1221"/>
        </w:tabs>
        <w:spacing w:line="235" w:lineRule="auto"/>
        <w:ind w:hanging="369"/>
        <w:jc w:val="both"/>
        <w:rPr>
          <w:rFonts w:ascii="Arial" w:eastAsia="Symbol" w:hAnsi="Arial"/>
          <w:sz w:val="22"/>
          <w:szCs w:val="22"/>
        </w:rPr>
      </w:pPr>
      <w:r w:rsidRPr="00BA5E20">
        <w:rPr>
          <w:rFonts w:ascii="Arial" w:eastAsia="Times New Roman" w:hAnsi="Arial"/>
          <w:sz w:val="22"/>
          <w:szCs w:val="22"/>
        </w:rPr>
        <w:t xml:space="preserve">Meydana gelmesi muhtemel olan ve yukarıda olasılıkları belirtilen KBRN kazaları neticesinde ortaya çıkabilecek her türlü kimyasal, biyolojik, radyolojik ve nükleer atıkların havaya, toprağa ve suya karışabileceği; bu bağlamda hem sivil halkın hem de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bu atıklardan hayati derecede etkilenebileceği; ayrıca bu atıkların havaya, toprağa ve suya karışmasının yüzyıllar sürecek olumsuz etkiler doğurabileceği dikkate alınmalıdır.</w:t>
      </w:r>
    </w:p>
    <w:p w:rsidR="005A17B7" w:rsidRPr="00BA5E20" w:rsidRDefault="005A17B7" w:rsidP="005A17B7">
      <w:pPr>
        <w:spacing w:line="129" w:lineRule="exact"/>
        <w:rPr>
          <w:rFonts w:ascii="Arial" w:eastAsia="Symbol" w:hAnsi="Arial"/>
          <w:sz w:val="22"/>
          <w:szCs w:val="22"/>
        </w:rPr>
      </w:pPr>
    </w:p>
    <w:p w:rsidR="005A17B7" w:rsidRPr="00B44C79" w:rsidRDefault="005A17B7" w:rsidP="0083018C">
      <w:pPr>
        <w:numPr>
          <w:ilvl w:val="0"/>
          <w:numId w:val="28"/>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 xml:space="preserve">H. Salgın </w:t>
      </w:r>
      <w:r w:rsidRPr="00B44C79">
        <w:rPr>
          <w:rFonts w:ascii="Arial" w:eastAsia="Times New Roman" w:hAnsi="Arial"/>
          <w:b/>
          <w:i/>
          <w:sz w:val="22"/>
          <w:szCs w:val="22"/>
        </w:rPr>
        <w:t>Hastalıklar</w:t>
      </w:r>
    </w:p>
    <w:p w:rsidR="005A17B7" w:rsidRPr="00BA5E20" w:rsidRDefault="005A17B7" w:rsidP="005A17B7">
      <w:pPr>
        <w:spacing w:line="144" w:lineRule="exact"/>
        <w:rPr>
          <w:rFonts w:ascii="Arial" w:eastAsia="Times New Roman" w:hAnsi="Arial"/>
          <w:b/>
          <w:i/>
          <w:sz w:val="22"/>
          <w:szCs w:val="22"/>
        </w:rPr>
      </w:pPr>
    </w:p>
    <w:p w:rsidR="005A17B7" w:rsidRPr="00BA5E20" w:rsidRDefault="005A17B7" w:rsidP="0083018C">
      <w:pPr>
        <w:numPr>
          <w:ilvl w:val="0"/>
          <w:numId w:val="28"/>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H.1. Arasındaki Salgınlar</w:t>
      </w:r>
    </w:p>
    <w:p w:rsidR="005A17B7" w:rsidRPr="00BA5E20" w:rsidRDefault="005A17B7" w:rsidP="005A17B7">
      <w:pPr>
        <w:spacing w:line="135"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da öngörülen olası depremin gerçekleşmesi halinde;</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1"/>
          <w:numId w:val="29"/>
        </w:numPr>
        <w:tabs>
          <w:tab w:val="left" w:pos="1221"/>
        </w:tabs>
        <w:spacing w:line="231" w:lineRule="auto"/>
        <w:ind w:hanging="369"/>
        <w:jc w:val="both"/>
        <w:rPr>
          <w:rFonts w:ascii="Arial" w:eastAsia="Symbol" w:hAnsi="Arial"/>
          <w:sz w:val="22"/>
          <w:szCs w:val="22"/>
        </w:rPr>
      </w:pPr>
      <w:r w:rsidRPr="00BA5E20">
        <w:rPr>
          <w:rFonts w:ascii="Arial" w:eastAsia="Times New Roman" w:hAnsi="Arial"/>
          <w:sz w:val="22"/>
          <w:szCs w:val="22"/>
        </w:rPr>
        <w:t xml:space="preserve">Bölgede salgın hastalıkların baş gösterebileceği; bu bağlamda bu bölgede görev yapan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ilgili durumdan etkilenerek tedavi ihtiyacının ortaya çıkabileceği,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29"/>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Afet bölgesinde baş gösterebilecek insandan insana geçen salgın hastalıklardan,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 xml:space="preserve">grubu personelinin ailelerinin de etkilenebileceği; bu durumun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üzerinde olumsuz etkiler doğurarak personelin verimliliğini düşürebileceği dikkate alınmalıdır.</w:t>
      </w: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29"/>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H.2 Hayvanlar Arasındaki Salgınlar</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83018C">
      <w:pPr>
        <w:numPr>
          <w:ilvl w:val="0"/>
          <w:numId w:val="30"/>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Ortaya çıkabilecek ancak sadece hayvanları etkileyecek salgın hastalıklardan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etkilenmesi beklenmemektedir. Ancak, depremden etkilenmemiş bölgelerden deprem bölgesine yapılabilecek hayvan ve hayvansal ürün nakillerinde bu husus dikkate alınmalıdır.</w:t>
      </w:r>
    </w:p>
    <w:p w:rsidR="005A17B7" w:rsidRPr="00BA5E20" w:rsidRDefault="005A17B7" w:rsidP="005A17B7">
      <w:pPr>
        <w:spacing w:line="200" w:lineRule="exact"/>
        <w:rPr>
          <w:rFonts w:ascii="Arial" w:eastAsia="Times New Roman" w:hAnsi="Arial"/>
          <w:sz w:val="22"/>
          <w:szCs w:val="22"/>
        </w:rPr>
      </w:pPr>
    </w:p>
    <w:p w:rsidR="005A17B7" w:rsidRPr="00BA5E20" w:rsidRDefault="005A17B7" w:rsidP="0083018C">
      <w:pPr>
        <w:numPr>
          <w:ilvl w:val="0"/>
          <w:numId w:val="31"/>
        </w:numPr>
        <w:tabs>
          <w:tab w:val="left" w:pos="1421"/>
        </w:tabs>
        <w:spacing w:line="0" w:lineRule="atLeast"/>
        <w:ind w:hanging="1421"/>
        <w:jc w:val="both"/>
        <w:rPr>
          <w:rFonts w:ascii="Arial" w:eastAsia="Times New Roman" w:hAnsi="Arial"/>
          <w:b/>
          <w:i/>
          <w:sz w:val="22"/>
          <w:szCs w:val="22"/>
        </w:rPr>
      </w:pPr>
      <w:bookmarkStart w:id="25" w:name="page22"/>
      <w:bookmarkEnd w:id="25"/>
      <w:r w:rsidRPr="00BA5E20">
        <w:rPr>
          <w:rFonts w:ascii="Arial" w:eastAsia="Times New Roman" w:hAnsi="Arial"/>
          <w:b/>
          <w:i/>
          <w:sz w:val="22"/>
          <w:szCs w:val="22"/>
        </w:rPr>
        <w:t>H.3 İnsan – Hayvan Karma Salgınlar</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da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32"/>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Etki bölgesinde meydana gelebilecek ve ilgili bölgedeki tüm insan ve hayvanları etkileyebilecek salgınlardan,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etkilenebileceği,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32"/>
        </w:numPr>
        <w:tabs>
          <w:tab w:val="left" w:pos="1221"/>
        </w:tabs>
        <w:spacing w:line="227" w:lineRule="auto"/>
        <w:ind w:hanging="369"/>
        <w:jc w:val="both"/>
        <w:rPr>
          <w:rFonts w:ascii="Arial" w:eastAsia="Symbol" w:hAnsi="Arial"/>
          <w:sz w:val="22"/>
          <w:szCs w:val="22"/>
        </w:rPr>
      </w:pPr>
      <w:r w:rsidRPr="00BA5E20">
        <w:rPr>
          <w:rFonts w:ascii="Arial" w:eastAsia="Times New Roman" w:hAnsi="Arial"/>
          <w:sz w:val="22"/>
          <w:szCs w:val="22"/>
        </w:rPr>
        <w:t>Hayvan eti yenmesi konusunda bir ön araştırmanın yapılması ve işbu hayvanların kesimi ve pişirilmesi esaslarının belirlenmesi gerektiği dikkate alınmalıdır.</w:t>
      </w: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32"/>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I. Ulaşım Kazaları</w:t>
      </w:r>
    </w:p>
    <w:p w:rsidR="005A17B7" w:rsidRPr="00BA5E20" w:rsidRDefault="005A17B7" w:rsidP="005A17B7">
      <w:pPr>
        <w:spacing w:line="141" w:lineRule="exact"/>
        <w:rPr>
          <w:rFonts w:ascii="Arial" w:eastAsia="Times New Roman" w:hAnsi="Arial"/>
          <w:b/>
          <w:i/>
          <w:sz w:val="22"/>
          <w:szCs w:val="22"/>
        </w:rPr>
      </w:pPr>
    </w:p>
    <w:p w:rsidR="005A17B7" w:rsidRPr="00BA5E20" w:rsidRDefault="005A17B7" w:rsidP="0083018C">
      <w:pPr>
        <w:numPr>
          <w:ilvl w:val="0"/>
          <w:numId w:val="32"/>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I.1 Karayolu Kazaları</w:t>
      </w:r>
    </w:p>
    <w:p w:rsidR="005A17B7" w:rsidRPr="00BA5E20" w:rsidRDefault="005A17B7" w:rsidP="005A17B7">
      <w:pPr>
        <w:spacing w:line="135"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‘da öngörülen olası depremin gerçekleşmesi halinde;</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1"/>
          <w:numId w:val="33"/>
        </w:numPr>
        <w:tabs>
          <w:tab w:val="left" w:pos="1221"/>
        </w:tabs>
        <w:spacing w:line="227" w:lineRule="auto"/>
        <w:ind w:hanging="369"/>
        <w:jc w:val="both"/>
        <w:rPr>
          <w:rFonts w:ascii="Arial" w:eastAsia="Symbol" w:hAnsi="Arial"/>
          <w:sz w:val="22"/>
          <w:szCs w:val="22"/>
        </w:rPr>
      </w:pPr>
      <w:r w:rsidRPr="00BA5E20">
        <w:rPr>
          <w:rFonts w:ascii="Arial" w:eastAsia="Times New Roman" w:hAnsi="Arial"/>
          <w:sz w:val="22"/>
          <w:szCs w:val="22"/>
        </w:rPr>
        <w:t xml:space="preserve">Bölgede çok sayıda karayolu kazasının meydana gelebileceği;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bölgeye ulaşımında aksaklıklar oluşabileceği;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33"/>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Bölgeye sevk edilen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işbu sevk esnasında karayolu kazasına karışarak görev yapamaz duruma gelebileceği;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33"/>
        </w:numPr>
        <w:tabs>
          <w:tab w:val="left" w:pos="1221"/>
        </w:tabs>
        <w:spacing w:line="226"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kullanacağı malzemelerin de olası bir karayolu kazası neticesinde kullanılamaz duruma gelebileceği,</w:t>
      </w:r>
    </w:p>
    <w:p w:rsidR="005A17B7" w:rsidRPr="00BA5E20" w:rsidRDefault="005A17B7" w:rsidP="005A17B7">
      <w:pPr>
        <w:spacing w:line="127" w:lineRule="exact"/>
        <w:rPr>
          <w:rFonts w:ascii="Arial" w:eastAsia="Symbol" w:hAnsi="Arial"/>
          <w:sz w:val="22"/>
          <w:szCs w:val="22"/>
        </w:rPr>
      </w:pPr>
    </w:p>
    <w:p w:rsidR="0095236A" w:rsidRDefault="0095236A" w:rsidP="0083018C">
      <w:pPr>
        <w:numPr>
          <w:ilvl w:val="0"/>
          <w:numId w:val="33"/>
        </w:numPr>
        <w:tabs>
          <w:tab w:val="left" w:pos="1421"/>
        </w:tabs>
        <w:spacing w:line="0" w:lineRule="atLeast"/>
        <w:ind w:hanging="1421"/>
        <w:jc w:val="both"/>
        <w:rPr>
          <w:rFonts w:ascii="Arial" w:eastAsia="Times New Roman" w:hAnsi="Arial"/>
          <w:b/>
          <w:i/>
          <w:sz w:val="22"/>
          <w:szCs w:val="22"/>
        </w:rPr>
      </w:pPr>
    </w:p>
    <w:p w:rsidR="005A17B7" w:rsidRPr="00BA5E20" w:rsidRDefault="005A17B7" w:rsidP="0083018C">
      <w:pPr>
        <w:numPr>
          <w:ilvl w:val="0"/>
          <w:numId w:val="33"/>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I.2 Raylı Sistem Kazaları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için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34"/>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Bölgedeki raylı sitemlerde kazaların meydana gelebileceği,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bölgeye ulaşımında aksaklıklar oluşabileceği,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34"/>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lastRenderedPageBreak/>
        <w:t xml:space="preserve">Bölgeye sevk edilen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işbu sevk esnasında raylı sistem kazasına karışarak görev yapamaz duruma gelebileceği,</w:t>
      </w:r>
    </w:p>
    <w:p w:rsidR="005A17B7" w:rsidRPr="00BA5E20" w:rsidRDefault="005A17B7" w:rsidP="005A17B7">
      <w:pPr>
        <w:spacing w:line="32" w:lineRule="exact"/>
        <w:rPr>
          <w:rFonts w:ascii="Arial" w:eastAsia="Symbol" w:hAnsi="Arial"/>
          <w:sz w:val="22"/>
          <w:szCs w:val="22"/>
        </w:rPr>
      </w:pPr>
    </w:p>
    <w:p w:rsidR="00F95938" w:rsidRPr="00F95938" w:rsidRDefault="00F95938" w:rsidP="0083018C">
      <w:pPr>
        <w:numPr>
          <w:ilvl w:val="1"/>
          <w:numId w:val="34"/>
        </w:numPr>
        <w:tabs>
          <w:tab w:val="left" w:pos="1221"/>
        </w:tabs>
        <w:spacing w:line="226" w:lineRule="auto"/>
        <w:ind w:hanging="369"/>
        <w:jc w:val="both"/>
        <w:rPr>
          <w:rFonts w:ascii="Arial" w:eastAsia="Symbol" w:hAnsi="Arial"/>
          <w:sz w:val="22"/>
          <w:szCs w:val="22"/>
        </w:rPr>
      </w:pPr>
    </w:p>
    <w:p w:rsidR="00F95938" w:rsidRPr="00F95938" w:rsidRDefault="00F95938" w:rsidP="0083018C">
      <w:pPr>
        <w:numPr>
          <w:ilvl w:val="1"/>
          <w:numId w:val="34"/>
        </w:numPr>
        <w:tabs>
          <w:tab w:val="left" w:pos="1221"/>
        </w:tabs>
        <w:spacing w:line="226" w:lineRule="auto"/>
        <w:ind w:hanging="369"/>
        <w:jc w:val="both"/>
        <w:rPr>
          <w:rFonts w:ascii="Arial" w:eastAsia="Symbol" w:hAnsi="Arial"/>
          <w:sz w:val="22"/>
          <w:szCs w:val="22"/>
        </w:rPr>
      </w:pPr>
    </w:p>
    <w:p w:rsidR="005A17B7" w:rsidRPr="00BA5E20" w:rsidRDefault="005A17B7" w:rsidP="0083018C">
      <w:pPr>
        <w:numPr>
          <w:ilvl w:val="1"/>
          <w:numId w:val="34"/>
        </w:numPr>
        <w:tabs>
          <w:tab w:val="left" w:pos="1221"/>
        </w:tabs>
        <w:spacing w:line="226" w:lineRule="auto"/>
        <w:ind w:hanging="369"/>
        <w:jc w:val="both"/>
        <w:rPr>
          <w:rFonts w:ascii="Arial" w:eastAsia="Symbol" w:hAnsi="Arial"/>
          <w:sz w:val="22"/>
          <w:szCs w:val="22"/>
        </w:rPr>
      </w:pP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kullanacağı malzemelerin de olası bir raylı sistem kazası neticesinde kullanılamaz duruma gelebileceği,</w:t>
      </w: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34"/>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I.3 Denizyolu Kazaları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da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35"/>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Akdeniz kıyılarımızda ve İskenderun körfezinde, Arsuz ve Samandağ bölgelerinde deniz kazalarının meydana gelebileceği, bu bağlamda bölgedeki deniz ulaşımının aksayabileceği; bu durumun neticesinde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ile malzemelerinin afet bölgesine sevkinde aksaklıklar meydana gelebileceği,</w:t>
      </w:r>
      <w:r>
        <w:rPr>
          <w:rFonts w:ascii="Arial" w:eastAsia="Times New Roman" w:hAnsi="Arial"/>
          <w:sz w:val="22"/>
          <w:szCs w:val="22"/>
        </w:rPr>
        <w:t xml:space="preserve"> </w:t>
      </w:r>
      <w:r w:rsidRPr="00BA5E20">
        <w:rPr>
          <w:rFonts w:ascii="Arial" w:eastAsia="Times New Roman" w:hAnsi="Arial"/>
          <w:sz w:val="22"/>
          <w:szCs w:val="22"/>
        </w:rPr>
        <w:t xml:space="preserve">çeşitli amaçlar için belirlenmiş iskelenin, bir deniz kazası neticesinde kullanılamaz hale gelebileceği; bu bağlamda bu bölgelerde bekletilen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ekiplerinin bu olay neticesinde görev yapamaz hale gelebileceği,</w:t>
      </w:r>
    </w:p>
    <w:p w:rsidR="005A17B7" w:rsidRPr="00BA5E20" w:rsidRDefault="005A17B7" w:rsidP="005A17B7">
      <w:pPr>
        <w:spacing w:line="31" w:lineRule="exact"/>
        <w:rPr>
          <w:rFonts w:ascii="Arial" w:eastAsia="Symbol" w:hAnsi="Arial"/>
          <w:sz w:val="22"/>
          <w:szCs w:val="22"/>
        </w:rPr>
      </w:pPr>
    </w:p>
    <w:p w:rsidR="005A17B7" w:rsidRPr="00BA5E20" w:rsidRDefault="005A17B7" w:rsidP="0083018C">
      <w:pPr>
        <w:numPr>
          <w:ilvl w:val="1"/>
          <w:numId w:val="35"/>
        </w:numPr>
        <w:tabs>
          <w:tab w:val="left" w:pos="1221"/>
        </w:tabs>
        <w:spacing w:line="231" w:lineRule="auto"/>
        <w:ind w:hanging="369"/>
        <w:jc w:val="both"/>
        <w:rPr>
          <w:rFonts w:ascii="Arial" w:eastAsia="Symbol" w:hAnsi="Arial"/>
          <w:sz w:val="22"/>
          <w:szCs w:val="22"/>
        </w:rPr>
      </w:pPr>
      <w:r w:rsidRPr="00BA5E20">
        <w:rPr>
          <w:rFonts w:ascii="Arial" w:eastAsia="Times New Roman" w:hAnsi="Arial"/>
          <w:sz w:val="22"/>
          <w:szCs w:val="22"/>
        </w:rPr>
        <w:t xml:space="preserve">Hatay ilinin kıyı şeritlerinde ve olası TSUNAMİ etki bölgeleri dışında kalacak şekilde belirlenmiş olan ileri dağıtım noktalarının deniz </w:t>
      </w:r>
      <w:r>
        <w:rPr>
          <w:rFonts w:ascii="Arial" w:eastAsia="Times New Roman" w:hAnsi="Arial"/>
          <w:sz w:val="22"/>
          <w:szCs w:val="22"/>
        </w:rPr>
        <w:t>Kazaların</w:t>
      </w:r>
      <w:r w:rsidRPr="00BA5E20">
        <w:rPr>
          <w:rFonts w:ascii="Arial" w:eastAsia="Times New Roman" w:hAnsi="Arial"/>
          <w:sz w:val="22"/>
          <w:szCs w:val="22"/>
        </w:rPr>
        <w:t>dan etkilenerek kullanılamaz hale gelebileceği,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5A17B7">
      <w:pPr>
        <w:spacing w:line="130" w:lineRule="exact"/>
        <w:rPr>
          <w:rFonts w:ascii="Arial" w:eastAsia="Symbol" w:hAnsi="Arial"/>
          <w:sz w:val="22"/>
          <w:szCs w:val="22"/>
        </w:rPr>
      </w:pPr>
    </w:p>
    <w:p w:rsidR="005A17B7" w:rsidRPr="00BA5E20" w:rsidRDefault="005A17B7" w:rsidP="0083018C">
      <w:pPr>
        <w:numPr>
          <w:ilvl w:val="0"/>
          <w:numId w:val="35"/>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I.4 Havayolu Kazaları</w:t>
      </w:r>
    </w:p>
    <w:p w:rsidR="005A17B7" w:rsidRPr="00BA5E20" w:rsidRDefault="005A17B7" w:rsidP="005A17B7">
      <w:pPr>
        <w:spacing w:line="134" w:lineRule="exact"/>
        <w:rPr>
          <w:rFonts w:ascii="Arial" w:eastAsia="Times New Roman" w:hAnsi="Arial"/>
          <w:sz w:val="22"/>
          <w:szCs w:val="22"/>
        </w:rPr>
      </w:pPr>
    </w:p>
    <w:p w:rsidR="005A17B7" w:rsidRDefault="005A17B7" w:rsidP="005A17B7">
      <w:pPr>
        <w:spacing w:line="0" w:lineRule="atLeast"/>
        <w:ind w:firstLine="720"/>
        <w:jc w:val="both"/>
        <w:rPr>
          <w:rFonts w:ascii="Arial" w:eastAsia="Times New Roman" w:hAnsi="Arial"/>
          <w:sz w:val="22"/>
          <w:szCs w:val="22"/>
        </w:rPr>
      </w:pPr>
      <w:r w:rsidRPr="00BA5E20">
        <w:rPr>
          <w:rFonts w:ascii="Arial" w:eastAsia="Times New Roman" w:hAnsi="Arial"/>
          <w:sz w:val="22"/>
          <w:szCs w:val="22"/>
        </w:rPr>
        <w:t xml:space="preserve">Senaryoda Doğu Akdeniz Bölgesi/ Hatay da öngörülen olası depremin gerçekleşmesi </w:t>
      </w:r>
    </w:p>
    <w:p w:rsidR="005A17B7" w:rsidRPr="00BA5E20" w:rsidRDefault="005A17B7" w:rsidP="005A17B7">
      <w:pPr>
        <w:spacing w:line="0" w:lineRule="atLeast"/>
        <w:jc w:val="both"/>
        <w:rPr>
          <w:rFonts w:ascii="Arial" w:eastAsia="Times New Roman" w:hAnsi="Arial"/>
          <w:sz w:val="22"/>
          <w:szCs w:val="22"/>
        </w:rPr>
      </w:pPr>
      <w:r>
        <w:rPr>
          <w:rFonts w:ascii="Arial" w:eastAsia="Times New Roman" w:hAnsi="Arial"/>
          <w:sz w:val="22"/>
          <w:szCs w:val="22"/>
        </w:rPr>
        <w:t>h</w:t>
      </w:r>
      <w:r w:rsidRPr="00BA5E20">
        <w:rPr>
          <w:rFonts w:ascii="Arial" w:eastAsia="Times New Roman" w:hAnsi="Arial"/>
          <w:sz w:val="22"/>
          <w:szCs w:val="22"/>
        </w:rPr>
        <w:t>alinde;</w:t>
      </w:r>
      <w:bookmarkStart w:id="26" w:name="page23"/>
      <w:bookmarkEnd w:id="26"/>
      <w:r>
        <w:rPr>
          <w:rFonts w:ascii="Arial" w:eastAsia="Times New Roman" w:hAnsi="Arial"/>
          <w:sz w:val="22"/>
          <w:szCs w:val="22"/>
        </w:rPr>
        <w:t xml:space="preserve"> </w:t>
      </w:r>
      <w:r w:rsidRPr="00BA5E20">
        <w:rPr>
          <w:rFonts w:ascii="Arial" w:eastAsia="Times New Roman" w:hAnsi="Arial"/>
          <w:sz w:val="22"/>
          <w:szCs w:val="22"/>
        </w:rPr>
        <w:t>Olası radar, telsiz vb. aksaklıklar sebebiyle düşmesi muhtemel her</w:t>
      </w:r>
      <w:r>
        <w:rPr>
          <w:rFonts w:ascii="Arial" w:eastAsia="Times New Roman" w:hAnsi="Arial"/>
          <w:sz w:val="22"/>
          <w:szCs w:val="22"/>
        </w:rPr>
        <w:t xml:space="preserve"> türlü hava </w:t>
      </w:r>
      <w:r w:rsidRPr="00BA5E20">
        <w:rPr>
          <w:rFonts w:ascii="Arial" w:eastAsia="Times New Roman" w:hAnsi="Arial"/>
          <w:sz w:val="22"/>
          <w:szCs w:val="22"/>
        </w:rPr>
        <w:t>aracının, ulaşım altyapısı üzerinde ağır hasar oluşturabileceği, bu durumun planlanmış ulaşım sistemini sekteye uğratabileceği</w:t>
      </w:r>
    </w:p>
    <w:p w:rsidR="005A17B7" w:rsidRPr="00BA5E20" w:rsidRDefault="005A17B7" w:rsidP="005A17B7">
      <w:pPr>
        <w:spacing w:line="32" w:lineRule="exact"/>
        <w:jc w:val="both"/>
        <w:rPr>
          <w:rFonts w:ascii="Arial" w:eastAsia="Symbol" w:hAnsi="Arial"/>
          <w:sz w:val="22"/>
          <w:szCs w:val="22"/>
        </w:rPr>
      </w:pPr>
    </w:p>
    <w:p w:rsidR="005A17B7" w:rsidRPr="00BA5E20" w:rsidRDefault="005A17B7" w:rsidP="0083018C">
      <w:pPr>
        <w:numPr>
          <w:ilvl w:val="1"/>
          <w:numId w:val="36"/>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Olası radar, telsiz vb. aksaklıklar sebebiyle düşmesi muhtemel her türlü hava aracının; planlanmış her türlü yardımı taşıyor olabileceği; bu bağlamda ilgili kaynakların kullanımında ciddi sorunlar doğabileceği</w:t>
      </w:r>
    </w:p>
    <w:p w:rsidR="005A17B7" w:rsidRPr="00BA5E20" w:rsidRDefault="005A17B7" w:rsidP="005A17B7">
      <w:pPr>
        <w:spacing w:line="34" w:lineRule="exact"/>
        <w:rPr>
          <w:rFonts w:ascii="Arial" w:eastAsia="Symbol" w:hAnsi="Arial"/>
          <w:sz w:val="22"/>
          <w:szCs w:val="22"/>
        </w:rPr>
      </w:pPr>
    </w:p>
    <w:p w:rsidR="005A17B7" w:rsidRPr="00BA5E20" w:rsidRDefault="005A17B7" w:rsidP="0083018C">
      <w:pPr>
        <w:numPr>
          <w:ilvl w:val="1"/>
          <w:numId w:val="36"/>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Havalimanında hasar oluşabileceği;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gruplarının ihtiyacı olan malzeme ve personeli taşıyan uçakların bölgeye yakın noktalara iniş yapamayabileceği dikkate alınmalıdır.</w:t>
      </w:r>
    </w:p>
    <w:p w:rsidR="005A17B7" w:rsidRDefault="005A17B7" w:rsidP="0083018C">
      <w:pPr>
        <w:numPr>
          <w:ilvl w:val="0"/>
          <w:numId w:val="36"/>
        </w:numPr>
        <w:tabs>
          <w:tab w:val="left" w:pos="1421"/>
        </w:tabs>
        <w:spacing w:line="0" w:lineRule="atLeast"/>
        <w:ind w:hanging="1421"/>
        <w:jc w:val="both"/>
        <w:rPr>
          <w:rFonts w:ascii="Arial" w:eastAsia="Times New Roman" w:hAnsi="Arial"/>
          <w:b/>
          <w:i/>
          <w:sz w:val="22"/>
          <w:szCs w:val="22"/>
        </w:rPr>
      </w:pPr>
    </w:p>
    <w:p w:rsidR="005A17B7" w:rsidRPr="00BA5E20" w:rsidRDefault="005A17B7" w:rsidP="0083018C">
      <w:pPr>
        <w:numPr>
          <w:ilvl w:val="0"/>
          <w:numId w:val="36"/>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İ.Terör Olayları</w:t>
      </w:r>
    </w:p>
    <w:p w:rsidR="005A17B7" w:rsidRPr="00BA5E20" w:rsidRDefault="005A17B7" w:rsidP="005A17B7">
      <w:pPr>
        <w:spacing w:line="141" w:lineRule="exact"/>
        <w:rPr>
          <w:rFonts w:ascii="Arial" w:eastAsia="Times New Roman" w:hAnsi="Arial"/>
          <w:b/>
          <w:i/>
          <w:sz w:val="22"/>
          <w:szCs w:val="22"/>
        </w:rPr>
      </w:pPr>
    </w:p>
    <w:p w:rsidR="005A17B7" w:rsidRPr="00BA5E20" w:rsidRDefault="005A17B7" w:rsidP="0083018C">
      <w:pPr>
        <w:numPr>
          <w:ilvl w:val="0"/>
          <w:numId w:val="36"/>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İ.1.Bombalı Saldırılar ve Terör Eylemleri</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1"/>
          <w:numId w:val="37"/>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Muhtemel otorite boşluğunun, terörist grupları cesaretlendirebileceği, bu bağlamda bölgede çeşitli bombalı eylemlerin yaşanabileceği,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1"/>
          <w:numId w:val="37"/>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Psikolojik olarak etkilenebilecek bazı kişi ve/ veya grupların, ilgili bölgede kamu otoritesini temsil eden kamu birim ve görevlilerine çeşitli saldırı ve/ veya tacizlerde bulunabileceği;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bu saldırı ve/ veya tacizlerden etkilenebileceği</w:t>
      </w:r>
    </w:p>
    <w:p w:rsidR="005A17B7" w:rsidRPr="00BA5E20" w:rsidRDefault="005A17B7" w:rsidP="005A17B7">
      <w:pPr>
        <w:spacing w:line="31" w:lineRule="exact"/>
        <w:rPr>
          <w:rFonts w:ascii="Arial" w:eastAsia="Symbol" w:hAnsi="Arial"/>
          <w:sz w:val="22"/>
          <w:szCs w:val="22"/>
        </w:rPr>
      </w:pPr>
    </w:p>
    <w:p w:rsidR="005A17B7" w:rsidRPr="00BA5E20" w:rsidRDefault="005A17B7" w:rsidP="0083018C">
      <w:pPr>
        <w:numPr>
          <w:ilvl w:val="1"/>
          <w:numId w:val="37"/>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 xml:space="preserve">Bölgesinde konuşlanan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ile birlikte kurulacak sahra hastanelerinin de bombalı bir saldırıya maruz kalabileceği dikkate alınmalıdır.</w:t>
      </w: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37"/>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İ.2.Sabotajlar</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83018C">
      <w:pPr>
        <w:numPr>
          <w:ilvl w:val="1"/>
          <w:numId w:val="38"/>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Muhtemel otorite boşluğunun ve ilgili bölgedeki olası yönetsel sorunların,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arasında huzursuzluk yaratabileceği; bu bağlamda yapılan işlerin sabote edilebileceği dikkate alınmalıdır.</w:t>
      </w:r>
    </w:p>
    <w:p w:rsidR="005A17B7" w:rsidRPr="00BA5E20" w:rsidRDefault="005A17B7" w:rsidP="005A17B7">
      <w:pPr>
        <w:spacing w:line="129" w:lineRule="exact"/>
        <w:rPr>
          <w:rFonts w:ascii="Arial" w:eastAsia="Symbol" w:hAnsi="Arial"/>
          <w:sz w:val="22"/>
          <w:szCs w:val="22"/>
        </w:rPr>
      </w:pP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39"/>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J. Heyelan/ Zemin Kaymaları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da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0"/>
          <w:numId w:val="40"/>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Bölgemizde geçmişten günümüze sıklıkla kaya düşme ve heyelan vakaları yaşanmakta olup, topoğrafik yapısının değişebileceği; bu bağlamda ilgili bölgede heyelanların ve zemin kaymalarının yaşanabileceği;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bu olaylar sonucunda yaralanabileceği ve/ veya ölebileceği,</w:t>
      </w:r>
    </w:p>
    <w:p w:rsidR="005A17B7" w:rsidRPr="00BA5E20" w:rsidRDefault="005A17B7" w:rsidP="005A17B7">
      <w:pPr>
        <w:spacing w:line="34" w:lineRule="exact"/>
        <w:rPr>
          <w:rFonts w:ascii="Arial" w:eastAsia="Symbol" w:hAnsi="Arial"/>
          <w:sz w:val="22"/>
          <w:szCs w:val="22"/>
        </w:rPr>
      </w:pPr>
    </w:p>
    <w:p w:rsidR="005A17B7" w:rsidRPr="00F95938" w:rsidRDefault="005A17B7" w:rsidP="0083018C">
      <w:pPr>
        <w:numPr>
          <w:ilvl w:val="0"/>
          <w:numId w:val="40"/>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Muhtemel heyelan ve zemin kaymalarının, olası ulaşım ve ikmal yollarını değiştirebileceği veya kullanılamaz hale getirebileceği;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ile malzemelerinin ulaşımında sorunlar yaşanabileceği,</w:t>
      </w:r>
    </w:p>
    <w:p w:rsidR="00B1461F" w:rsidRDefault="00B1461F" w:rsidP="0095236A">
      <w:pPr>
        <w:tabs>
          <w:tab w:val="left" w:pos="1421"/>
        </w:tabs>
        <w:spacing w:line="0" w:lineRule="atLeast"/>
        <w:jc w:val="both"/>
        <w:rPr>
          <w:rFonts w:ascii="Arial" w:eastAsia="Times New Roman" w:hAnsi="Arial"/>
          <w:b/>
          <w:i/>
          <w:sz w:val="22"/>
          <w:szCs w:val="22"/>
        </w:rPr>
      </w:pPr>
      <w:bookmarkStart w:id="27" w:name="page24"/>
      <w:bookmarkEnd w:id="27"/>
    </w:p>
    <w:p w:rsidR="0095236A" w:rsidRDefault="0095236A" w:rsidP="0095236A">
      <w:pPr>
        <w:tabs>
          <w:tab w:val="left" w:pos="1421"/>
        </w:tabs>
        <w:spacing w:line="0" w:lineRule="atLeast"/>
        <w:jc w:val="both"/>
        <w:rPr>
          <w:rFonts w:ascii="Arial" w:eastAsia="Times New Roman" w:hAnsi="Arial"/>
          <w:b/>
          <w:i/>
          <w:sz w:val="22"/>
          <w:szCs w:val="22"/>
        </w:rPr>
      </w:pPr>
    </w:p>
    <w:p w:rsidR="0095236A" w:rsidRDefault="0095236A" w:rsidP="0095236A">
      <w:pPr>
        <w:tabs>
          <w:tab w:val="left" w:pos="1421"/>
        </w:tabs>
        <w:spacing w:line="0" w:lineRule="atLeast"/>
        <w:jc w:val="both"/>
        <w:rPr>
          <w:rFonts w:ascii="Arial" w:eastAsia="Times New Roman" w:hAnsi="Arial"/>
          <w:b/>
          <w:i/>
          <w:sz w:val="22"/>
          <w:szCs w:val="22"/>
        </w:rPr>
      </w:pPr>
    </w:p>
    <w:p w:rsidR="0095236A" w:rsidRDefault="0095236A" w:rsidP="0095236A">
      <w:pPr>
        <w:tabs>
          <w:tab w:val="left" w:pos="1421"/>
        </w:tabs>
        <w:spacing w:line="0" w:lineRule="atLeast"/>
        <w:jc w:val="both"/>
        <w:rPr>
          <w:rFonts w:ascii="Arial" w:eastAsia="Times New Roman" w:hAnsi="Arial"/>
          <w:b/>
          <w:i/>
          <w:sz w:val="22"/>
          <w:szCs w:val="22"/>
        </w:rPr>
      </w:pPr>
    </w:p>
    <w:p w:rsidR="0095236A" w:rsidRDefault="0095236A" w:rsidP="0095236A">
      <w:pPr>
        <w:tabs>
          <w:tab w:val="left" w:pos="1421"/>
        </w:tabs>
        <w:spacing w:line="0" w:lineRule="atLeast"/>
        <w:jc w:val="both"/>
        <w:rPr>
          <w:rFonts w:ascii="Arial" w:eastAsia="Times New Roman" w:hAnsi="Arial"/>
          <w:b/>
          <w:i/>
          <w:sz w:val="22"/>
          <w:szCs w:val="22"/>
        </w:rPr>
      </w:pPr>
    </w:p>
    <w:p w:rsidR="0095236A" w:rsidRDefault="0095236A" w:rsidP="0095236A">
      <w:pPr>
        <w:tabs>
          <w:tab w:val="left" w:pos="1421"/>
        </w:tabs>
        <w:spacing w:line="0" w:lineRule="atLeast"/>
        <w:jc w:val="both"/>
        <w:rPr>
          <w:rFonts w:ascii="Arial" w:eastAsia="Times New Roman" w:hAnsi="Arial"/>
          <w:b/>
          <w:i/>
          <w:sz w:val="22"/>
          <w:szCs w:val="22"/>
        </w:rPr>
      </w:pPr>
    </w:p>
    <w:p w:rsidR="00B1461F" w:rsidRDefault="00B1461F" w:rsidP="0083018C">
      <w:pPr>
        <w:numPr>
          <w:ilvl w:val="0"/>
          <w:numId w:val="41"/>
        </w:numPr>
        <w:tabs>
          <w:tab w:val="left" w:pos="1421"/>
        </w:tabs>
        <w:spacing w:line="0" w:lineRule="atLeast"/>
        <w:ind w:hanging="1421"/>
        <w:jc w:val="both"/>
        <w:rPr>
          <w:rFonts w:ascii="Arial" w:eastAsia="Times New Roman" w:hAnsi="Arial"/>
          <w:b/>
          <w:i/>
          <w:sz w:val="22"/>
          <w:szCs w:val="22"/>
        </w:rPr>
      </w:pPr>
    </w:p>
    <w:p w:rsidR="005A17B7" w:rsidRPr="00BA5E20" w:rsidRDefault="005A17B7" w:rsidP="0083018C">
      <w:pPr>
        <w:numPr>
          <w:ilvl w:val="0"/>
          <w:numId w:val="41"/>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K. Nüfus Hareketleri</w:t>
      </w:r>
    </w:p>
    <w:p w:rsidR="005A17B7" w:rsidRPr="00BA5E20" w:rsidRDefault="005A17B7" w:rsidP="005A17B7">
      <w:pPr>
        <w:spacing w:line="141" w:lineRule="exact"/>
        <w:rPr>
          <w:rFonts w:ascii="Arial" w:eastAsia="Times New Roman" w:hAnsi="Arial"/>
          <w:b/>
          <w:i/>
          <w:sz w:val="22"/>
          <w:szCs w:val="22"/>
        </w:rPr>
      </w:pPr>
    </w:p>
    <w:p w:rsidR="005A17B7" w:rsidRPr="00BA5E20" w:rsidRDefault="005A17B7" w:rsidP="0083018C">
      <w:pPr>
        <w:numPr>
          <w:ilvl w:val="0"/>
          <w:numId w:val="41"/>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K.1. Kontrolsüz Toplu Göçler ve Kitlesel Hareketler</w:t>
      </w:r>
    </w:p>
    <w:p w:rsidR="005A17B7" w:rsidRPr="00BA5E20" w:rsidRDefault="005A17B7" w:rsidP="005A17B7">
      <w:pPr>
        <w:spacing w:line="137"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Hatay’da öngörülen olası depremin gerçekleşmesi halinde;</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1"/>
          <w:numId w:val="42"/>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Bölgede kamu otoritesi teşkil edilemeden, yoğun miktarda nüfus hareketlerinin yaşanabileceği;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ve malzemelerinin bölgeye ulaşımında çeşitli güçlükler yaşanabileceği,</w:t>
      </w:r>
    </w:p>
    <w:p w:rsidR="005A17B7" w:rsidRPr="00BA5E20" w:rsidRDefault="005A17B7" w:rsidP="005A17B7">
      <w:pPr>
        <w:spacing w:line="34" w:lineRule="exact"/>
        <w:rPr>
          <w:rFonts w:ascii="Arial" w:eastAsia="Symbol" w:hAnsi="Arial"/>
          <w:sz w:val="22"/>
          <w:szCs w:val="22"/>
        </w:rPr>
      </w:pPr>
    </w:p>
    <w:p w:rsidR="00F95938" w:rsidRPr="00F95938" w:rsidRDefault="00F95938" w:rsidP="0083018C">
      <w:pPr>
        <w:numPr>
          <w:ilvl w:val="1"/>
          <w:numId w:val="42"/>
        </w:numPr>
        <w:tabs>
          <w:tab w:val="left" w:pos="1221"/>
        </w:tabs>
        <w:spacing w:line="233" w:lineRule="auto"/>
        <w:ind w:hanging="369"/>
        <w:jc w:val="both"/>
        <w:rPr>
          <w:rFonts w:ascii="Arial" w:eastAsia="Symbol" w:hAnsi="Arial"/>
          <w:sz w:val="22"/>
          <w:szCs w:val="22"/>
        </w:rPr>
      </w:pPr>
    </w:p>
    <w:p w:rsidR="00F95938" w:rsidRPr="00F95938" w:rsidRDefault="00F95938" w:rsidP="0083018C">
      <w:pPr>
        <w:numPr>
          <w:ilvl w:val="1"/>
          <w:numId w:val="42"/>
        </w:numPr>
        <w:tabs>
          <w:tab w:val="left" w:pos="1221"/>
        </w:tabs>
        <w:spacing w:line="233" w:lineRule="auto"/>
        <w:ind w:hanging="369"/>
        <w:jc w:val="both"/>
        <w:rPr>
          <w:rFonts w:ascii="Arial" w:eastAsia="Symbol" w:hAnsi="Arial"/>
          <w:sz w:val="22"/>
          <w:szCs w:val="22"/>
        </w:rPr>
      </w:pPr>
    </w:p>
    <w:p w:rsidR="005A17B7" w:rsidRPr="00BA5E20" w:rsidRDefault="005A17B7" w:rsidP="0083018C">
      <w:pPr>
        <w:numPr>
          <w:ilvl w:val="1"/>
          <w:numId w:val="42"/>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 xml:space="preserve">Bölgedeki yerel nüfusun; kendini koruma güdüsünden hareketle,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 xml:space="preserve">grubuna bağlı ekiplerin kullanımı için önceden planlanmış konuşlanma noktaları ile ileri dağıtım noktalarına yerleşebileceği; bu durumun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 ve malzemelerinin konuşlandırılamamasına neden olabileceği dikkate alınmalıdır.</w:t>
      </w:r>
    </w:p>
    <w:p w:rsidR="005A17B7" w:rsidRPr="00BA5E20" w:rsidRDefault="005A17B7" w:rsidP="005A17B7">
      <w:pPr>
        <w:spacing w:line="130" w:lineRule="exact"/>
        <w:rPr>
          <w:rFonts w:ascii="Arial" w:eastAsia="Symbol" w:hAnsi="Arial"/>
          <w:sz w:val="22"/>
          <w:szCs w:val="22"/>
        </w:rPr>
      </w:pPr>
    </w:p>
    <w:p w:rsidR="005A17B7" w:rsidRPr="00BA5E20" w:rsidRDefault="005A17B7" w:rsidP="0083018C">
      <w:pPr>
        <w:numPr>
          <w:ilvl w:val="0"/>
          <w:numId w:val="42"/>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K.2.Nüfus Hareketleri, Yabancı Ülke Vatandaşları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Hatay’da öngörülen olası depremin gerçekleşmesi halinde;</w:t>
      </w:r>
    </w:p>
    <w:p w:rsidR="005A17B7" w:rsidRPr="00BA5E20" w:rsidRDefault="005A17B7" w:rsidP="005A17B7">
      <w:pPr>
        <w:spacing w:line="211" w:lineRule="exact"/>
        <w:rPr>
          <w:rFonts w:ascii="Arial" w:eastAsia="Times New Roman" w:hAnsi="Arial"/>
          <w:sz w:val="22"/>
          <w:szCs w:val="22"/>
        </w:rPr>
      </w:pPr>
    </w:p>
    <w:p w:rsidR="005A17B7" w:rsidRPr="00BA5E20" w:rsidRDefault="005A17B7" w:rsidP="0083018C">
      <w:pPr>
        <w:numPr>
          <w:ilvl w:val="1"/>
          <w:numId w:val="43"/>
        </w:numPr>
        <w:tabs>
          <w:tab w:val="left" w:pos="1221"/>
        </w:tabs>
        <w:spacing w:line="234" w:lineRule="auto"/>
        <w:ind w:hanging="369"/>
        <w:jc w:val="both"/>
        <w:rPr>
          <w:rFonts w:ascii="Arial" w:eastAsia="Symbol" w:hAnsi="Arial"/>
          <w:sz w:val="22"/>
          <w:szCs w:val="22"/>
        </w:rPr>
      </w:pPr>
      <w:r w:rsidRPr="00BA5E20">
        <w:rPr>
          <w:rFonts w:ascii="Arial" w:eastAsia="Times New Roman" w:hAnsi="Arial"/>
          <w:sz w:val="22"/>
          <w:szCs w:val="22"/>
        </w:rPr>
        <w:t>Özellikle uluslararası alanlara geçişlerde sivil halkın talebinin olabileceği; bu bağlamda hava, deniz ve kara sınır kapılarında yoğunluklar yaşanabileceği; bu durumda yurt dışından gelecek arama ve kurtarma personeli ile malzemelerinin karşılanması ve ilk dağıtım noktalarına ulaştırılmasında güçlükler meydana gelebileceği</w:t>
      </w:r>
    </w:p>
    <w:p w:rsidR="005A17B7" w:rsidRPr="00BA5E20" w:rsidRDefault="005A17B7" w:rsidP="005A17B7">
      <w:pPr>
        <w:spacing w:line="36" w:lineRule="exact"/>
        <w:rPr>
          <w:rFonts w:ascii="Arial" w:eastAsia="Symbol" w:hAnsi="Arial"/>
          <w:sz w:val="22"/>
          <w:szCs w:val="22"/>
        </w:rPr>
      </w:pPr>
    </w:p>
    <w:p w:rsidR="005A17B7" w:rsidRPr="00BA5E20" w:rsidRDefault="005A17B7" w:rsidP="0083018C">
      <w:pPr>
        <w:numPr>
          <w:ilvl w:val="1"/>
          <w:numId w:val="43"/>
        </w:numPr>
        <w:tabs>
          <w:tab w:val="left" w:pos="1221"/>
        </w:tabs>
        <w:spacing w:line="233" w:lineRule="auto"/>
        <w:ind w:hanging="369"/>
        <w:jc w:val="both"/>
        <w:rPr>
          <w:rFonts w:ascii="Arial" w:eastAsia="Symbol" w:hAnsi="Arial"/>
          <w:sz w:val="22"/>
          <w:szCs w:val="22"/>
        </w:rPr>
      </w:pPr>
      <w:r w:rsidRPr="00BA5E20">
        <w:rPr>
          <w:rFonts w:ascii="Arial" w:eastAsia="Times New Roman" w:hAnsi="Arial"/>
          <w:sz w:val="22"/>
          <w:szCs w:val="22"/>
        </w:rPr>
        <w:t>Ve aynı anda komşu  ve yakın ülkelerde herhangi bir afetin (savaş dahil) vuku bulması durumunda; ülkemize mülteci akınını</w:t>
      </w:r>
      <w:r>
        <w:rPr>
          <w:rFonts w:ascii="Arial" w:eastAsia="Times New Roman" w:hAnsi="Arial"/>
          <w:sz w:val="22"/>
          <w:szCs w:val="22"/>
        </w:rPr>
        <w:t xml:space="preserve">n yaşanabileceği; bu bağlamda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bölgesel hareketinde güçlükler çıkabileceği dikkate alınmalıdır.</w:t>
      </w:r>
    </w:p>
    <w:p w:rsidR="005A17B7" w:rsidRPr="00BA5E20" w:rsidRDefault="005A17B7" w:rsidP="005A17B7">
      <w:pPr>
        <w:spacing w:line="127" w:lineRule="exact"/>
        <w:rPr>
          <w:rFonts w:ascii="Arial" w:eastAsia="Symbol" w:hAnsi="Arial"/>
          <w:sz w:val="22"/>
          <w:szCs w:val="22"/>
        </w:rPr>
      </w:pPr>
    </w:p>
    <w:p w:rsidR="005A17B7" w:rsidRPr="00BA5E20" w:rsidRDefault="005A17B7" w:rsidP="0083018C">
      <w:pPr>
        <w:numPr>
          <w:ilvl w:val="0"/>
          <w:numId w:val="43"/>
        </w:numPr>
        <w:tabs>
          <w:tab w:val="left" w:pos="1421"/>
        </w:tabs>
        <w:spacing w:line="0" w:lineRule="atLeast"/>
        <w:ind w:hanging="1421"/>
        <w:jc w:val="both"/>
        <w:rPr>
          <w:rFonts w:ascii="Arial" w:eastAsia="Times New Roman" w:hAnsi="Arial"/>
          <w:b/>
          <w:i/>
          <w:sz w:val="22"/>
          <w:szCs w:val="22"/>
        </w:rPr>
      </w:pPr>
      <w:r w:rsidRPr="00BA5E20">
        <w:rPr>
          <w:rFonts w:ascii="Arial" w:eastAsia="Times New Roman" w:hAnsi="Arial"/>
          <w:b/>
          <w:i/>
          <w:sz w:val="22"/>
          <w:szCs w:val="22"/>
        </w:rPr>
        <w:t>L. İş Kazaları</w:t>
      </w:r>
    </w:p>
    <w:p w:rsidR="005A17B7" w:rsidRPr="00BA5E20" w:rsidRDefault="005A17B7" w:rsidP="005A17B7">
      <w:pPr>
        <w:spacing w:line="134" w:lineRule="exact"/>
        <w:rPr>
          <w:rFonts w:ascii="Arial" w:eastAsia="Times New Roman" w:hAnsi="Arial"/>
          <w:sz w:val="22"/>
          <w:szCs w:val="22"/>
        </w:rPr>
      </w:pPr>
    </w:p>
    <w:p w:rsidR="005A17B7" w:rsidRPr="00BA5E20" w:rsidRDefault="005A17B7" w:rsidP="005A17B7">
      <w:pPr>
        <w:spacing w:line="0" w:lineRule="atLeast"/>
        <w:rPr>
          <w:rFonts w:ascii="Arial" w:eastAsia="Times New Roman" w:hAnsi="Arial"/>
          <w:sz w:val="22"/>
          <w:szCs w:val="22"/>
        </w:rPr>
      </w:pPr>
      <w:r w:rsidRPr="00BA5E20">
        <w:rPr>
          <w:rFonts w:ascii="Arial" w:eastAsia="Times New Roman" w:hAnsi="Arial"/>
          <w:sz w:val="22"/>
          <w:szCs w:val="22"/>
        </w:rPr>
        <w:t>Senaryoda Doğu Akdeniz Bölgesi/ Hatay öngörülen olası depremin gerçekleşmesi halinde;</w:t>
      </w:r>
    </w:p>
    <w:p w:rsidR="005A17B7" w:rsidRPr="00BA5E20" w:rsidRDefault="005A17B7" w:rsidP="005A17B7">
      <w:pPr>
        <w:spacing w:line="214" w:lineRule="exact"/>
        <w:rPr>
          <w:rFonts w:ascii="Arial" w:eastAsia="Times New Roman" w:hAnsi="Arial"/>
          <w:sz w:val="22"/>
          <w:szCs w:val="22"/>
        </w:rPr>
      </w:pPr>
    </w:p>
    <w:p w:rsidR="005A17B7" w:rsidRPr="00BA5E20" w:rsidRDefault="005A17B7" w:rsidP="0083018C">
      <w:pPr>
        <w:numPr>
          <w:ilvl w:val="0"/>
          <w:numId w:val="44"/>
        </w:numPr>
        <w:tabs>
          <w:tab w:val="left" w:pos="1221"/>
        </w:tabs>
        <w:spacing w:line="226" w:lineRule="auto"/>
        <w:ind w:hanging="369"/>
        <w:jc w:val="both"/>
        <w:rPr>
          <w:rFonts w:ascii="Arial" w:eastAsia="Symbol" w:hAnsi="Arial"/>
          <w:sz w:val="22"/>
          <w:szCs w:val="22"/>
        </w:rPr>
      </w:pPr>
      <w:r w:rsidRPr="00BA5E20">
        <w:rPr>
          <w:rFonts w:ascii="Arial" w:eastAsia="Times New Roman" w:hAnsi="Arial"/>
          <w:sz w:val="22"/>
          <w:szCs w:val="22"/>
        </w:rPr>
        <w:t>Bölgede bulunan tesislerde iş kazalarının yaşanabileceği; bu bağlamda her türlü ikincil tehlikelerin (KBRN, patlama vb.) ortaya çıkabileceği,</w:t>
      </w:r>
    </w:p>
    <w:p w:rsidR="005A17B7" w:rsidRPr="00BA5E20" w:rsidRDefault="005A17B7" w:rsidP="005A17B7">
      <w:pPr>
        <w:spacing w:line="32" w:lineRule="exact"/>
        <w:rPr>
          <w:rFonts w:ascii="Arial" w:eastAsia="Symbol" w:hAnsi="Arial"/>
          <w:sz w:val="22"/>
          <w:szCs w:val="22"/>
        </w:rPr>
      </w:pPr>
    </w:p>
    <w:p w:rsidR="005A17B7" w:rsidRPr="00BA5E20" w:rsidRDefault="005A17B7" w:rsidP="0083018C">
      <w:pPr>
        <w:numPr>
          <w:ilvl w:val="0"/>
          <w:numId w:val="44"/>
        </w:numPr>
        <w:tabs>
          <w:tab w:val="left" w:pos="1221"/>
        </w:tabs>
        <w:spacing w:line="230" w:lineRule="auto"/>
        <w:ind w:hanging="369"/>
        <w:jc w:val="both"/>
        <w:rPr>
          <w:rFonts w:ascii="Arial" w:eastAsia="Symbol" w:hAnsi="Arial"/>
          <w:sz w:val="22"/>
          <w:szCs w:val="22"/>
        </w:rPr>
      </w:pPr>
      <w:r w:rsidRPr="00BA5E20">
        <w:rPr>
          <w:rFonts w:ascii="Arial" w:eastAsia="Times New Roman" w:hAnsi="Arial"/>
          <w:sz w:val="22"/>
          <w:szCs w:val="22"/>
        </w:rPr>
        <w:t xml:space="preserve">Acil yardım malzemelerinin dağıtımında görev yapan </w:t>
      </w:r>
      <w:r>
        <w:rPr>
          <w:rFonts w:ascii="Arial" w:eastAsia="Times New Roman" w:hAnsi="Arial"/>
        </w:rPr>
        <w:t>ç</w:t>
      </w:r>
      <w:r w:rsidRPr="00A127CF">
        <w:rPr>
          <w:rFonts w:ascii="Arial" w:eastAsia="Times New Roman" w:hAnsi="Arial"/>
        </w:rPr>
        <w:t>alışma</w:t>
      </w:r>
      <w:r>
        <w:rPr>
          <w:rFonts w:ascii="Times New Roman" w:eastAsia="Times New Roman" w:hAnsi="Times New Roman"/>
        </w:rPr>
        <w:t xml:space="preserve"> </w:t>
      </w:r>
      <w:r w:rsidRPr="00BA5E20">
        <w:rPr>
          <w:rFonts w:ascii="Arial" w:eastAsia="Times New Roman" w:hAnsi="Arial"/>
          <w:sz w:val="22"/>
          <w:szCs w:val="22"/>
        </w:rPr>
        <w:t>grubu personelinin, iş kazasına maruz kalmak suretiyle görev yapamaz duruma gelebileceği dikkate alınmalıdır.</w:t>
      </w: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200" w:lineRule="exact"/>
        <w:rPr>
          <w:rFonts w:ascii="Arial" w:eastAsia="Times New Roman" w:hAnsi="Arial"/>
          <w:sz w:val="22"/>
          <w:szCs w:val="22"/>
        </w:rPr>
      </w:pPr>
    </w:p>
    <w:p w:rsidR="005A17B7" w:rsidRPr="00BA5E20" w:rsidRDefault="005A17B7" w:rsidP="005A17B7">
      <w:pPr>
        <w:spacing w:line="357" w:lineRule="exact"/>
        <w:rPr>
          <w:rFonts w:ascii="Arial" w:eastAsia="Times New Roman" w:hAnsi="Arial"/>
          <w:sz w:val="22"/>
          <w:szCs w:val="2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5A17B7" w:rsidRDefault="005A17B7" w:rsidP="00DC4AF4">
      <w:pPr>
        <w:tabs>
          <w:tab w:val="left" w:pos="3501"/>
        </w:tabs>
        <w:spacing w:line="0" w:lineRule="atLeast"/>
        <w:jc w:val="center"/>
        <w:rPr>
          <w:rFonts w:ascii="Times New Roman" w:eastAsia="Times New Roman" w:hAnsi="Times New Roman"/>
          <w:b/>
          <w:sz w:val="32"/>
        </w:rPr>
      </w:pPr>
    </w:p>
    <w:p w:rsidR="00A86205" w:rsidRDefault="007037FD" w:rsidP="00DC4AF4">
      <w:pPr>
        <w:tabs>
          <w:tab w:val="left" w:pos="3501"/>
        </w:tabs>
        <w:spacing w:line="0" w:lineRule="atLeast"/>
        <w:jc w:val="center"/>
        <w:rPr>
          <w:rFonts w:ascii="Times New Roman" w:eastAsia="Times New Roman" w:hAnsi="Times New Roman"/>
        </w:rPr>
      </w:pPr>
      <w:r>
        <w:rPr>
          <w:rFonts w:ascii="Times New Roman" w:eastAsia="Times New Roman" w:hAnsi="Times New Roman"/>
          <w:b/>
          <w:sz w:val="32"/>
        </w:rPr>
        <w:t>BÖLÜM 2</w:t>
      </w:r>
    </w:p>
    <w:p w:rsidR="00A86205" w:rsidRDefault="00A86205" w:rsidP="007364ED">
      <w:pPr>
        <w:tabs>
          <w:tab w:val="left" w:pos="3501"/>
        </w:tabs>
        <w:spacing w:line="0" w:lineRule="atLeast"/>
        <w:rPr>
          <w:rFonts w:ascii="Times New Roman" w:eastAsia="Times New Roman" w:hAnsi="Times New Roman"/>
        </w:rPr>
      </w:pPr>
    </w:p>
    <w:p w:rsidR="00A86205" w:rsidRDefault="008A3737" w:rsidP="008A3737">
      <w:pPr>
        <w:tabs>
          <w:tab w:val="left" w:pos="3501"/>
        </w:tabs>
        <w:spacing w:line="0" w:lineRule="atLeast"/>
        <w:jc w:val="center"/>
        <w:rPr>
          <w:rFonts w:ascii="Times New Roman" w:eastAsia="Times New Roman" w:hAnsi="Times New Roman"/>
        </w:rPr>
      </w:pPr>
      <w:r>
        <w:rPr>
          <w:rFonts w:ascii="Times New Roman" w:eastAsia="Times New Roman" w:hAnsi="Times New Roman"/>
          <w:b/>
          <w:sz w:val="31"/>
        </w:rPr>
        <w:t>MÜDAHALE ORGANİZASYONU</w:t>
      </w:r>
    </w:p>
    <w:p w:rsidR="00A86205" w:rsidRDefault="00A86205" w:rsidP="007364ED">
      <w:pPr>
        <w:tabs>
          <w:tab w:val="left" w:pos="3501"/>
        </w:tabs>
        <w:spacing w:line="0" w:lineRule="atLeast"/>
        <w:rPr>
          <w:rFonts w:ascii="Times New Roman" w:eastAsia="Times New Roman" w:hAnsi="Times New Roman"/>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5A17B7" w:rsidRDefault="005A17B7" w:rsidP="007364ED">
      <w:pPr>
        <w:tabs>
          <w:tab w:val="left" w:pos="3501"/>
        </w:tabs>
        <w:spacing w:line="0" w:lineRule="atLeast"/>
        <w:rPr>
          <w:rFonts w:ascii="Times New Roman" w:eastAsia="Times New Roman" w:hAnsi="Times New Roman"/>
          <w:b/>
          <w:sz w:val="31"/>
        </w:rPr>
      </w:pPr>
    </w:p>
    <w:p w:rsidR="00AA01D0" w:rsidRDefault="00AA01D0" w:rsidP="007364ED">
      <w:pPr>
        <w:tabs>
          <w:tab w:val="left" w:pos="3501"/>
        </w:tabs>
        <w:spacing w:line="0" w:lineRule="atLeast"/>
        <w:rPr>
          <w:rFonts w:ascii="Times New Roman" w:eastAsia="Times New Roman" w:hAnsi="Times New Roman"/>
          <w:b/>
          <w:sz w:val="31"/>
        </w:rPr>
      </w:pPr>
    </w:p>
    <w:p w:rsidR="00AA01D0" w:rsidRDefault="00AA01D0" w:rsidP="007364ED">
      <w:pPr>
        <w:tabs>
          <w:tab w:val="left" w:pos="3501"/>
        </w:tabs>
        <w:spacing w:line="0" w:lineRule="atLeast"/>
        <w:rPr>
          <w:rFonts w:ascii="Times New Roman" w:eastAsia="Times New Roman" w:hAnsi="Times New Roman"/>
          <w:b/>
          <w:sz w:val="31"/>
        </w:rPr>
      </w:pPr>
    </w:p>
    <w:p w:rsidR="008B6AF5" w:rsidRPr="00AA01D0" w:rsidRDefault="00AA01D0" w:rsidP="008B6AF5">
      <w:pPr>
        <w:pStyle w:val="NormalWeb"/>
        <w:shd w:val="clear" w:color="auto" w:fill="FFFFFF"/>
        <w:spacing w:before="0" w:beforeAutospacing="0" w:after="0" w:afterAutospacing="0" w:line="0" w:lineRule="atLeast"/>
        <w:ind w:right="-567"/>
        <w:jc w:val="both"/>
        <w:rPr>
          <w:rFonts w:ascii="Arial" w:hAnsi="Arial" w:cs="Arial"/>
          <w:b/>
        </w:rPr>
      </w:pPr>
      <w:r w:rsidRPr="00AA01D0">
        <w:rPr>
          <w:rFonts w:ascii="Arial" w:hAnsi="Arial" w:cs="Arial"/>
          <w:b/>
        </w:rPr>
        <w:t xml:space="preserve">  2</w:t>
      </w:r>
      <w:r w:rsidR="008B6AF5" w:rsidRPr="00AA01D0">
        <w:rPr>
          <w:rFonts w:ascii="Arial" w:hAnsi="Arial" w:cs="Arial"/>
          <w:b/>
        </w:rPr>
        <w:t>.1 BELEDİYE HİZMETLERİ AÇISINDAN AFET VE ACİL DURUM RİSKLERİ;</w:t>
      </w:r>
    </w:p>
    <w:p w:rsidR="008B6AF5" w:rsidRPr="00AA01D0" w:rsidRDefault="008B6AF5" w:rsidP="008B6AF5">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8B6AF5" w:rsidRPr="00AA01D0" w:rsidRDefault="008B6AF5" w:rsidP="008B6AF5">
      <w:pPr>
        <w:pStyle w:val="NormalWeb"/>
        <w:numPr>
          <w:ilvl w:val="0"/>
          <w:numId w:val="64"/>
        </w:numPr>
        <w:shd w:val="clear" w:color="auto" w:fill="FFFFFF"/>
        <w:spacing w:before="0" w:beforeAutospacing="0" w:after="0" w:afterAutospacing="0" w:line="0" w:lineRule="atLeast"/>
        <w:ind w:left="0" w:right="-567"/>
        <w:jc w:val="both"/>
        <w:rPr>
          <w:rFonts w:ascii="Arial" w:hAnsi="Arial" w:cs="Arial"/>
          <w:b/>
          <w:sz w:val="22"/>
          <w:szCs w:val="22"/>
        </w:rPr>
      </w:pPr>
      <w:r w:rsidRPr="00AA01D0">
        <w:rPr>
          <w:rFonts w:ascii="Arial" w:hAnsi="Arial" w:cs="Arial"/>
          <w:sz w:val="22"/>
          <w:szCs w:val="22"/>
        </w:rPr>
        <w:t>Belediyemiz sınırlarında sıkça karşılaştığımız aşırı yağışlar sonucu; alt yapının yetersiz kaldığı durumlar</w:t>
      </w:r>
      <w:r w:rsidRPr="00AA01D0">
        <w:rPr>
          <w:rFonts w:ascii="Arial" w:hAnsi="Arial" w:cs="Arial"/>
          <w:b/>
          <w:sz w:val="22"/>
          <w:szCs w:val="22"/>
        </w:rPr>
        <w:t>,</w:t>
      </w:r>
    </w:p>
    <w:p w:rsidR="008B6AF5" w:rsidRPr="00AA01D0" w:rsidRDefault="008B6AF5" w:rsidP="008B6AF5">
      <w:pPr>
        <w:pStyle w:val="NormalWeb"/>
        <w:numPr>
          <w:ilvl w:val="0"/>
          <w:numId w:val="64"/>
        </w:numPr>
        <w:shd w:val="clear" w:color="auto" w:fill="FFFFFF"/>
        <w:spacing w:before="0" w:beforeAutospacing="0" w:after="0" w:afterAutospacing="0" w:line="0" w:lineRule="atLeast"/>
        <w:ind w:left="0" w:right="-567"/>
        <w:jc w:val="both"/>
        <w:rPr>
          <w:rFonts w:ascii="Arial" w:hAnsi="Arial" w:cs="Arial"/>
          <w:sz w:val="22"/>
          <w:szCs w:val="22"/>
        </w:rPr>
      </w:pPr>
      <w:r w:rsidRPr="00AA01D0">
        <w:rPr>
          <w:rFonts w:ascii="Arial" w:hAnsi="Arial" w:cs="Arial"/>
          <w:sz w:val="22"/>
          <w:szCs w:val="22"/>
        </w:rPr>
        <w:t xml:space="preserve">Yerleşim yerleri, Sanayi ve Orman yangınlarının Belediyemiz sorumluluk sahası yakınlarında meydana geldiğinde halkın mal ve can güvenliğini tehdit ettiği durumlar, </w:t>
      </w:r>
    </w:p>
    <w:p w:rsidR="008B6AF5" w:rsidRPr="00AA01D0" w:rsidRDefault="008B6AF5" w:rsidP="008B6AF5">
      <w:pPr>
        <w:pStyle w:val="NormalWeb"/>
        <w:numPr>
          <w:ilvl w:val="0"/>
          <w:numId w:val="64"/>
        </w:numPr>
        <w:shd w:val="clear" w:color="auto" w:fill="FFFFFF"/>
        <w:spacing w:before="0" w:beforeAutospacing="0" w:after="0" w:afterAutospacing="0" w:line="0" w:lineRule="atLeast"/>
        <w:ind w:left="0" w:right="-567"/>
        <w:jc w:val="both"/>
        <w:rPr>
          <w:rFonts w:ascii="Arial" w:hAnsi="Arial" w:cs="Arial"/>
          <w:sz w:val="22"/>
          <w:szCs w:val="22"/>
        </w:rPr>
      </w:pPr>
      <w:r w:rsidRPr="00AA01D0">
        <w:rPr>
          <w:rFonts w:ascii="Arial" w:hAnsi="Arial" w:cs="Arial"/>
          <w:sz w:val="22"/>
          <w:szCs w:val="22"/>
        </w:rPr>
        <w:t>Trafik kazalarının zincirleme olduğu ve can kaybının yaşandığı durumlar ile trafiğin akışının durması</w:t>
      </w:r>
      <w:r w:rsidRPr="00AA01D0">
        <w:rPr>
          <w:rFonts w:ascii="Arial" w:hAnsi="Arial" w:cs="Arial"/>
          <w:b/>
          <w:sz w:val="22"/>
          <w:szCs w:val="22"/>
        </w:rPr>
        <w:t>,</w:t>
      </w:r>
    </w:p>
    <w:p w:rsidR="008B6AF5" w:rsidRPr="00AA01D0" w:rsidRDefault="008B6AF5" w:rsidP="008B6AF5">
      <w:pPr>
        <w:pStyle w:val="NormalWeb"/>
        <w:numPr>
          <w:ilvl w:val="0"/>
          <w:numId w:val="64"/>
        </w:numPr>
        <w:shd w:val="clear" w:color="auto" w:fill="FFFFFF"/>
        <w:spacing w:before="0" w:beforeAutospacing="0" w:after="0" w:afterAutospacing="0" w:line="0" w:lineRule="atLeast"/>
        <w:ind w:left="0" w:right="-567"/>
        <w:jc w:val="both"/>
        <w:rPr>
          <w:rFonts w:ascii="Arial" w:hAnsi="Arial" w:cs="Arial"/>
          <w:b/>
          <w:sz w:val="22"/>
          <w:szCs w:val="22"/>
        </w:rPr>
      </w:pPr>
      <w:r w:rsidRPr="00AA01D0">
        <w:rPr>
          <w:rFonts w:ascii="Arial" w:hAnsi="Arial" w:cs="Arial"/>
          <w:sz w:val="22"/>
          <w:szCs w:val="22"/>
        </w:rPr>
        <w:t>Halkın mal ve can güvenliğini tehdit eden toplu kargaşa ve olaylar,</w:t>
      </w:r>
    </w:p>
    <w:p w:rsidR="008B6AF5" w:rsidRPr="00AA01D0" w:rsidRDefault="008B6AF5" w:rsidP="008B6AF5">
      <w:pPr>
        <w:pStyle w:val="NormalWeb"/>
        <w:numPr>
          <w:ilvl w:val="0"/>
          <w:numId w:val="64"/>
        </w:numPr>
        <w:shd w:val="clear" w:color="auto" w:fill="FFFFFF"/>
        <w:spacing w:before="0" w:beforeAutospacing="0" w:after="0" w:afterAutospacing="0" w:line="0" w:lineRule="atLeast"/>
        <w:ind w:left="0" w:right="-567"/>
        <w:jc w:val="both"/>
        <w:rPr>
          <w:rStyle w:val="Gl"/>
          <w:rFonts w:ascii="Arial" w:hAnsi="Arial" w:cs="Arial"/>
          <w:bCs w:val="0"/>
          <w:sz w:val="22"/>
          <w:szCs w:val="22"/>
        </w:rPr>
      </w:pPr>
      <w:r w:rsidRPr="00AA01D0">
        <w:rPr>
          <w:rFonts w:ascii="Arial" w:hAnsi="Arial" w:cs="Arial"/>
          <w:sz w:val="22"/>
          <w:szCs w:val="22"/>
        </w:rPr>
        <w:t>Deprem, Sel, Fırtına gibi hizmet kapasitesini aşan doğal afetlerde</w:t>
      </w:r>
      <w:r w:rsidRPr="00AA01D0">
        <w:rPr>
          <w:rFonts w:ascii="Arial" w:hAnsi="Arial" w:cs="Arial"/>
          <w:b/>
          <w:sz w:val="22"/>
          <w:szCs w:val="22"/>
        </w:rPr>
        <w:t xml:space="preserve"> </w:t>
      </w:r>
      <w:r w:rsidRPr="00AA01D0">
        <w:rPr>
          <w:rFonts w:ascii="Arial" w:hAnsi="Arial" w:cs="Arial"/>
          <w:sz w:val="22"/>
          <w:szCs w:val="22"/>
        </w:rPr>
        <w:t>ve KBRN olaylarında, </w:t>
      </w:r>
      <w:r w:rsidRPr="00AA01D0">
        <w:rPr>
          <w:rStyle w:val="Gl"/>
          <w:rFonts w:ascii="Arial" w:hAnsi="Arial" w:cs="Arial"/>
          <w:b w:val="0"/>
          <w:sz w:val="22"/>
          <w:szCs w:val="22"/>
        </w:rPr>
        <w:t xml:space="preserve"> </w:t>
      </w:r>
    </w:p>
    <w:p w:rsidR="008B6AF5" w:rsidRPr="00AA01D0" w:rsidRDefault="008B6AF5" w:rsidP="008B6AF5">
      <w:pPr>
        <w:pStyle w:val="NormalWeb"/>
        <w:numPr>
          <w:ilvl w:val="0"/>
          <w:numId w:val="64"/>
        </w:numPr>
        <w:shd w:val="clear" w:color="auto" w:fill="FFFFFF"/>
        <w:spacing w:before="0" w:beforeAutospacing="0" w:after="0" w:afterAutospacing="0" w:line="0" w:lineRule="atLeast"/>
        <w:ind w:left="0" w:right="-567"/>
        <w:jc w:val="both"/>
        <w:rPr>
          <w:rStyle w:val="Gl"/>
          <w:rFonts w:ascii="Arial" w:hAnsi="Arial" w:cs="Arial"/>
          <w:bCs w:val="0"/>
          <w:sz w:val="22"/>
          <w:szCs w:val="22"/>
        </w:rPr>
      </w:pPr>
      <w:r w:rsidRPr="00AA01D0">
        <w:rPr>
          <w:rStyle w:val="Gl"/>
          <w:rFonts w:ascii="Arial" w:hAnsi="Arial" w:cs="Arial"/>
          <w:b w:val="0"/>
          <w:sz w:val="22"/>
          <w:szCs w:val="22"/>
        </w:rPr>
        <w:t>Toplu göç hareketleri</w:t>
      </w:r>
    </w:p>
    <w:p w:rsidR="008B6AF5" w:rsidRPr="00AA01D0" w:rsidRDefault="008B6AF5" w:rsidP="008B6AF5">
      <w:pPr>
        <w:pStyle w:val="NormalWeb"/>
        <w:numPr>
          <w:ilvl w:val="0"/>
          <w:numId w:val="64"/>
        </w:numPr>
        <w:shd w:val="clear" w:color="auto" w:fill="FFFFFF"/>
        <w:spacing w:before="0" w:beforeAutospacing="0" w:after="0" w:afterAutospacing="0" w:line="0" w:lineRule="atLeast"/>
        <w:ind w:left="0" w:right="-567"/>
        <w:jc w:val="both"/>
        <w:rPr>
          <w:rStyle w:val="Gl"/>
          <w:rFonts w:ascii="Arial" w:hAnsi="Arial" w:cs="Arial"/>
          <w:bCs w:val="0"/>
          <w:sz w:val="22"/>
          <w:szCs w:val="22"/>
        </w:rPr>
      </w:pPr>
      <w:r w:rsidRPr="00AA01D0">
        <w:rPr>
          <w:rStyle w:val="Gl"/>
          <w:rFonts w:ascii="Arial" w:hAnsi="Arial" w:cs="Arial"/>
          <w:b w:val="0"/>
          <w:sz w:val="22"/>
          <w:szCs w:val="22"/>
        </w:rPr>
        <w:t>Aşırı yağış, Kar ve Buzlanma sebebiyle yolların kapanması</w:t>
      </w:r>
    </w:p>
    <w:p w:rsidR="008B6AF5" w:rsidRPr="00AA01D0" w:rsidRDefault="008B6AF5" w:rsidP="008B6AF5">
      <w:pPr>
        <w:pStyle w:val="NormalWeb"/>
        <w:numPr>
          <w:ilvl w:val="0"/>
          <w:numId w:val="64"/>
        </w:numPr>
        <w:shd w:val="clear" w:color="auto" w:fill="FFFFFF"/>
        <w:spacing w:before="0" w:beforeAutospacing="0" w:after="0" w:afterAutospacing="0" w:line="0" w:lineRule="atLeast"/>
        <w:ind w:left="0" w:right="-567"/>
        <w:jc w:val="both"/>
        <w:rPr>
          <w:rStyle w:val="Gl"/>
          <w:rFonts w:ascii="Arial" w:hAnsi="Arial" w:cs="Arial"/>
          <w:bCs w:val="0"/>
          <w:sz w:val="22"/>
          <w:szCs w:val="22"/>
        </w:rPr>
      </w:pPr>
      <w:r w:rsidRPr="00AA01D0">
        <w:rPr>
          <w:rStyle w:val="Gl"/>
          <w:rFonts w:ascii="Arial" w:hAnsi="Arial" w:cs="Arial"/>
          <w:b w:val="0"/>
          <w:sz w:val="22"/>
          <w:szCs w:val="22"/>
        </w:rPr>
        <w:t>Şiddetli rüzgar sebebiyle çatı uçması, ağaç dallarının kırılması gibi durumlar.</w:t>
      </w:r>
    </w:p>
    <w:p w:rsidR="007037FD" w:rsidRPr="00AA01D0" w:rsidRDefault="007037FD" w:rsidP="007364ED">
      <w:pPr>
        <w:tabs>
          <w:tab w:val="left" w:pos="3501"/>
        </w:tabs>
        <w:spacing w:line="0" w:lineRule="atLeast"/>
        <w:rPr>
          <w:rFonts w:ascii="Arial" w:eastAsia="Times New Roman" w:hAnsi="Arial"/>
          <w:b/>
          <w:sz w:val="22"/>
          <w:szCs w:val="22"/>
        </w:rPr>
      </w:pPr>
    </w:p>
    <w:p w:rsidR="007037FD" w:rsidRPr="00AA01D0" w:rsidRDefault="007037FD" w:rsidP="007364ED">
      <w:pPr>
        <w:spacing w:line="200" w:lineRule="exact"/>
        <w:rPr>
          <w:rFonts w:ascii="Arial" w:eastAsia="Times New Roman" w:hAnsi="Arial"/>
          <w:sz w:val="22"/>
          <w:szCs w:val="22"/>
        </w:rPr>
      </w:pPr>
    </w:p>
    <w:p w:rsidR="007037FD" w:rsidRPr="00AA01D0" w:rsidRDefault="007037FD" w:rsidP="007364ED">
      <w:pPr>
        <w:spacing w:line="224" w:lineRule="exact"/>
        <w:rPr>
          <w:rFonts w:ascii="Arial" w:eastAsia="Times New Roman" w:hAnsi="Arial"/>
          <w:sz w:val="22"/>
          <w:szCs w:val="22"/>
        </w:rPr>
      </w:pPr>
    </w:p>
    <w:p w:rsidR="007037FD" w:rsidRPr="00AA01D0" w:rsidRDefault="007037FD" w:rsidP="007364ED">
      <w:pPr>
        <w:spacing w:line="264" w:lineRule="exact"/>
        <w:rPr>
          <w:rFonts w:ascii="Arial" w:eastAsia="Times New Roman" w:hAnsi="Arial"/>
          <w:sz w:val="22"/>
          <w:szCs w:val="22"/>
        </w:rPr>
      </w:pPr>
    </w:p>
    <w:p w:rsidR="007037FD" w:rsidRPr="00AA01D0" w:rsidRDefault="00A86205" w:rsidP="00A86205">
      <w:pPr>
        <w:tabs>
          <w:tab w:val="left" w:pos="641"/>
        </w:tabs>
        <w:spacing w:line="0" w:lineRule="atLeast"/>
        <w:jc w:val="both"/>
        <w:rPr>
          <w:rFonts w:ascii="Arial" w:eastAsia="Times New Roman" w:hAnsi="Arial"/>
          <w:b/>
          <w:sz w:val="24"/>
          <w:szCs w:val="22"/>
        </w:rPr>
      </w:pPr>
      <w:r w:rsidRPr="00AA01D0">
        <w:rPr>
          <w:rFonts w:ascii="Arial" w:eastAsia="Times New Roman" w:hAnsi="Arial"/>
          <w:b/>
          <w:sz w:val="24"/>
          <w:szCs w:val="22"/>
        </w:rPr>
        <w:t xml:space="preserve">2.2 </w:t>
      </w:r>
      <w:r w:rsidR="007037FD" w:rsidRPr="00AA01D0">
        <w:rPr>
          <w:rFonts w:ascii="Arial" w:eastAsia="Times New Roman" w:hAnsi="Arial"/>
          <w:b/>
          <w:sz w:val="24"/>
          <w:szCs w:val="22"/>
        </w:rPr>
        <w:t>MÜDAHALE OLAY SEVİYELERİ</w:t>
      </w:r>
    </w:p>
    <w:p w:rsidR="007037FD" w:rsidRPr="00AA01D0" w:rsidRDefault="007037FD" w:rsidP="007364ED">
      <w:pPr>
        <w:spacing w:line="92" w:lineRule="exact"/>
        <w:rPr>
          <w:rFonts w:ascii="Arial" w:eastAsia="Times New Roman" w:hAnsi="Arial"/>
          <w:sz w:val="22"/>
          <w:szCs w:val="22"/>
        </w:rPr>
      </w:pPr>
    </w:p>
    <w:p w:rsidR="007037FD" w:rsidRPr="00AA01D0" w:rsidRDefault="007037FD" w:rsidP="00AA01D0">
      <w:pPr>
        <w:spacing w:line="254" w:lineRule="auto"/>
        <w:ind w:firstLine="720"/>
        <w:jc w:val="both"/>
        <w:rPr>
          <w:rFonts w:ascii="Arial" w:eastAsia="Times New Roman" w:hAnsi="Arial"/>
          <w:sz w:val="22"/>
          <w:szCs w:val="22"/>
        </w:rPr>
      </w:pPr>
      <w:r w:rsidRPr="00AA01D0">
        <w:rPr>
          <w:rFonts w:ascii="Arial" w:eastAsia="Times New Roman" w:hAnsi="Arial"/>
          <w:sz w:val="22"/>
          <w:szCs w:val="22"/>
        </w:rPr>
        <w:t>Türkiye’de afet müdahale seviyeleri etki derecesi açısından dört gruba ayrılmaktadır. Ulusal Düzeyde etki derecesine göre müdahale seviyelerini İllerde İl Afet ve Acil Durum Müdürl</w:t>
      </w:r>
      <w:r w:rsidR="00FF2D93" w:rsidRPr="00AA01D0">
        <w:rPr>
          <w:rFonts w:ascii="Arial" w:eastAsia="Times New Roman" w:hAnsi="Arial"/>
          <w:sz w:val="22"/>
          <w:szCs w:val="22"/>
        </w:rPr>
        <w:t>ükleri raporları doğrultusunda İç işleri Bakanlığın</w:t>
      </w:r>
      <w:r w:rsidR="00F2619D" w:rsidRPr="00AA01D0">
        <w:rPr>
          <w:rFonts w:ascii="Arial" w:eastAsia="Times New Roman" w:hAnsi="Arial"/>
          <w:sz w:val="22"/>
          <w:szCs w:val="22"/>
        </w:rPr>
        <w:t xml:space="preserve"> </w:t>
      </w:r>
      <w:r w:rsidRPr="00AA01D0">
        <w:rPr>
          <w:rFonts w:ascii="Arial" w:eastAsia="Times New Roman" w:hAnsi="Arial"/>
          <w:sz w:val="22"/>
          <w:szCs w:val="22"/>
        </w:rPr>
        <w:t>Afet ve Acil Durum Yönetim Başkanlığınca belirlenir. Etki derecesine göre müdahale seviyelerindeki destek durumu aşağıdaki tabloda ifade edilmiştir.</w:t>
      </w:r>
    </w:p>
    <w:p w:rsidR="009C2972" w:rsidRPr="00AA01D0" w:rsidRDefault="009C2972" w:rsidP="007364ED">
      <w:pPr>
        <w:spacing w:line="254" w:lineRule="auto"/>
        <w:jc w:val="both"/>
        <w:rPr>
          <w:rFonts w:ascii="Arial" w:eastAsia="Times New Roman" w:hAnsi="Arial"/>
          <w:sz w:val="22"/>
          <w:szCs w:val="22"/>
        </w:rPr>
      </w:pPr>
    </w:p>
    <w:p w:rsidR="009C2972" w:rsidRDefault="009C2972" w:rsidP="007364ED">
      <w:pPr>
        <w:spacing w:line="254" w:lineRule="auto"/>
        <w:jc w:val="both"/>
        <w:rPr>
          <w:rFonts w:ascii="Times New Roman" w:eastAsia="Times New Roman" w:hAnsi="Times New Roman"/>
          <w:sz w:val="24"/>
        </w:rPr>
      </w:pPr>
    </w:p>
    <w:p w:rsidR="009C2972" w:rsidRDefault="009C2972" w:rsidP="007364ED">
      <w:pPr>
        <w:spacing w:line="254" w:lineRule="auto"/>
        <w:jc w:val="both"/>
        <w:rPr>
          <w:rFonts w:ascii="Times New Roman" w:eastAsia="Times New Roman" w:hAnsi="Times New Roman"/>
          <w:sz w:val="24"/>
        </w:rPr>
      </w:pPr>
    </w:p>
    <w:p w:rsidR="009C2972" w:rsidRDefault="009C2972" w:rsidP="007364ED">
      <w:pPr>
        <w:spacing w:line="254" w:lineRule="auto"/>
        <w:jc w:val="both"/>
        <w:rPr>
          <w:rFonts w:ascii="Times New Roman" w:eastAsia="Times New Roman" w:hAnsi="Times New Roman"/>
          <w:sz w:val="24"/>
        </w:rPr>
      </w:pPr>
    </w:p>
    <w:p w:rsidR="007037FD" w:rsidRDefault="007037FD" w:rsidP="007364ED">
      <w:pPr>
        <w:spacing w:line="174" w:lineRule="exact"/>
        <w:rPr>
          <w:rFonts w:ascii="Times New Roman" w:eastAsia="Times New Roman" w:hAnsi="Times New Roman"/>
        </w:rPr>
      </w:pPr>
    </w:p>
    <w:p w:rsidR="007037FD" w:rsidRDefault="007037FD" w:rsidP="007364ED">
      <w:pPr>
        <w:spacing w:line="0" w:lineRule="atLeast"/>
        <w:rPr>
          <w:rFonts w:ascii="Times New Roman" w:eastAsia="Times New Roman" w:hAnsi="Times New Roman"/>
          <w:b/>
          <w:sz w:val="24"/>
        </w:rPr>
      </w:pPr>
      <w:r>
        <w:rPr>
          <w:rFonts w:ascii="Times New Roman" w:eastAsia="Times New Roman" w:hAnsi="Times New Roman"/>
          <w:b/>
          <w:sz w:val="24"/>
        </w:rPr>
        <w:t xml:space="preserve">  Tablo 2.1: Seviye etki derece tablosu</w:t>
      </w:r>
    </w:p>
    <w:p w:rsidR="007037FD" w:rsidRDefault="007B714F" w:rsidP="007364ED">
      <w:pPr>
        <w:spacing w:line="144"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38272" behindDoc="1" locked="0" layoutInCell="0" allowOverlap="1">
                <wp:simplePos x="0" y="0"/>
                <wp:positionH relativeFrom="column">
                  <wp:posOffset>865505</wp:posOffset>
                </wp:positionH>
                <wp:positionV relativeFrom="paragraph">
                  <wp:posOffset>91440</wp:posOffset>
                </wp:positionV>
                <wp:extent cx="0" cy="359410"/>
                <wp:effectExtent l="13970" t="10160" r="14605" b="11430"/>
                <wp:wrapNone/>
                <wp:docPr id="5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A574D" id="Line 8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7.2pt" to="68.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" o:allowincell="f" strokecolor="white" strokeweight=".33864mm"/>
            </w:pict>
          </mc:Fallback>
        </mc:AlternateContent>
      </w:r>
    </w:p>
    <w:tbl>
      <w:tblPr>
        <w:tblW w:w="0" w:type="auto"/>
        <w:tblInd w:w="421" w:type="dxa"/>
        <w:tblLayout w:type="fixed"/>
        <w:tblCellMar>
          <w:left w:w="0" w:type="dxa"/>
          <w:right w:w="0" w:type="dxa"/>
        </w:tblCellMar>
        <w:tblLook w:val="0000" w:firstRow="0" w:lastRow="0" w:firstColumn="0" w:lastColumn="0" w:noHBand="0" w:noVBand="0"/>
      </w:tblPr>
      <w:tblGrid>
        <w:gridCol w:w="80"/>
        <w:gridCol w:w="760"/>
        <w:gridCol w:w="80"/>
        <w:gridCol w:w="40"/>
        <w:gridCol w:w="100"/>
        <w:gridCol w:w="3200"/>
        <w:gridCol w:w="100"/>
        <w:gridCol w:w="40"/>
        <w:gridCol w:w="80"/>
        <w:gridCol w:w="4740"/>
        <w:gridCol w:w="80"/>
        <w:gridCol w:w="20"/>
      </w:tblGrid>
      <w:tr w:rsidR="007037FD">
        <w:trPr>
          <w:trHeight w:val="168"/>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760" w:type="dxa"/>
            <w:vMerge w:val="restart"/>
            <w:shd w:val="clear" w:color="auto" w:fill="2E74B5"/>
            <w:vAlign w:val="bottom"/>
          </w:tcPr>
          <w:p w:rsidR="007037FD" w:rsidRDefault="007037FD" w:rsidP="007364ED">
            <w:pPr>
              <w:spacing w:line="229" w:lineRule="exact"/>
              <w:jc w:val="center"/>
              <w:rPr>
                <w:rFonts w:ascii="Times New Roman" w:eastAsia="Times New Roman" w:hAnsi="Times New Roman"/>
                <w:b/>
                <w:color w:val="FFFFFF"/>
                <w:w w:val="99"/>
                <w:shd w:val="clear" w:color="auto" w:fill="2E74B5"/>
              </w:rPr>
            </w:pPr>
            <w:r>
              <w:rPr>
                <w:rFonts w:ascii="Times New Roman" w:eastAsia="Times New Roman" w:hAnsi="Times New Roman"/>
                <w:b/>
                <w:color w:val="FFFFFF"/>
                <w:w w:val="99"/>
                <w:shd w:val="clear" w:color="auto" w:fill="2E74B5"/>
              </w:rPr>
              <w:t>SEVİYE</w:t>
            </w: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10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3200" w:type="dxa"/>
            <w:vMerge w:val="restart"/>
            <w:shd w:val="clear" w:color="auto" w:fill="2E74B5"/>
            <w:vAlign w:val="bottom"/>
          </w:tcPr>
          <w:p w:rsidR="007037FD" w:rsidRDefault="007037FD" w:rsidP="007364ED">
            <w:pPr>
              <w:spacing w:line="229" w:lineRule="exact"/>
              <w:rPr>
                <w:rFonts w:ascii="Times New Roman" w:eastAsia="Times New Roman" w:hAnsi="Times New Roman"/>
                <w:b/>
                <w:color w:val="FFFFFF"/>
              </w:rPr>
            </w:pPr>
            <w:r>
              <w:rPr>
                <w:rFonts w:ascii="Times New Roman" w:eastAsia="Times New Roman" w:hAnsi="Times New Roman"/>
                <w:b/>
                <w:color w:val="FFFFFF"/>
              </w:rPr>
              <w:t>ETKİ</w:t>
            </w:r>
          </w:p>
        </w:tc>
        <w:tc>
          <w:tcPr>
            <w:tcW w:w="10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40" w:type="dxa"/>
            <w:vMerge w:val="restart"/>
            <w:tcBorders>
              <w:righ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80" w:type="dxa"/>
            <w:vMerge w:val="restart"/>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4740" w:type="dxa"/>
            <w:vMerge w:val="restart"/>
            <w:shd w:val="clear" w:color="auto" w:fill="2E74B5"/>
            <w:vAlign w:val="bottom"/>
          </w:tcPr>
          <w:p w:rsidR="007037FD" w:rsidRDefault="007037FD" w:rsidP="007364ED">
            <w:pPr>
              <w:spacing w:line="229" w:lineRule="exact"/>
              <w:jc w:val="center"/>
              <w:rPr>
                <w:rFonts w:ascii="Times New Roman" w:eastAsia="Times New Roman" w:hAnsi="Times New Roman"/>
                <w:b/>
                <w:color w:val="FFFFFF"/>
                <w:w w:val="99"/>
              </w:rPr>
            </w:pPr>
            <w:r>
              <w:rPr>
                <w:rFonts w:ascii="Times New Roman" w:eastAsia="Times New Roman" w:hAnsi="Times New Roman"/>
                <w:b/>
                <w:color w:val="FFFFFF"/>
                <w:w w:val="99"/>
              </w:rPr>
              <w:t>OLAY TÜRÜ VE ÖLÇEĞİNE GÖRE DESTEK</w:t>
            </w:r>
          </w:p>
        </w:tc>
        <w:tc>
          <w:tcPr>
            <w:tcW w:w="80" w:type="dxa"/>
            <w:vMerge w:val="restart"/>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20" w:type="dxa"/>
            <w:vMerge w:val="restart"/>
            <w:shd w:val="clear" w:color="auto" w:fill="2E74B5"/>
            <w:vAlign w:val="bottom"/>
          </w:tcPr>
          <w:p w:rsidR="007037FD" w:rsidRDefault="007037FD" w:rsidP="007364ED">
            <w:pPr>
              <w:spacing w:line="0" w:lineRule="atLeast"/>
              <w:rPr>
                <w:rFonts w:ascii="Times New Roman" w:eastAsia="Times New Roman" w:hAnsi="Times New Roman"/>
                <w:sz w:val="14"/>
              </w:rPr>
            </w:pPr>
          </w:p>
        </w:tc>
      </w:tr>
      <w:tr w:rsidR="007037FD">
        <w:trPr>
          <w:trHeight w:val="112"/>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760" w:type="dxa"/>
            <w:vMerge/>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9"/>
              </w:rPr>
            </w:pPr>
          </w:p>
        </w:tc>
        <w:tc>
          <w:tcPr>
            <w:tcW w:w="100" w:type="dxa"/>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3200" w:type="dxa"/>
            <w:vMerge/>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100" w:type="dxa"/>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40" w:type="dxa"/>
            <w:vMerge/>
            <w:tcBorders>
              <w:righ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9"/>
              </w:rPr>
            </w:pPr>
          </w:p>
        </w:tc>
        <w:tc>
          <w:tcPr>
            <w:tcW w:w="80" w:type="dxa"/>
            <w:vMerge/>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4740" w:type="dxa"/>
            <w:vMerge/>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80" w:type="dxa"/>
            <w:vMerge/>
            <w:shd w:val="clear" w:color="auto" w:fill="2E74B5"/>
            <w:vAlign w:val="bottom"/>
          </w:tcPr>
          <w:p w:rsidR="007037FD" w:rsidRDefault="007037FD" w:rsidP="007364ED">
            <w:pPr>
              <w:spacing w:line="0" w:lineRule="atLeast"/>
              <w:rPr>
                <w:rFonts w:ascii="Times New Roman" w:eastAsia="Times New Roman" w:hAnsi="Times New Roman"/>
                <w:sz w:val="9"/>
              </w:rPr>
            </w:pPr>
          </w:p>
        </w:tc>
        <w:tc>
          <w:tcPr>
            <w:tcW w:w="20" w:type="dxa"/>
            <w:vMerge/>
            <w:shd w:val="clear" w:color="auto" w:fill="2E74B5"/>
            <w:vAlign w:val="bottom"/>
          </w:tcPr>
          <w:p w:rsidR="007037FD" w:rsidRDefault="007037FD" w:rsidP="007364ED">
            <w:pPr>
              <w:spacing w:line="0" w:lineRule="atLeast"/>
              <w:rPr>
                <w:rFonts w:ascii="Times New Roman" w:eastAsia="Times New Roman" w:hAnsi="Times New Roman"/>
                <w:sz w:val="9"/>
              </w:rPr>
            </w:pPr>
          </w:p>
        </w:tc>
      </w:tr>
      <w:tr w:rsidR="007037FD">
        <w:trPr>
          <w:trHeight w:val="115"/>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0"/>
              </w:rPr>
            </w:pPr>
          </w:p>
        </w:tc>
        <w:tc>
          <w:tcPr>
            <w:tcW w:w="760" w:type="dxa"/>
            <w:vMerge/>
            <w:shd w:val="clear" w:color="auto" w:fill="2E74B5"/>
            <w:vAlign w:val="bottom"/>
          </w:tcPr>
          <w:p w:rsidR="007037FD" w:rsidRDefault="007037FD" w:rsidP="007364ED">
            <w:pPr>
              <w:spacing w:line="0" w:lineRule="atLeast"/>
              <w:rPr>
                <w:rFonts w:ascii="Times New Roman" w:eastAsia="Times New Roman" w:hAnsi="Times New Roman"/>
                <w:sz w:val="10"/>
              </w:rPr>
            </w:pP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0"/>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0"/>
              </w:rPr>
            </w:pPr>
          </w:p>
        </w:tc>
        <w:tc>
          <w:tcPr>
            <w:tcW w:w="100" w:type="dxa"/>
            <w:shd w:val="clear" w:color="auto" w:fill="2E74B5"/>
            <w:vAlign w:val="bottom"/>
          </w:tcPr>
          <w:p w:rsidR="007037FD" w:rsidRDefault="007037FD" w:rsidP="007364ED">
            <w:pPr>
              <w:spacing w:line="0" w:lineRule="atLeast"/>
              <w:rPr>
                <w:rFonts w:ascii="Times New Roman" w:eastAsia="Times New Roman" w:hAnsi="Times New Roman"/>
                <w:sz w:val="10"/>
              </w:rPr>
            </w:pPr>
          </w:p>
        </w:tc>
        <w:tc>
          <w:tcPr>
            <w:tcW w:w="3200" w:type="dxa"/>
            <w:vMerge/>
            <w:shd w:val="clear" w:color="auto" w:fill="2E74B5"/>
            <w:vAlign w:val="bottom"/>
          </w:tcPr>
          <w:p w:rsidR="007037FD" w:rsidRDefault="007037FD" w:rsidP="007364ED">
            <w:pPr>
              <w:spacing w:line="0" w:lineRule="atLeast"/>
              <w:rPr>
                <w:rFonts w:ascii="Times New Roman" w:eastAsia="Times New Roman" w:hAnsi="Times New Roman"/>
                <w:sz w:val="10"/>
              </w:rPr>
            </w:pPr>
          </w:p>
        </w:tc>
        <w:tc>
          <w:tcPr>
            <w:tcW w:w="100" w:type="dxa"/>
            <w:shd w:val="clear" w:color="auto" w:fill="2E74B5"/>
            <w:vAlign w:val="bottom"/>
          </w:tcPr>
          <w:p w:rsidR="007037FD" w:rsidRDefault="007037FD" w:rsidP="007364ED">
            <w:pPr>
              <w:spacing w:line="0" w:lineRule="atLeast"/>
              <w:rPr>
                <w:rFonts w:ascii="Times New Roman" w:eastAsia="Times New Roman" w:hAnsi="Times New Roman"/>
                <w:sz w:val="10"/>
              </w:rPr>
            </w:pPr>
          </w:p>
        </w:tc>
        <w:tc>
          <w:tcPr>
            <w:tcW w:w="40" w:type="dxa"/>
            <w:tcBorders>
              <w:righ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0"/>
              </w:rPr>
            </w:pP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0"/>
              </w:rPr>
            </w:pPr>
          </w:p>
        </w:tc>
        <w:tc>
          <w:tcPr>
            <w:tcW w:w="4740" w:type="dxa"/>
            <w:vMerge w:val="restart"/>
            <w:shd w:val="clear" w:color="auto" w:fill="2E74B5"/>
            <w:vAlign w:val="bottom"/>
          </w:tcPr>
          <w:p w:rsidR="007037FD" w:rsidRDefault="007037FD" w:rsidP="007364ED">
            <w:pPr>
              <w:spacing w:line="229" w:lineRule="exact"/>
              <w:jc w:val="center"/>
              <w:rPr>
                <w:rFonts w:ascii="Times New Roman" w:eastAsia="Times New Roman" w:hAnsi="Times New Roman"/>
                <w:b/>
                <w:color w:val="FFFFFF"/>
                <w:w w:val="98"/>
              </w:rPr>
            </w:pPr>
            <w:r>
              <w:rPr>
                <w:rFonts w:ascii="Times New Roman" w:eastAsia="Times New Roman" w:hAnsi="Times New Roman"/>
                <w:b/>
                <w:color w:val="FFFFFF"/>
                <w:w w:val="98"/>
              </w:rPr>
              <w:t>DURUMU</w:t>
            </w: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0"/>
              </w:rPr>
            </w:pPr>
          </w:p>
        </w:tc>
        <w:tc>
          <w:tcPr>
            <w:tcW w:w="20" w:type="dxa"/>
            <w:shd w:val="clear" w:color="auto" w:fill="2E74B5"/>
            <w:vAlign w:val="bottom"/>
          </w:tcPr>
          <w:p w:rsidR="007037FD" w:rsidRDefault="007037FD" w:rsidP="007364ED">
            <w:pPr>
              <w:spacing w:line="0" w:lineRule="atLeast"/>
              <w:rPr>
                <w:rFonts w:ascii="Times New Roman" w:eastAsia="Times New Roman" w:hAnsi="Times New Roman"/>
                <w:sz w:val="10"/>
              </w:rPr>
            </w:pPr>
          </w:p>
        </w:tc>
      </w:tr>
      <w:tr w:rsidR="007037FD">
        <w:trPr>
          <w:trHeight w:val="152"/>
        </w:trPr>
        <w:tc>
          <w:tcPr>
            <w:tcW w:w="8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76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8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10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320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10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40" w:type="dxa"/>
            <w:tcBorders>
              <w:righ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8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4740" w:type="dxa"/>
            <w:vMerge/>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8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2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13"/>
              </w:rPr>
            </w:pPr>
          </w:p>
        </w:tc>
      </w:tr>
      <w:tr w:rsidR="007037FD">
        <w:trPr>
          <w:trHeight w:val="60"/>
        </w:trPr>
        <w:tc>
          <w:tcPr>
            <w:tcW w:w="80" w:type="dxa"/>
            <w:shd w:val="clear" w:color="auto" w:fill="auto"/>
            <w:vAlign w:val="bottom"/>
          </w:tcPr>
          <w:p w:rsidR="007037FD" w:rsidRDefault="007037FD" w:rsidP="007364ED">
            <w:pPr>
              <w:spacing w:line="0" w:lineRule="atLeast"/>
              <w:rPr>
                <w:rFonts w:ascii="Times New Roman" w:eastAsia="Times New Roman" w:hAnsi="Times New Roman"/>
                <w:sz w:val="5"/>
              </w:rPr>
            </w:pPr>
          </w:p>
        </w:tc>
        <w:tc>
          <w:tcPr>
            <w:tcW w:w="840" w:type="dxa"/>
            <w:gridSpan w:val="2"/>
            <w:shd w:val="clear" w:color="auto" w:fill="auto"/>
            <w:vAlign w:val="bottom"/>
          </w:tcPr>
          <w:p w:rsidR="007037FD" w:rsidRDefault="007037FD" w:rsidP="007364ED">
            <w:pPr>
              <w:spacing w:line="0" w:lineRule="atLeast"/>
              <w:rPr>
                <w:rFonts w:ascii="Times New Roman" w:eastAsia="Times New Roman" w:hAnsi="Times New Roman"/>
                <w:sz w:val="5"/>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5"/>
              </w:rPr>
            </w:pPr>
          </w:p>
        </w:tc>
        <w:tc>
          <w:tcPr>
            <w:tcW w:w="100" w:type="dxa"/>
            <w:shd w:val="clear" w:color="auto" w:fill="auto"/>
            <w:vAlign w:val="bottom"/>
          </w:tcPr>
          <w:p w:rsidR="007037FD" w:rsidRDefault="007037FD" w:rsidP="007364ED">
            <w:pPr>
              <w:spacing w:line="0" w:lineRule="atLeast"/>
              <w:rPr>
                <w:rFonts w:ascii="Times New Roman" w:eastAsia="Times New Roman" w:hAnsi="Times New Roman"/>
                <w:sz w:val="5"/>
              </w:rPr>
            </w:pPr>
          </w:p>
        </w:tc>
        <w:tc>
          <w:tcPr>
            <w:tcW w:w="3300" w:type="dxa"/>
            <w:gridSpan w:val="2"/>
            <w:shd w:val="clear" w:color="auto" w:fill="auto"/>
            <w:vAlign w:val="bottom"/>
          </w:tcPr>
          <w:p w:rsidR="007037FD" w:rsidRDefault="007037FD" w:rsidP="007364ED">
            <w:pPr>
              <w:spacing w:line="0" w:lineRule="atLeast"/>
              <w:rPr>
                <w:rFonts w:ascii="Times New Roman" w:eastAsia="Times New Roman" w:hAnsi="Times New Roman"/>
                <w:sz w:val="5"/>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5"/>
              </w:rPr>
            </w:pPr>
          </w:p>
        </w:tc>
        <w:tc>
          <w:tcPr>
            <w:tcW w:w="80" w:type="dxa"/>
            <w:shd w:val="clear" w:color="auto" w:fill="auto"/>
            <w:vAlign w:val="bottom"/>
          </w:tcPr>
          <w:p w:rsidR="007037FD" w:rsidRDefault="007037FD" w:rsidP="007364ED">
            <w:pPr>
              <w:spacing w:line="0" w:lineRule="atLeast"/>
              <w:rPr>
                <w:rFonts w:ascii="Times New Roman" w:eastAsia="Times New Roman" w:hAnsi="Times New Roman"/>
                <w:sz w:val="5"/>
              </w:rPr>
            </w:pPr>
          </w:p>
        </w:tc>
        <w:tc>
          <w:tcPr>
            <w:tcW w:w="4820" w:type="dxa"/>
            <w:gridSpan w:val="2"/>
            <w:shd w:val="clear" w:color="auto" w:fill="auto"/>
            <w:vAlign w:val="bottom"/>
          </w:tcPr>
          <w:p w:rsidR="007037FD" w:rsidRDefault="007037FD" w:rsidP="007364ED">
            <w:pPr>
              <w:spacing w:line="0" w:lineRule="atLeast"/>
              <w:rPr>
                <w:rFonts w:ascii="Times New Roman" w:eastAsia="Times New Roman" w:hAnsi="Times New Roman"/>
                <w:sz w:val="5"/>
              </w:rPr>
            </w:pPr>
          </w:p>
        </w:tc>
        <w:tc>
          <w:tcPr>
            <w:tcW w:w="20" w:type="dxa"/>
            <w:shd w:val="clear" w:color="auto" w:fill="auto"/>
            <w:vAlign w:val="bottom"/>
          </w:tcPr>
          <w:p w:rsidR="007037FD" w:rsidRDefault="007037FD" w:rsidP="007364ED">
            <w:pPr>
              <w:spacing w:line="0" w:lineRule="atLeast"/>
              <w:rPr>
                <w:rFonts w:ascii="Times New Roman" w:eastAsia="Times New Roman" w:hAnsi="Times New Roman"/>
                <w:sz w:val="5"/>
              </w:rPr>
            </w:pPr>
          </w:p>
        </w:tc>
      </w:tr>
      <w:tr w:rsidR="007037FD">
        <w:trPr>
          <w:trHeight w:val="170"/>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840" w:type="dxa"/>
            <w:gridSpan w:val="2"/>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100" w:type="dxa"/>
            <w:shd w:val="clear" w:color="auto" w:fill="A5D5E2"/>
            <w:vAlign w:val="bottom"/>
          </w:tcPr>
          <w:p w:rsidR="007037FD" w:rsidRDefault="007037FD" w:rsidP="007364ED">
            <w:pPr>
              <w:spacing w:line="0" w:lineRule="atLeast"/>
              <w:rPr>
                <w:rFonts w:ascii="Times New Roman" w:eastAsia="Times New Roman" w:hAnsi="Times New Roman"/>
                <w:sz w:val="14"/>
              </w:rPr>
            </w:pPr>
          </w:p>
        </w:tc>
        <w:tc>
          <w:tcPr>
            <w:tcW w:w="3300" w:type="dxa"/>
            <w:gridSpan w:val="2"/>
            <w:shd w:val="clear" w:color="auto" w:fill="A5D5E2"/>
            <w:vAlign w:val="bottom"/>
          </w:tcPr>
          <w:p w:rsidR="007037FD" w:rsidRDefault="007037FD" w:rsidP="007364ED">
            <w:pPr>
              <w:spacing w:line="0" w:lineRule="atLeast"/>
              <w:rPr>
                <w:rFonts w:ascii="Times New Roman" w:eastAsia="Times New Roman" w:hAnsi="Times New Roman"/>
                <w:sz w:val="14"/>
              </w:rPr>
            </w:pPr>
          </w:p>
        </w:tc>
        <w:tc>
          <w:tcPr>
            <w:tcW w:w="40" w:type="dxa"/>
            <w:tcBorders>
              <w:right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80" w:type="dxa"/>
            <w:shd w:val="clear" w:color="auto" w:fill="A5D5E2"/>
            <w:vAlign w:val="bottom"/>
          </w:tcPr>
          <w:p w:rsidR="007037FD" w:rsidRDefault="007037FD" w:rsidP="007364ED">
            <w:pPr>
              <w:spacing w:line="0" w:lineRule="atLeast"/>
              <w:rPr>
                <w:rFonts w:ascii="Times New Roman" w:eastAsia="Times New Roman" w:hAnsi="Times New Roman"/>
                <w:sz w:val="14"/>
              </w:rPr>
            </w:pPr>
          </w:p>
        </w:tc>
        <w:tc>
          <w:tcPr>
            <w:tcW w:w="4820" w:type="dxa"/>
            <w:gridSpan w:val="2"/>
            <w:shd w:val="clear" w:color="auto" w:fill="A5D5E2"/>
            <w:vAlign w:val="bottom"/>
          </w:tcPr>
          <w:p w:rsidR="007037FD" w:rsidRDefault="007037FD" w:rsidP="007364ED">
            <w:pPr>
              <w:spacing w:line="0" w:lineRule="atLeast"/>
              <w:rPr>
                <w:rFonts w:ascii="Times New Roman" w:eastAsia="Times New Roman" w:hAnsi="Times New Roman"/>
                <w:sz w:val="14"/>
              </w:rPr>
            </w:pPr>
          </w:p>
        </w:tc>
        <w:tc>
          <w:tcPr>
            <w:tcW w:w="20" w:type="dxa"/>
            <w:shd w:val="clear" w:color="auto" w:fill="A5D5E2"/>
            <w:vAlign w:val="bottom"/>
          </w:tcPr>
          <w:p w:rsidR="007037FD" w:rsidRDefault="007037FD" w:rsidP="007364ED">
            <w:pPr>
              <w:spacing w:line="0" w:lineRule="atLeast"/>
              <w:rPr>
                <w:rFonts w:ascii="Times New Roman" w:eastAsia="Times New Roman" w:hAnsi="Times New Roman"/>
                <w:sz w:val="14"/>
              </w:rPr>
            </w:pPr>
          </w:p>
        </w:tc>
      </w:tr>
      <w:tr w:rsidR="007037FD">
        <w:trPr>
          <w:trHeight w:val="227"/>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9"/>
              </w:rPr>
            </w:pPr>
          </w:p>
        </w:tc>
        <w:tc>
          <w:tcPr>
            <w:tcW w:w="760" w:type="dxa"/>
            <w:shd w:val="clear" w:color="auto" w:fill="2E74B5"/>
            <w:vAlign w:val="bottom"/>
          </w:tcPr>
          <w:p w:rsidR="007037FD" w:rsidRDefault="007037FD" w:rsidP="007364ED">
            <w:pPr>
              <w:spacing w:line="226" w:lineRule="exact"/>
              <w:jc w:val="center"/>
              <w:rPr>
                <w:rFonts w:ascii="Times New Roman" w:eastAsia="Times New Roman" w:hAnsi="Times New Roman"/>
                <w:b/>
                <w:color w:val="FFFFFF"/>
                <w:w w:val="94"/>
              </w:rPr>
            </w:pPr>
            <w:r>
              <w:rPr>
                <w:rFonts w:ascii="Times New Roman" w:eastAsia="Times New Roman" w:hAnsi="Times New Roman"/>
                <w:b/>
                <w:color w:val="FFFFFF"/>
                <w:w w:val="94"/>
              </w:rPr>
              <w:t>S1</w:t>
            </w: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9"/>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19"/>
              </w:rPr>
            </w:pPr>
          </w:p>
        </w:tc>
        <w:tc>
          <w:tcPr>
            <w:tcW w:w="100" w:type="dxa"/>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3200" w:type="dxa"/>
            <w:shd w:val="clear" w:color="auto" w:fill="A5D5E2"/>
            <w:vAlign w:val="bottom"/>
          </w:tcPr>
          <w:p w:rsidR="007037FD" w:rsidRDefault="007037FD" w:rsidP="007364ED">
            <w:pPr>
              <w:spacing w:line="221" w:lineRule="exact"/>
              <w:rPr>
                <w:rFonts w:ascii="Times New Roman" w:eastAsia="Times New Roman" w:hAnsi="Times New Roman"/>
              </w:rPr>
            </w:pPr>
            <w:r>
              <w:rPr>
                <w:rFonts w:ascii="Times New Roman" w:eastAsia="Times New Roman" w:hAnsi="Times New Roman"/>
              </w:rPr>
              <w:t>Yerel imkânlar yeterlidir.</w:t>
            </w:r>
          </w:p>
        </w:tc>
        <w:tc>
          <w:tcPr>
            <w:tcW w:w="100" w:type="dxa"/>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40" w:type="dxa"/>
            <w:tcBorders>
              <w:right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19"/>
              </w:rPr>
            </w:pPr>
          </w:p>
        </w:tc>
        <w:tc>
          <w:tcPr>
            <w:tcW w:w="80" w:type="dxa"/>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4740" w:type="dxa"/>
            <w:shd w:val="clear" w:color="auto" w:fill="A5D5E2"/>
            <w:vAlign w:val="bottom"/>
          </w:tcPr>
          <w:p w:rsidR="007037FD" w:rsidRDefault="007037FD" w:rsidP="007364ED">
            <w:pPr>
              <w:spacing w:line="221" w:lineRule="exact"/>
              <w:rPr>
                <w:rFonts w:ascii="Times New Roman" w:eastAsia="Times New Roman" w:hAnsi="Times New Roman"/>
              </w:rPr>
            </w:pPr>
            <w:r>
              <w:rPr>
                <w:rFonts w:ascii="Times New Roman" w:eastAsia="Times New Roman" w:hAnsi="Times New Roman"/>
              </w:rPr>
              <w:t>İAADYM</w:t>
            </w:r>
          </w:p>
        </w:tc>
        <w:tc>
          <w:tcPr>
            <w:tcW w:w="80" w:type="dxa"/>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20" w:type="dxa"/>
            <w:shd w:val="clear" w:color="auto" w:fill="A5D5E2"/>
            <w:vAlign w:val="bottom"/>
          </w:tcPr>
          <w:p w:rsidR="007037FD" w:rsidRDefault="007037FD" w:rsidP="007364ED">
            <w:pPr>
              <w:spacing w:line="0" w:lineRule="atLeast"/>
              <w:rPr>
                <w:rFonts w:ascii="Times New Roman" w:eastAsia="Times New Roman" w:hAnsi="Times New Roman"/>
                <w:sz w:val="19"/>
              </w:rPr>
            </w:pPr>
          </w:p>
        </w:tc>
      </w:tr>
      <w:tr w:rsidR="007037FD">
        <w:trPr>
          <w:trHeight w:val="171"/>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840" w:type="dxa"/>
            <w:gridSpan w:val="2"/>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100" w:type="dxa"/>
            <w:shd w:val="clear" w:color="auto" w:fill="A5D5E2"/>
            <w:vAlign w:val="bottom"/>
          </w:tcPr>
          <w:p w:rsidR="007037FD" w:rsidRDefault="007037FD" w:rsidP="007364ED">
            <w:pPr>
              <w:spacing w:line="0" w:lineRule="atLeast"/>
              <w:rPr>
                <w:rFonts w:ascii="Times New Roman" w:eastAsia="Times New Roman" w:hAnsi="Times New Roman"/>
                <w:sz w:val="14"/>
              </w:rPr>
            </w:pPr>
          </w:p>
        </w:tc>
        <w:tc>
          <w:tcPr>
            <w:tcW w:w="3300" w:type="dxa"/>
            <w:gridSpan w:val="2"/>
            <w:shd w:val="clear" w:color="auto" w:fill="A5D5E2"/>
            <w:vAlign w:val="bottom"/>
          </w:tcPr>
          <w:p w:rsidR="007037FD" w:rsidRDefault="007037FD" w:rsidP="007364ED">
            <w:pPr>
              <w:spacing w:line="0" w:lineRule="atLeast"/>
              <w:rPr>
                <w:rFonts w:ascii="Times New Roman" w:eastAsia="Times New Roman" w:hAnsi="Times New Roman"/>
                <w:sz w:val="14"/>
              </w:rPr>
            </w:pPr>
          </w:p>
        </w:tc>
        <w:tc>
          <w:tcPr>
            <w:tcW w:w="40" w:type="dxa"/>
            <w:tcBorders>
              <w:right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80" w:type="dxa"/>
            <w:shd w:val="clear" w:color="auto" w:fill="A5D5E2"/>
            <w:vAlign w:val="bottom"/>
          </w:tcPr>
          <w:p w:rsidR="007037FD" w:rsidRDefault="007037FD" w:rsidP="007364ED">
            <w:pPr>
              <w:spacing w:line="0" w:lineRule="atLeast"/>
              <w:rPr>
                <w:rFonts w:ascii="Times New Roman" w:eastAsia="Times New Roman" w:hAnsi="Times New Roman"/>
                <w:sz w:val="14"/>
              </w:rPr>
            </w:pPr>
          </w:p>
        </w:tc>
        <w:tc>
          <w:tcPr>
            <w:tcW w:w="4820" w:type="dxa"/>
            <w:gridSpan w:val="2"/>
            <w:shd w:val="clear" w:color="auto" w:fill="A5D5E2"/>
            <w:vAlign w:val="bottom"/>
          </w:tcPr>
          <w:p w:rsidR="007037FD" w:rsidRDefault="007037FD" w:rsidP="007364ED">
            <w:pPr>
              <w:spacing w:line="0" w:lineRule="atLeast"/>
              <w:rPr>
                <w:rFonts w:ascii="Times New Roman" w:eastAsia="Times New Roman" w:hAnsi="Times New Roman"/>
                <w:sz w:val="14"/>
              </w:rPr>
            </w:pPr>
          </w:p>
        </w:tc>
        <w:tc>
          <w:tcPr>
            <w:tcW w:w="20" w:type="dxa"/>
            <w:shd w:val="clear" w:color="auto" w:fill="A5D5E2"/>
            <w:vAlign w:val="bottom"/>
          </w:tcPr>
          <w:p w:rsidR="007037FD" w:rsidRDefault="007037FD" w:rsidP="007364ED">
            <w:pPr>
              <w:spacing w:line="0" w:lineRule="atLeast"/>
              <w:rPr>
                <w:rFonts w:ascii="Times New Roman" w:eastAsia="Times New Roman" w:hAnsi="Times New Roman"/>
                <w:sz w:val="14"/>
              </w:rPr>
            </w:pPr>
          </w:p>
        </w:tc>
      </w:tr>
      <w:tr w:rsidR="007037FD">
        <w:trPr>
          <w:trHeight w:val="43"/>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3"/>
              </w:rPr>
            </w:pPr>
          </w:p>
        </w:tc>
        <w:tc>
          <w:tcPr>
            <w:tcW w:w="840" w:type="dxa"/>
            <w:gridSpan w:val="2"/>
            <w:shd w:val="clear" w:color="auto" w:fill="2E74B5"/>
            <w:vAlign w:val="bottom"/>
          </w:tcPr>
          <w:p w:rsidR="007037FD" w:rsidRDefault="007037FD" w:rsidP="007364ED">
            <w:pPr>
              <w:spacing w:line="0" w:lineRule="atLeast"/>
              <w:rPr>
                <w:rFonts w:ascii="Times New Roman" w:eastAsia="Times New Roman" w:hAnsi="Times New Roman"/>
                <w:sz w:val="3"/>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100" w:type="dxa"/>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3300" w:type="dxa"/>
            <w:gridSpan w:val="2"/>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80" w:type="dxa"/>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4820" w:type="dxa"/>
            <w:gridSpan w:val="2"/>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20" w:type="dxa"/>
            <w:shd w:val="clear" w:color="auto" w:fill="auto"/>
            <w:vAlign w:val="bottom"/>
          </w:tcPr>
          <w:p w:rsidR="007037FD" w:rsidRDefault="007037FD" w:rsidP="007364ED">
            <w:pPr>
              <w:spacing w:line="0" w:lineRule="atLeast"/>
              <w:rPr>
                <w:rFonts w:ascii="Times New Roman" w:eastAsia="Times New Roman" w:hAnsi="Times New Roman"/>
                <w:sz w:val="3"/>
              </w:rPr>
            </w:pPr>
          </w:p>
        </w:tc>
      </w:tr>
      <w:tr w:rsidR="007037FD">
        <w:trPr>
          <w:trHeight w:val="170"/>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760" w:type="dxa"/>
            <w:vMerge w:val="restart"/>
            <w:shd w:val="clear" w:color="auto" w:fill="2E74B5"/>
            <w:vAlign w:val="bottom"/>
          </w:tcPr>
          <w:p w:rsidR="007037FD" w:rsidRDefault="007037FD" w:rsidP="007364ED">
            <w:pPr>
              <w:spacing w:line="229" w:lineRule="exact"/>
              <w:jc w:val="center"/>
              <w:rPr>
                <w:rFonts w:ascii="Times New Roman" w:eastAsia="Times New Roman" w:hAnsi="Times New Roman"/>
                <w:b/>
                <w:color w:val="FFFFFF"/>
                <w:w w:val="94"/>
              </w:rPr>
            </w:pPr>
            <w:r>
              <w:rPr>
                <w:rFonts w:ascii="Times New Roman" w:eastAsia="Times New Roman" w:hAnsi="Times New Roman"/>
                <w:b/>
                <w:color w:val="FFFFFF"/>
                <w:w w:val="94"/>
              </w:rPr>
              <w:t>S2</w:t>
            </w: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100" w:type="dxa"/>
            <w:shd w:val="clear" w:color="auto" w:fill="D2EAF1"/>
            <w:vAlign w:val="bottom"/>
          </w:tcPr>
          <w:p w:rsidR="007037FD" w:rsidRDefault="007037FD" w:rsidP="007364ED">
            <w:pPr>
              <w:spacing w:line="0" w:lineRule="atLeast"/>
              <w:rPr>
                <w:rFonts w:ascii="Times New Roman" w:eastAsia="Times New Roman" w:hAnsi="Times New Roman"/>
                <w:sz w:val="14"/>
              </w:rPr>
            </w:pPr>
          </w:p>
        </w:tc>
        <w:tc>
          <w:tcPr>
            <w:tcW w:w="3200" w:type="dxa"/>
            <w:vMerge w:val="restart"/>
            <w:shd w:val="clear" w:color="auto" w:fill="D2EAF1"/>
            <w:vAlign w:val="bottom"/>
          </w:tcPr>
          <w:p w:rsidR="007037FD" w:rsidRDefault="007037FD" w:rsidP="007364ED">
            <w:pPr>
              <w:spacing w:line="229" w:lineRule="exact"/>
              <w:rPr>
                <w:rFonts w:ascii="Times New Roman" w:eastAsia="Times New Roman" w:hAnsi="Times New Roman"/>
                <w:w w:val="98"/>
                <w:shd w:val="clear" w:color="auto" w:fill="D2EAF1"/>
              </w:rPr>
            </w:pPr>
            <w:r>
              <w:rPr>
                <w:rFonts w:ascii="Times New Roman" w:eastAsia="Times New Roman" w:hAnsi="Times New Roman"/>
                <w:w w:val="98"/>
                <w:shd w:val="clear" w:color="auto" w:fill="D2EAF1"/>
              </w:rPr>
              <w:t>Destek illerin takviyesine ihtiyaç vardır.</w:t>
            </w:r>
          </w:p>
        </w:tc>
        <w:tc>
          <w:tcPr>
            <w:tcW w:w="100" w:type="dxa"/>
            <w:shd w:val="clear" w:color="auto" w:fill="D2EAF1"/>
            <w:vAlign w:val="bottom"/>
          </w:tcPr>
          <w:p w:rsidR="007037FD" w:rsidRDefault="007037FD" w:rsidP="007364ED">
            <w:pPr>
              <w:spacing w:line="0" w:lineRule="atLeast"/>
              <w:rPr>
                <w:rFonts w:ascii="Times New Roman" w:eastAsia="Times New Roman" w:hAnsi="Times New Roman"/>
                <w:sz w:val="14"/>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80" w:type="dxa"/>
            <w:shd w:val="clear" w:color="auto" w:fill="D2EAF1"/>
            <w:vAlign w:val="bottom"/>
          </w:tcPr>
          <w:p w:rsidR="007037FD" w:rsidRDefault="007037FD" w:rsidP="007364ED">
            <w:pPr>
              <w:spacing w:line="0" w:lineRule="atLeast"/>
              <w:rPr>
                <w:rFonts w:ascii="Times New Roman" w:eastAsia="Times New Roman" w:hAnsi="Times New Roman"/>
                <w:sz w:val="14"/>
              </w:rPr>
            </w:pPr>
          </w:p>
        </w:tc>
        <w:tc>
          <w:tcPr>
            <w:tcW w:w="4740" w:type="dxa"/>
            <w:vMerge w:val="restart"/>
            <w:shd w:val="clear" w:color="auto" w:fill="D2EAF1"/>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İAADYM-İlgili AKB + 1. Grup destek iller</w:t>
            </w:r>
          </w:p>
        </w:tc>
        <w:tc>
          <w:tcPr>
            <w:tcW w:w="80" w:type="dxa"/>
            <w:shd w:val="clear" w:color="auto" w:fill="D2EAF1"/>
            <w:vAlign w:val="bottom"/>
          </w:tcPr>
          <w:p w:rsidR="007037FD" w:rsidRDefault="007037FD" w:rsidP="007364ED">
            <w:pPr>
              <w:spacing w:line="0" w:lineRule="atLeast"/>
              <w:rPr>
                <w:rFonts w:ascii="Times New Roman" w:eastAsia="Times New Roman" w:hAnsi="Times New Roman"/>
                <w:sz w:val="14"/>
              </w:rPr>
            </w:pPr>
          </w:p>
        </w:tc>
        <w:tc>
          <w:tcPr>
            <w:tcW w:w="20" w:type="dxa"/>
            <w:shd w:val="clear" w:color="auto" w:fill="auto"/>
            <w:vAlign w:val="bottom"/>
          </w:tcPr>
          <w:p w:rsidR="007037FD" w:rsidRDefault="007037FD" w:rsidP="007364ED">
            <w:pPr>
              <w:spacing w:line="0" w:lineRule="atLeast"/>
              <w:rPr>
                <w:rFonts w:ascii="Times New Roman" w:eastAsia="Times New Roman" w:hAnsi="Times New Roman"/>
                <w:sz w:val="14"/>
              </w:rPr>
            </w:pPr>
          </w:p>
        </w:tc>
      </w:tr>
      <w:tr w:rsidR="007037FD">
        <w:trPr>
          <w:trHeight w:val="227"/>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9"/>
              </w:rPr>
            </w:pPr>
          </w:p>
        </w:tc>
        <w:tc>
          <w:tcPr>
            <w:tcW w:w="760" w:type="dxa"/>
            <w:vMerge/>
            <w:shd w:val="clear" w:color="auto" w:fill="2E74B5"/>
            <w:vAlign w:val="bottom"/>
          </w:tcPr>
          <w:p w:rsidR="007037FD" w:rsidRDefault="007037FD" w:rsidP="007364ED">
            <w:pPr>
              <w:spacing w:line="0" w:lineRule="atLeast"/>
              <w:rPr>
                <w:rFonts w:ascii="Times New Roman" w:eastAsia="Times New Roman" w:hAnsi="Times New Roman"/>
                <w:sz w:val="19"/>
              </w:rPr>
            </w:pP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9"/>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19"/>
              </w:rPr>
            </w:pPr>
          </w:p>
        </w:tc>
        <w:tc>
          <w:tcPr>
            <w:tcW w:w="100" w:type="dxa"/>
            <w:shd w:val="clear" w:color="auto" w:fill="D2EAF1"/>
            <w:vAlign w:val="bottom"/>
          </w:tcPr>
          <w:p w:rsidR="007037FD" w:rsidRDefault="007037FD" w:rsidP="007364ED">
            <w:pPr>
              <w:spacing w:line="0" w:lineRule="atLeast"/>
              <w:rPr>
                <w:rFonts w:ascii="Times New Roman" w:eastAsia="Times New Roman" w:hAnsi="Times New Roman"/>
                <w:sz w:val="19"/>
              </w:rPr>
            </w:pPr>
          </w:p>
        </w:tc>
        <w:tc>
          <w:tcPr>
            <w:tcW w:w="3200" w:type="dxa"/>
            <w:vMerge/>
            <w:shd w:val="clear" w:color="auto" w:fill="D2EAF1"/>
            <w:vAlign w:val="bottom"/>
          </w:tcPr>
          <w:p w:rsidR="007037FD" w:rsidRDefault="007037FD" w:rsidP="007364ED">
            <w:pPr>
              <w:spacing w:line="0" w:lineRule="atLeast"/>
              <w:rPr>
                <w:rFonts w:ascii="Times New Roman" w:eastAsia="Times New Roman" w:hAnsi="Times New Roman"/>
                <w:sz w:val="19"/>
              </w:rPr>
            </w:pPr>
          </w:p>
        </w:tc>
        <w:tc>
          <w:tcPr>
            <w:tcW w:w="100" w:type="dxa"/>
            <w:shd w:val="clear" w:color="auto" w:fill="D2EAF1"/>
            <w:vAlign w:val="bottom"/>
          </w:tcPr>
          <w:p w:rsidR="007037FD" w:rsidRDefault="007037FD" w:rsidP="007364ED">
            <w:pPr>
              <w:spacing w:line="0" w:lineRule="atLeast"/>
              <w:rPr>
                <w:rFonts w:ascii="Times New Roman" w:eastAsia="Times New Roman" w:hAnsi="Times New Roman"/>
                <w:sz w:val="19"/>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19"/>
              </w:rPr>
            </w:pPr>
          </w:p>
        </w:tc>
        <w:tc>
          <w:tcPr>
            <w:tcW w:w="80" w:type="dxa"/>
            <w:shd w:val="clear" w:color="auto" w:fill="D2EAF1"/>
            <w:vAlign w:val="bottom"/>
          </w:tcPr>
          <w:p w:rsidR="007037FD" w:rsidRDefault="007037FD" w:rsidP="007364ED">
            <w:pPr>
              <w:spacing w:line="0" w:lineRule="atLeast"/>
              <w:rPr>
                <w:rFonts w:ascii="Times New Roman" w:eastAsia="Times New Roman" w:hAnsi="Times New Roman"/>
                <w:sz w:val="19"/>
              </w:rPr>
            </w:pPr>
          </w:p>
        </w:tc>
        <w:tc>
          <w:tcPr>
            <w:tcW w:w="4740" w:type="dxa"/>
            <w:vMerge/>
            <w:shd w:val="clear" w:color="auto" w:fill="D2EAF1"/>
            <w:vAlign w:val="bottom"/>
          </w:tcPr>
          <w:p w:rsidR="007037FD" w:rsidRDefault="007037FD" w:rsidP="007364ED">
            <w:pPr>
              <w:spacing w:line="0" w:lineRule="atLeast"/>
              <w:rPr>
                <w:rFonts w:ascii="Times New Roman" w:eastAsia="Times New Roman" w:hAnsi="Times New Roman"/>
                <w:sz w:val="19"/>
              </w:rPr>
            </w:pPr>
          </w:p>
        </w:tc>
        <w:tc>
          <w:tcPr>
            <w:tcW w:w="80" w:type="dxa"/>
            <w:shd w:val="clear" w:color="auto" w:fill="D2EAF1"/>
            <w:vAlign w:val="bottom"/>
          </w:tcPr>
          <w:p w:rsidR="007037FD" w:rsidRDefault="007037FD" w:rsidP="007364ED">
            <w:pPr>
              <w:spacing w:line="0" w:lineRule="atLeast"/>
              <w:rPr>
                <w:rFonts w:ascii="Times New Roman" w:eastAsia="Times New Roman" w:hAnsi="Times New Roman"/>
                <w:sz w:val="19"/>
              </w:rPr>
            </w:pPr>
          </w:p>
        </w:tc>
        <w:tc>
          <w:tcPr>
            <w:tcW w:w="20" w:type="dxa"/>
            <w:shd w:val="clear" w:color="auto" w:fill="auto"/>
            <w:vAlign w:val="bottom"/>
          </w:tcPr>
          <w:p w:rsidR="007037FD" w:rsidRDefault="007037FD" w:rsidP="007364ED">
            <w:pPr>
              <w:spacing w:line="0" w:lineRule="atLeast"/>
              <w:rPr>
                <w:rFonts w:ascii="Times New Roman" w:eastAsia="Times New Roman" w:hAnsi="Times New Roman"/>
                <w:sz w:val="19"/>
              </w:rPr>
            </w:pPr>
          </w:p>
        </w:tc>
      </w:tr>
      <w:tr w:rsidR="007037FD">
        <w:trPr>
          <w:trHeight w:val="171"/>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840" w:type="dxa"/>
            <w:gridSpan w:val="2"/>
            <w:shd w:val="clear" w:color="auto" w:fill="2E74B5"/>
            <w:vAlign w:val="bottom"/>
          </w:tcPr>
          <w:p w:rsidR="007037FD" w:rsidRDefault="007037FD" w:rsidP="007364ED">
            <w:pPr>
              <w:spacing w:line="0" w:lineRule="atLeast"/>
              <w:rPr>
                <w:rFonts w:ascii="Times New Roman" w:eastAsia="Times New Roman" w:hAnsi="Times New Roman"/>
                <w:sz w:val="14"/>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100" w:type="dxa"/>
            <w:shd w:val="clear" w:color="auto" w:fill="D2EAF1"/>
            <w:vAlign w:val="bottom"/>
          </w:tcPr>
          <w:p w:rsidR="007037FD" w:rsidRDefault="007037FD" w:rsidP="007364ED">
            <w:pPr>
              <w:spacing w:line="0" w:lineRule="atLeast"/>
              <w:rPr>
                <w:rFonts w:ascii="Times New Roman" w:eastAsia="Times New Roman" w:hAnsi="Times New Roman"/>
                <w:sz w:val="14"/>
              </w:rPr>
            </w:pPr>
          </w:p>
        </w:tc>
        <w:tc>
          <w:tcPr>
            <w:tcW w:w="3300" w:type="dxa"/>
            <w:gridSpan w:val="2"/>
            <w:shd w:val="clear" w:color="auto" w:fill="D2EAF1"/>
            <w:vAlign w:val="bottom"/>
          </w:tcPr>
          <w:p w:rsidR="007037FD" w:rsidRDefault="007037FD" w:rsidP="007364ED">
            <w:pPr>
              <w:spacing w:line="0" w:lineRule="atLeast"/>
              <w:rPr>
                <w:rFonts w:ascii="Times New Roman" w:eastAsia="Times New Roman" w:hAnsi="Times New Roman"/>
                <w:sz w:val="14"/>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14"/>
              </w:rPr>
            </w:pPr>
          </w:p>
        </w:tc>
        <w:tc>
          <w:tcPr>
            <w:tcW w:w="80" w:type="dxa"/>
            <w:shd w:val="clear" w:color="auto" w:fill="D2EAF1"/>
            <w:vAlign w:val="bottom"/>
          </w:tcPr>
          <w:p w:rsidR="007037FD" w:rsidRDefault="007037FD" w:rsidP="007364ED">
            <w:pPr>
              <w:spacing w:line="0" w:lineRule="atLeast"/>
              <w:rPr>
                <w:rFonts w:ascii="Times New Roman" w:eastAsia="Times New Roman" w:hAnsi="Times New Roman"/>
                <w:sz w:val="14"/>
              </w:rPr>
            </w:pPr>
          </w:p>
        </w:tc>
        <w:tc>
          <w:tcPr>
            <w:tcW w:w="4820" w:type="dxa"/>
            <w:gridSpan w:val="2"/>
            <w:shd w:val="clear" w:color="auto" w:fill="D2EAF1"/>
            <w:vAlign w:val="bottom"/>
          </w:tcPr>
          <w:p w:rsidR="007037FD" w:rsidRDefault="007037FD" w:rsidP="007364ED">
            <w:pPr>
              <w:spacing w:line="0" w:lineRule="atLeast"/>
              <w:rPr>
                <w:rFonts w:ascii="Times New Roman" w:eastAsia="Times New Roman" w:hAnsi="Times New Roman"/>
                <w:sz w:val="14"/>
              </w:rPr>
            </w:pPr>
          </w:p>
        </w:tc>
        <w:tc>
          <w:tcPr>
            <w:tcW w:w="20" w:type="dxa"/>
            <w:shd w:val="clear" w:color="auto" w:fill="auto"/>
            <w:vAlign w:val="bottom"/>
          </w:tcPr>
          <w:p w:rsidR="007037FD" w:rsidRDefault="007037FD" w:rsidP="007364ED">
            <w:pPr>
              <w:spacing w:line="0" w:lineRule="atLeast"/>
              <w:rPr>
                <w:rFonts w:ascii="Times New Roman" w:eastAsia="Times New Roman" w:hAnsi="Times New Roman"/>
                <w:sz w:val="14"/>
              </w:rPr>
            </w:pPr>
          </w:p>
        </w:tc>
      </w:tr>
      <w:tr w:rsidR="007037FD">
        <w:trPr>
          <w:trHeight w:val="43"/>
        </w:trPr>
        <w:tc>
          <w:tcPr>
            <w:tcW w:w="80" w:type="dxa"/>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3"/>
              </w:rPr>
            </w:pPr>
          </w:p>
        </w:tc>
        <w:tc>
          <w:tcPr>
            <w:tcW w:w="840" w:type="dxa"/>
            <w:gridSpan w:val="2"/>
            <w:tcBorders>
              <w:bottom w:val="single" w:sz="8" w:space="0" w:color="2E74B5"/>
            </w:tcBorders>
            <w:shd w:val="clear" w:color="auto" w:fill="2E74B5"/>
            <w:vAlign w:val="bottom"/>
          </w:tcPr>
          <w:p w:rsidR="007037FD" w:rsidRDefault="007037FD" w:rsidP="007364ED">
            <w:pPr>
              <w:spacing w:line="0" w:lineRule="atLeast"/>
              <w:rPr>
                <w:rFonts w:ascii="Times New Roman" w:eastAsia="Times New Roman" w:hAnsi="Times New Roman"/>
                <w:sz w:val="3"/>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100" w:type="dxa"/>
            <w:tcBorders>
              <w:bottom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3300" w:type="dxa"/>
            <w:gridSpan w:val="2"/>
            <w:tcBorders>
              <w:bottom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80" w:type="dxa"/>
            <w:tcBorders>
              <w:bottom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3"/>
              </w:rPr>
            </w:pPr>
          </w:p>
        </w:tc>
        <w:tc>
          <w:tcPr>
            <w:tcW w:w="4840" w:type="dxa"/>
            <w:gridSpan w:val="3"/>
            <w:tcBorders>
              <w:bottom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3"/>
              </w:rPr>
            </w:pPr>
          </w:p>
        </w:tc>
      </w:tr>
      <w:tr w:rsidR="007037FD">
        <w:trPr>
          <w:trHeight w:val="150"/>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760" w:type="dxa"/>
            <w:vMerge w:val="restart"/>
            <w:shd w:val="clear" w:color="auto" w:fill="2E74B5"/>
            <w:vAlign w:val="bottom"/>
          </w:tcPr>
          <w:p w:rsidR="007037FD" w:rsidRDefault="007037FD" w:rsidP="007364ED">
            <w:pPr>
              <w:spacing w:line="229" w:lineRule="exact"/>
              <w:jc w:val="center"/>
              <w:rPr>
                <w:rFonts w:ascii="Times New Roman" w:eastAsia="Times New Roman" w:hAnsi="Times New Roman"/>
                <w:b/>
                <w:color w:val="FFFFFF"/>
                <w:w w:val="94"/>
              </w:rPr>
            </w:pPr>
            <w:r>
              <w:rPr>
                <w:rFonts w:ascii="Times New Roman" w:eastAsia="Times New Roman" w:hAnsi="Times New Roman"/>
                <w:b/>
                <w:color w:val="FFFFFF"/>
                <w:w w:val="94"/>
              </w:rPr>
              <w:t>S3</w:t>
            </w: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3"/>
              </w:rPr>
            </w:pPr>
          </w:p>
        </w:tc>
        <w:tc>
          <w:tcPr>
            <w:tcW w:w="40" w:type="dxa"/>
            <w:tcBorders>
              <w:left w:val="single" w:sz="8" w:space="0" w:color="2E74B5"/>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100" w:type="dxa"/>
            <w:shd w:val="clear" w:color="auto" w:fill="A5D5E2"/>
            <w:vAlign w:val="bottom"/>
          </w:tcPr>
          <w:p w:rsidR="007037FD" w:rsidRDefault="007037FD" w:rsidP="007364ED">
            <w:pPr>
              <w:spacing w:line="0" w:lineRule="atLeast"/>
              <w:rPr>
                <w:rFonts w:ascii="Times New Roman" w:eastAsia="Times New Roman" w:hAnsi="Times New Roman"/>
                <w:sz w:val="13"/>
              </w:rPr>
            </w:pPr>
          </w:p>
        </w:tc>
        <w:tc>
          <w:tcPr>
            <w:tcW w:w="3200" w:type="dxa"/>
            <w:vMerge w:val="restart"/>
            <w:shd w:val="clear" w:color="auto" w:fill="A5D5E2"/>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Ulusal desteğe ihtiyaç vardır.</w:t>
            </w:r>
          </w:p>
        </w:tc>
        <w:tc>
          <w:tcPr>
            <w:tcW w:w="100" w:type="dxa"/>
            <w:shd w:val="clear" w:color="auto" w:fill="A5D5E2"/>
            <w:vAlign w:val="bottom"/>
          </w:tcPr>
          <w:p w:rsidR="007037FD" w:rsidRDefault="007037FD" w:rsidP="007364ED">
            <w:pPr>
              <w:spacing w:line="0" w:lineRule="atLeast"/>
              <w:rPr>
                <w:rFonts w:ascii="Times New Roman" w:eastAsia="Times New Roman" w:hAnsi="Times New Roman"/>
                <w:sz w:val="13"/>
              </w:rPr>
            </w:pPr>
          </w:p>
        </w:tc>
        <w:tc>
          <w:tcPr>
            <w:tcW w:w="40" w:type="dxa"/>
            <w:tcBorders>
              <w:right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13"/>
              </w:rPr>
            </w:pPr>
          </w:p>
        </w:tc>
        <w:tc>
          <w:tcPr>
            <w:tcW w:w="80" w:type="dxa"/>
            <w:shd w:val="clear" w:color="auto" w:fill="A5D5E2"/>
            <w:vAlign w:val="bottom"/>
          </w:tcPr>
          <w:p w:rsidR="007037FD" w:rsidRDefault="007037FD" w:rsidP="007364ED">
            <w:pPr>
              <w:spacing w:line="0" w:lineRule="atLeast"/>
              <w:rPr>
                <w:rFonts w:ascii="Times New Roman" w:eastAsia="Times New Roman" w:hAnsi="Times New Roman"/>
                <w:sz w:val="13"/>
              </w:rPr>
            </w:pPr>
          </w:p>
        </w:tc>
        <w:tc>
          <w:tcPr>
            <w:tcW w:w="4740" w:type="dxa"/>
            <w:vMerge w:val="restart"/>
            <w:shd w:val="clear" w:color="auto" w:fill="A5D5E2"/>
            <w:vAlign w:val="bottom"/>
          </w:tcPr>
          <w:p w:rsidR="007037FD" w:rsidRDefault="007037FD" w:rsidP="007364ED">
            <w:pPr>
              <w:spacing w:line="229" w:lineRule="exact"/>
              <w:rPr>
                <w:rFonts w:ascii="Times New Roman" w:eastAsia="Times New Roman" w:hAnsi="Times New Roman"/>
              </w:rPr>
            </w:pPr>
            <w:r>
              <w:rPr>
                <w:rFonts w:ascii="Times New Roman" w:eastAsia="Times New Roman" w:hAnsi="Times New Roman"/>
              </w:rPr>
              <w:t>1. ve 2. Grup destek iller + Ulusal kapasite</w:t>
            </w:r>
          </w:p>
        </w:tc>
        <w:tc>
          <w:tcPr>
            <w:tcW w:w="80" w:type="dxa"/>
            <w:shd w:val="clear" w:color="auto" w:fill="A5D5E2"/>
            <w:vAlign w:val="bottom"/>
          </w:tcPr>
          <w:p w:rsidR="007037FD" w:rsidRDefault="007037FD" w:rsidP="007364ED">
            <w:pPr>
              <w:spacing w:line="0" w:lineRule="atLeast"/>
              <w:rPr>
                <w:rFonts w:ascii="Times New Roman" w:eastAsia="Times New Roman" w:hAnsi="Times New Roman"/>
                <w:sz w:val="13"/>
              </w:rPr>
            </w:pPr>
          </w:p>
        </w:tc>
        <w:tc>
          <w:tcPr>
            <w:tcW w:w="20" w:type="dxa"/>
            <w:shd w:val="clear" w:color="auto" w:fill="A5D5E2"/>
            <w:vAlign w:val="bottom"/>
          </w:tcPr>
          <w:p w:rsidR="007037FD" w:rsidRDefault="007037FD" w:rsidP="007364ED">
            <w:pPr>
              <w:spacing w:line="0" w:lineRule="atLeast"/>
              <w:rPr>
                <w:rFonts w:ascii="Times New Roman" w:eastAsia="Times New Roman" w:hAnsi="Times New Roman"/>
                <w:sz w:val="13"/>
              </w:rPr>
            </w:pPr>
          </w:p>
        </w:tc>
      </w:tr>
      <w:tr w:rsidR="007037FD">
        <w:trPr>
          <w:trHeight w:val="228"/>
        </w:trPr>
        <w:tc>
          <w:tcPr>
            <w:tcW w:w="80" w:type="dxa"/>
            <w:shd w:val="clear" w:color="auto" w:fill="2E74B5"/>
            <w:vAlign w:val="bottom"/>
          </w:tcPr>
          <w:p w:rsidR="007037FD" w:rsidRDefault="007037FD" w:rsidP="007364ED">
            <w:pPr>
              <w:spacing w:line="0" w:lineRule="atLeast"/>
              <w:rPr>
                <w:rFonts w:ascii="Times New Roman" w:eastAsia="Times New Roman" w:hAnsi="Times New Roman"/>
                <w:sz w:val="19"/>
              </w:rPr>
            </w:pPr>
          </w:p>
        </w:tc>
        <w:tc>
          <w:tcPr>
            <w:tcW w:w="760" w:type="dxa"/>
            <w:vMerge/>
            <w:shd w:val="clear" w:color="auto" w:fill="2E74B5"/>
            <w:vAlign w:val="bottom"/>
          </w:tcPr>
          <w:p w:rsidR="007037FD" w:rsidRDefault="007037FD" w:rsidP="007364ED">
            <w:pPr>
              <w:spacing w:line="0" w:lineRule="atLeast"/>
              <w:rPr>
                <w:rFonts w:ascii="Times New Roman" w:eastAsia="Times New Roman" w:hAnsi="Times New Roman"/>
                <w:sz w:val="19"/>
              </w:rPr>
            </w:pPr>
          </w:p>
        </w:tc>
        <w:tc>
          <w:tcPr>
            <w:tcW w:w="80" w:type="dxa"/>
            <w:shd w:val="clear" w:color="auto" w:fill="2E74B5"/>
            <w:vAlign w:val="bottom"/>
          </w:tcPr>
          <w:p w:rsidR="007037FD" w:rsidRDefault="007037FD" w:rsidP="007364ED">
            <w:pPr>
              <w:spacing w:line="0" w:lineRule="atLeast"/>
              <w:rPr>
                <w:rFonts w:ascii="Times New Roman" w:eastAsia="Times New Roman" w:hAnsi="Times New Roman"/>
                <w:sz w:val="19"/>
              </w:rPr>
            </w:pPr>
          </w:p>
        </w:tc>
        <w:tc>
          <w:tcPr>
            <w:tcW w:w="40" w:type="dxa"/>
            <w:shd w:val="clear" w:color="auto" w:fill="auto"/>
            <w:vAlign w:val="bottom"/>
          </w:tcPr>
          <w:p w:rsidR="007037FD" w:rsidRDefault="007037FD" w:rsidP="007364ED">
            <w:pPr>
              <w:spacing w:line="0" w:lineRule="atLeast"/>
              <w:rPr>
                <w:rFonts w:ascii="Times New Roman" w:eastAsia="Times New Roman" w:hAnsi="Times New Roman"/>
                <w:sz w:val="19"/>
              </w:rPr>
            </w:pPr>
          </w:p>
        </w:tc>
        <w:tc>
          <w:tcPr>
            <w:tcW w:w="100" w:type="dxa"/>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3200" w:type="dxa"/>
            <w:vMerge/>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100" w:type="dxa"/>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40" w:type="dxa"/>
            <w:tcBorders>
              <w:right w:val="single" w:sz="8" w:space="0" w:color="A5D5E2"/>
            </w:tcBorders>
            <w:shd w:val="clear" w:color="auto" w:fill="auto"/>
            <w:vAlign w:val="bottom"/>
          </w:tcPr>
          <w:p w:rsidR="007037FD" w:rsidRDefault="007037FD" w:rsidP="007364ED">
            <w:pPr>
              <w:spacing w:line="0" w:lineRule="atLeast"/>
              <w:rPr>
                <w:rFonts w:ascii="Times New Roman" w:eastAsia="Times New Roman" w:hAnsi="Times New Roman"/>
                <w:sz w:val="19"/>
              </w:rPr>
            </w:pPr>
          </w:p>
        </w:tc>
        <w:tc>
          <w:tcPr>
            <w:tcW w:w="80" w:type="dxa"/>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4740" w:type="dxa"/>
            <w:vMerge/>
            <w:shd w:val="clear" w:color="auto" w:fill="A5D5E2"/>
            <w:vAlign w:val="bottom"/>
          </w:tcPr>
          <w:p w:rsidR="007037FD" w:rsidRDefault="007037FD" w:rsidP="007364ED">
            <w:pPr>
              <w:spacing w:line="0" w:lineRule="atLeast"/>
              <w:rPr>
                <w:rFonts w:ascii="Times New Roman" w:eastAsia="Times New Roman" w:hAnsi="Times New Roman"/>
                <w:sz w:val="19"/>
              </w:rPr>
            </w:pPr>
          </w:p>
        </w:tc>
        <w:tc>
          <w:tcPr>
            <w:tcW w:w="100" w:type="dxa"/>
            <w:gridSpan w:val="2"/>
            <w:shd w:val="clear" w:color="auto" w:fill="A5D5E2"/>
            <w:vAlign w:val="bottom"/>
          </w:tcPr>
          <w:p w:rsidR="007037FD" w:rsidRDefault="007037FD" w:rsidP="007364ED">
            <w:pPr>
              <w:spacing w:line="0" w:lineRule="atLeast"/>
              <w:rPr>
                <w:rFonts w:ascii="Times New Roman" w:eastAsia="Times New Roman" w:hAnsi="Times New Roman"/>
                <w:sz w:val="19"/>
              </w:rPr>
            </w:pPr>
          </w:p>
        </w:tc>
      </w:tr>
    </w:tbl>
    <w:p w:rsidR="007037FD" w:rsidRDefault="007B714F" w:rsidP="007364ED">
      <w:pPr>
        <w:spacing w:line="261" w:lineRule="exact"/>
        <w:rPr>
          <w:rFonts w:ascii="Times New Roman" w:eastAsia="Times New Roman" w:hAnsi="Times New Roman"/>
        </w:rPr>
      </w:pPr>
      <w:r>
        <w:rPr>
          <w:rFonts w:ascii="Times New Roman" w:eastAsia="Times New Roman" w:hAnsi="Times New Roman"/>
          <w:noProof/>
          <w:sz w:val="19"/>
        </w:rPr>
        <w:drawing>
          <wp:anchor distT="0" distB="0" distL="114300" distR="114300" simplePos="0" relativeHeight="251639296" behindDoc="1" locked="0" layoutInCell="0" allowOverlap="1">
            <wp:simplePos x="0" y="0"/>
            <wp:positionH relativeFrom="column">
              <wp:posOffset>262255</wp:posOffset>
            </wp:positionH>
            <wp:positionV relativeFrom="paragraph">
              <wp:posOffset>-1029335</wp:posOffset>
            </wp:positionV>
            <wp:extent cx="5920740" cy="1527175"/>
            <wp:effectExtent l="0" t="0" r="0" b="0"/>
            <wp:wrapNone/>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0740" cy="1527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781" w:type="dxa"/>
        <w:tblLayout w:type="fixed"/>
        <w:tblCellMar>
          <w:left w:w="0" w:type="dxa"/>
          <w:right w:w="0" w:type="dxa"/>
        </w:tblCellMar>
        <w:tblLook w:val="0000" w:firstRow="0" w:lastRow="0" w:firstColumn="0" w:lastColumn="0" w:noHBand="0" w:noVBand="0"/>
      </w:tblPr>
      <w:tblGrid>
        <w:gridCol w:w="440"/>
        <w:gridCol w:w="3360"/>
        <w:gridCol w:w="3740"/>
      </w:tblGrid>
      <w:tr w:rsidR="007037FD">
        <w:trPr>
          <w:trHeight w:val="230"/>
        </w:trPr>
        <w:tc>
          <w:tcPr>
            <w:tcW w:w="440" w:type="dxa"/>
            <w:vMerge w:val="restart"/>
            <w:shd w:val="clear" w:color="auto" w:fill="auto"/>
            <w:vAlign w:val="bottom"/>
          </w:tcPr>
          <w:p w:rsidR="007037FD" w:rsidRDefault="007037FD" w:rsidP="007364ED">
            <w:pPr>
              <w:spacing w:line="229" w:lineRule="exact"/>
              <w:rPr>
                <w:rFonts w:ascii="Times New Roman" w:eastAsia="Times New Roman" w:hAnsi="Times New Roman"/>
                <w:b/>
                <w:color w:val="FFFFFF"/>
              </w:rPr>
            </w:pPr>
            <w:r>
              <w:rPr>
                <w:rFonts w:ascii="Times New Roman" w:eastAsia="Times New Roman" w:hAnsi="Times New Roman"/>
                <w:b/>
                <w:color w:val="FFFFFF"/>
              </w:rPr>
              <w:t>S4</w:t>
            </w:r>
            <w:r w:rsidR="00025A12">
              <w:rPr>
                <w:rFonts w:ascii="Times New Roman" w:eastAsia="Times New Roman" w:hAnsi="Times New Roman"/>
                <w:b/>
                <w:color w:val="FFFFFF"/>
              </w:rPr>
              <w:t xml:space="preserve">            </w:t>
            </w:r>
          </w:p>
        </w:tc>
        <w:tc>
          <w:tcPr>
            <w:tcW w:w="3360" w:type="dxa"/>
            <w:vMerge w:val="restart"/>
            <w:shd w:val="clear" w:color="auto" w:fill="auto"/>
            <w:vAlign w:val="bottom"/>
          </w:tcPr>
          <w:p w:rsidR="007037FD" w:rsidRDefault="00025A12" w:rsidP="00025A12">
            <w:pPr>
              <w:spacing w:line="229" w:lineRule="exact"/>
              <w:rPr>
                <w:rFonts w:ascii="Times New Roman" w:eastAsia="Times New Roman" w:hAnsi="Times New Roman"/>
              </w:rPr>
            </w:pPr>
            <w:r>
              <w:rPr>
                <w:rFonts w:ascii="Times New Roman" w:eastAsia="Times New Roman" w:hAnsi="Times New Roman"/>
              </w:rPr>
              <w:t xml:space="preserve">    Ulu</w:t>
            </w:r>
            <w:r w:rsidR="007037FD">
              <w:rPr>
                <w:rFonts w:ascii="Times New Roman" w:eastAsia="Times New Roman" w:hAnsi="Times New Roman"/>
              </w:rPr>
              <w:t>slararası desteğe ihtiyaç vardır.</w:t>
            </w:r>
            <w:r>
              <w:rPr>
                <w:rFonts w:ascii="Times New Roman" w:eastAsia="Times New Roman" w:hAnsi="Times New Roman"/>
              </w:rPr>
              <w:t xml:space="preserve">           </w:t>
            </w:r>
          </w:p>
        </w:tc>
        <w:tc>
          <w:tcPr>
            <w:tcW w:w="3740" w:type="dxa"/>
            <w:shd w:val="clear" w:color="auto" w:fill="auto"/>
            <w:vAlign w:val="bottom"/>
          </w:tcPr>
          <w:p w:rsidR="007037FD" w:rsidRDefault="00025A12" w:rsidP="007364ED">
            <w:pPr>
              <w:spacing w:line="229" w:lineRule="exact"/>
              <w:rPr>
                <w:rFonts w:ascii="Times New Roman" w:eastAsia="Times New Roman" w:hAnsi="Times New Roman"/>
                <w:w w:val="99"/>
              </w:rPr>
            </w:pPr>
            <w:r>
              <w:rPr>
                <w:rFonts w:ascii="Times New Roman" w:eastAsia="Times New Roman" w:hAnsi="Times New Roman"/>
                <w:w w:val="99"/>
              </w:rPr>
              <w:t xml:space="preserve">      </w:t>
            </w:r>
            <w:r w:rsidR="007037FD">
              <w:rPr>
                <w:rFonts w:ascii="Times New Roman" w:eastAsia="Times New Roman" w:hAnsi="Times New Roman"/>
                <w:w w:val="99"/>
              </w:rPr>
              <w:t>1. ve 2. Grup destek iller + Ulusal kapasite</w:t>
            </w:r>
          </w:p>
        </w:tc>
      </w:tr>
      <w:tr w:rsidR="007037FD">
        <w:trPr>
          <w:trHeight w:val="120"/>
        </w:trPr>
        <w:tc>
          <w:tcPr>
            <w:tcW w:w="440" w:type="dxa"/>
            <w:vMerge/>
            <w:shd w:val="clear" w:color="auto" w:fill="auto"/>
            <w:vAlign w:val="bottom"/>
          </w:tcPr>
          <w:p w:rsidR="007037FD" w:rsidRDefault="007037FD" w:rsidP="007364ED">
            <w:pPr>
              <w:spacing w:line="0" w:lineRule="atLeast"/>
              <w:rPr>
                <w:rFonts w:ascii="Times New Roman" w:eastAsia="Times New Roman" w:hAnsi="Times New Roman"/>
                <w:sz w:val="10"/>
              </w:rPr>
            </w:pPr>
          </w:p>
        </w:tc>
        <w:tc>
          <w:tcPr>
            <w:tcW w:w="3360" w:type="dxa"/>
            <w:vMerge/>
            <w:shd w:val="clear" w:color="auto" w:fill="auto"/>
            <w:vAlign w:val="bottom"/>
          </w:tcPr>
          <w:p w:rsidR="007037FD" w:rsidRDefault="007037FD" w:rsidP="007364ED">
            <w:pPr>
              <w:spacing w:line="0" w:lineRule="atLeast"/>
              <w:rPr>
                <w:rFonts w:ascii="Times New Roman" w:eastAsia="Times New Roman" w:hAnsi="Times New Roman"/>
                <w:sz w:val="10"/>
              </w:rPr>
            </w:pPr>
          </w:p>
        </w:tc>
        <w:tc>
          <w:tcPr>
            <w:tcW w:w="3740" w:type="dxa"/>
            <w:vMerge w:val="restart"/>
            <w:shd w:val="clear" w:color="auto" w:fill="auto"/>
            <w:vAlign w:val="bottom"/>
          </w:tcPr>
          <w:p w:rsidR="007037FD" w:rsidRDefault="00025A12" w:rsidP="007364ED">
            <w:pPr>
              <w:spacing w:line="229" w:lineRule="exact"/>
              <w:rPr>
                <w:rFonts w:ascii="Times New Roman" w:eastAsia="Times New Roman" w:hAnsi="Times New Roman"/>
              </w:rPr>
            </w:pPr>
            <w:r>
              <w:rPr>
                <w:rFonts w:ascii="Times New Roman" w:eastAsia="Times New Roman" w:hAnsi="Times New Roman"/>
              </w:rPr>
              <w:t xml:space="preserve">      </w:t>
            </w:r>
            <w:r w:rsidR="007037FD">
              <w:rPr>
                <w:rFonts w:ascii="Times New Roman" w:eastAsia="Times New Roman" w:hAnsi="Times New Roman"/>
              </w:rPr>
              <w:t>+ Uluslararası destek</w:t>
            </w:r>
          </w:p>
        </w:tc>
      </w:tr>
      <w:tr w:rsidR="007037FD">
        <w:trPr>
          <w:trHeight w:val="110"/>
        </w:trPr>
        <w:tc>
          <w:tcPr>
            <w:tcW w:w="440" w:type="dxa"/>
            <w:shd w:val="clear" w:color="auto" w:fill="auto"/>
            <w:vAlign w:val="bottom"/>
          </w:tcPr>
          <w:p w:rsidR="007037FD" w:rsidRDefault="007037FD" w:rsidP="007364ED">
            <w:pPr>
              <w:spacing w:line="0" w:lineRule="atLeast"/>
              <w:rPr>
                <w:rFonts w:ascii="Times New Roman" w:eastAsia="Times New Roman" w:hAnsi="Times New Roman"/>
                <w:sz w:val="9"/>
              </w:rPr>
            </w:pPr>
          </w:p>
        </w:tc>
        <w:tc>
          <w:tcPr>
            <w:tcW w:w="3360" w:type="dxa"/>
            <w:shd w:val="clear" w:color="auto" w:fill="auto"/>
            <w:vAlign w:val="bottom"/>
          </w:tcPr>
          <w:p w:rsidR="007037FD" w:rsidRDefault="007037FD" w:rsidP="007364ED">
            <w:pPr>
              <w:spacing w:line="0" w:lineRule="atLeast"/>
              <w:rPr>
                <w:rFonts w:ascii="Times New Roman" w:eastAsia="Times New Roman" w:hAnsi="Times New Roman"/>
                <w:sz w:val="9"/>
              </w:rPr>
            </w:pPr>
          </w:p>
        </w:tc>
        <w:tc>
          <w:tcPr>
            <w:tcW w:w="3740" w:type="dxa"/>
            <w:vMerge/>
            <w:shd w:val="clear" w:color="auto" w:fill="auto"/>
            <w:vAlign w:val="bottom"/>
          </w:tcPr>
          <w:p w:rsidR="007037FD" w:rsidRDefault="007037FD" w:rsidP="007364ED">
            <w:pPr>
              <w:spacing w:line="0" w:lineRule="atLeast"/>
              <w:rPr>
                <w:rFonts w:ascii="Times New Roman" w:eastAsia="Times New Roman" w:hAnsi="Times New Roman"/>
                <w:sz w:val="9"/>
              </w:rPr>
            </w:pPr>
          </w:p>
        </w:tc>
      </w:tr>
    </w:tbl>
    <w:p w:rsidR="007037FD" w:rsidRDefault="007B714F" w:rsidP="007364ED">
      <w:pPr>
        <w:spacing w:line="200" w:lineRule="exact"/>
        <w:rPr>
          <w:rFonts w:ascii="Times New Roman" w:eastAsia="Times New Roman" w:hAnsi="Times New Roman"/>
        </w:rPr>
      </w:pPr>
      <w:r>
        <w:rPr>
          <w:rFonts w:ascii="Times New Roman" w:eastAsia="Times New Roman" w:hAnsi="Times New Roman"/>
          <w:noProof/>
          <w:sz w:val="9"/>
        </w:rPr>
        <mc:AlternateContent>
          <mc:Choice Requires="wps">
            <w:drawing>
              <wp:anchor distT="0" distB="0" distL="114300" distR="114300" simplePos="0" relativeHeight="251640320" behindDoc="1" locked="0" layoutInCell="0" allowOverlap="1">
                <wp:simplePos x="0" y="0"/>
                <wp:positionH relativeFrom="column">
                  <wp:posOffset>3058795</wp:posOffset>
                </wp:positionH>
                <wp:positionV relativeFrom="paragraph">
                  <wp:posOffset>20955</wp:posOffset>
                </wp:positionV>
                <wp:extent cx="3117215" cy="0"/>
                <wp:effectExtent l="26035" t="20320" r="19050" b="17780"/>
                <wp:wrapNone/>
                <wp:docPr id="4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215" cy="0"/>
                        </a:xfrm>
                        <a:prstGeom prst="line">
                          <a:avLst/>
                        </a:prstGeom>
                        <a:noFill/>
                        <a:ln w="35051">
                          <a:solidFill>
                            <a:srgbClr val="D2EAF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5E990" id="Line 8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5pt,1.65pt" to="486.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" o:allowincell="f" strokecolor="#d2eaf1" strokeweight=".97364mm"/>
            </w:pict>
          </mc:Fallback>
        </mc:AlternateContent>
      </w:r>
      <w:r>
        <w:rPr>
          <w:rFonts w:ascii="Times New Roman" w:eastAsia="Times New Roman" w:hAnsi="Times New Roman"/>
          <w:noProof/>
          <w:sz w:val="9"/>
        </w:rPr>
        <mc:AlternateContent>
          <mc:Choice Requires="wps">
            <w:drawing>
              <wp:anchor distT="0" distB="0" distL="114300" distR="114300" simplePos="0" relativeHeight="251641344" behindDoc="1" locked="0" layoutInCell="0" allowOverlap="1">
                <wp:simplePos x="0" y="0"/>
                <wp:positionH relativeFrom="column">
                  <wp:posOffset>3114040</wp:posOffset>
                </wp:positionH>
                <wp:positionV relativeFrom="paragraph">
                  <wp:posOffset>-140970</wp:posOffset>
                </wp:positionV>
                <wp:extent cx="3007360" cy="144145"/>
                <wp:effectExtent l="0" t="1270" r="0" b="0"/>
                <wp:wrapNone/>
                <wp:docPr id="4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360" cy="144145"/>
                        </a:xfrm>
                        <a:prstGeom prst="rect">
                          <a:avLst/>
                        </a:prstGeom>
                        <a:solidFill>
                          <a:srgbClr val="D2EA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4386C" id="Rectangle 83" o:spid="_x0000_s1026" style="position:absolute;margin-left:245.2pt;margin-top:-11.1pt;width:236.8pt;height:1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" o:allowincell="f" fillcolor="#d2eaf1" strokecolor="white"/>
            </w:pict>
          </mc:Fallback>
        </mc:AlternateContent>
      </w:r>
    </w:p>
    <w:p w:rsidR="007037FD" w:rsidRDefault="007037FD" w:rsidP="007364ED">
      <w:pPr>
        <w:spacing w:line="367" w:lineRule="exact"/>
        <w:rPr>
          <w:rFonts w:ascii="Times New Roman" w:eastAsia="Times New Roman" w:hAnsi="Times New Roman"/>
        </w:rPr>
      </w:pPr>
    </w:p>
    <w:p w:rsidR="007037FD" w:rsidRPr="009931AD" w:rsidRDefault="007037FD" w:rsidP="007364ED">
      <w:pPr>
        <w:spacing w:line="246" w:lineRule="auto"/>
        <w:rPr>
          <w:rFonts w:ascii="Arial" w:eastAsia="Times New Roman" w:hAnsi="Arial"/>
          <w:sz w:val="22"/>
          <w:szCs w:val="22"/>
        </w:rPr>
      </w:pPr>
      <w:r w:rsidRPr="009931AD">
        <w:rPr>
          <w:rFonts w:ascii="Arial" w:eastAsia="Times New Roman" w:hAnsi="Arial"/>
          <w:sz w:val="22"/>
          <w:szCs w:val="22"/>
        </w:rPr>
        <w:t>AFAD, afet ve acil durum olayı sonrası, İAADYM’ den aldığı ilk ve tamamlayıcı bilgiler doğrultusunda;</w:t>
      </w:r>
    </w:p>
    <w:p w:rsidR="007037FD" w:rsidRPr="009931AD" w:rsidRDefault="007037FD" w:rsidP="007364ED">
      <w:pPr>
        <w:spacing w:line="200" w:lineRule="exact"/>
        <w:ind w:left="720"/>
        <w:jc w:val="both"/>
        <w:rPr>
          <w:rFonts w:ascii="Arial" w:eastAsia="Times New Roman" w:hAnsi="Arial"/>
          <w:sz w:val="22"/>
          <w:szCs w:val="22"/>
        </w:rPr>
      </w:pPr>
      <w:bookmarkStart w:id="28" w:name="page43"/>
      <w:bookmarkEnd w:id="28"/>
    </w:p>
    <w:p w:rsidR="007037FD" w:rsidRPr="009931AD" w:rsidRDefault="007037FD" w:rsidP="007364ED">
      <w:pPr>
        <w:spacing w:line="253" w:lineRule="exact"/>
        <w:ind w:left="720"/>
        <w:jc w:val="both"/>
        <w:rPr>
          <w:rFonts w:ascii="Arial" w:eastAsia="Times New Roman" w:hAnsi="Arial"/>
          <w:sz w:val="22"/>
          <w:szCs w:val="22"/>
        </w:rPr>
      </w:pPr>
    </w:p>
    <w:p w:rsidR="007037FD" w:rsidRPr="009931AD" w:rsidRDefault="007037FD" w:rsidP="0083018C">
      <w:pPr>
        <w:numPr>
          <w:ilvl w:val="0"/>
          <w:numId w:val="45"/>
        </w:numPr>
        <w:tabs>
          <w:tab w:val="clear" w:pos="360"/>
          <w:tab w:val="left" w:pos="860"/>
          <w:tab w:val="num" w:pos="1080"/>
        </w:tabs>
        <w:spacing w:line="343" w:lineRule="auto"/>
        <w:ind w:right="-567" w:hanging="153"/>
        <w:jc w:val="both"/>
        <w:rPr>
          <w:rFonts w:ascii="Arial" w:eastAsia="Times New Roman" w:hAnsi="Arial"/>
          <w:sz w:val="22"/>
          <w:szCs w:val="22"/>
        </w:rPr>
      </w:pPr>
      <w:r w:rsidRPr="009931AD">
        <w:rPr>
          <w:rFonts w:ascii="Arial" w:eastAsia="Times New Roman" w:hAnsi="Arial"/>
          <w:sz w:val="22"/>
          <w:szCs w:val="22"/>
        </w:rPr>
        <w:t>Yardım taleplerini olay türü ve ölçeğine göre değerlendirerek olay seviyesini belirler ve ilan eder. İlan edilen olay seviyeleri (Tablo 2.1) koordinasyonun ve organizasyonun düzeyini belirler.</w:t>
      </w:r>
    </w:p>
    <w:p w:rsidR="007037FD" w:rsidRPr="009931AD" w:rsidRDefault="007037FD" w:rsidP="00EE7203">
      <w:pPr>
        <w:spacing w:line="48" w:lineRule="exact"/>
        <w:ind w:right="-567"/>
        <w:jc w:val="both"/>
        <w:rPr>
          <w:rFonts w:ascii="Arial" w:eastAsia="Times New Roman" w:hAnsi="Arial"/>
          <w:sz w:val="22"/>
          <w:szCs w:val="22"/>
        </w:rPr>
      </w:pPr>
    </w:p>
    <w:p w:rsidR="007037FD" w:rsidRPr="009931AD" w:rsidRDefault="007037FD" w:rsidP="0083018C">
      <w:pPr>
        <w:numPr>
          <w:ilvl w:val="0"/>
          <w:numId w:val="45"/>
        </w:numPr>
        <w:tabs>
          <w:tab w:val="clear" w:pos="360"/>
          <w:tab w:val="left" w:pos="860"/>
          <w:tab w:val="num" w:pos="1080"/>
        </w:tabs>
        <w:spacing w:line="349" w:lineRule="auto"/>
        <w:ind w:right="-567" w:hanging="153"/>
        <w:jc w:val="both"/>
        <w:rPr>
          <w:rFonts w:ascii="Arial" w:eastAsia="Times New Roman" w:hAnsi="Arial"/>
          <w:sz w:val="22"/>
          <w:szCs w:val="22"/>
        </w:rPr>
      </w:pPr>
      <w:r w:rsidRPr="009931AD">
        <w:rPr>
          <w:rFonts w:ascii="Arial" w:eastAsia="Times New Roman" w:hAnsi="Arial"/>
          <w:sz w:val="22"/>
          <w:szCs w:val="22"/>
        </w:rPr>
        <w:t xml:space="preserve">Seviyede ilgili İAADYM faaliyete geçer. AFAD Afet ve Acil Durum Yönetim Merkezi (AADYM) gelişmeleri takip eder ve değerlendirir. Olay seviyesi belirlenir, ancak ilan edilmez. Gerekli görülen hallerde AFAD, ihtiyaç duyulan </w:t>
      </w:r>
      <w:r w:rsidR="00AC7479" w:rsidRPr="009931AD">
        <w:rPr>
          <w:rFonts w:ascii="Arial" w:eastAsia="Times New Roman" w:hAnsi="Arial"/>
          <w:sz w:val="22"/>
          <w:szCs w:val="22"/>
        </w:rPr>
        <w:t xml:space="preserve">çalışma </w:t>
      </w:r>
      <w:r w:rsidRPr="009931AD">
        <w:rPr>
          <w:rFonts w:ascii="Arial" w:eastAsia="Times New Roman" w:hAnsi="Arial"/>
          <w:sz w:val="22"/>
          <w:szCs w:val="22"/>
        </w:rPr>
        <w:t>grubunun ana çözüm ortağı bakanlık, kurum, kuruluş ve Kızılay’ın kapasitesini yönlendirir.</w:t>
      </w:r>
    </w:p>
    <w:p w:rsidR="007037FD" w:rsidRPr="009931AD" w:rsidRDefault="007037FD" w:rsidP="00EE7203">
      <w:pPr>
        <w:spacing w:line="41" w:lineRule="exact"/>
        <w:ind w:right="-567"/>
        <w:jc w:val="both"/>
        <w:rPr>
          <w:rFonts w:ascii="Arial" w:eastAsia="Times New Roman" w:hAnsi="Arial"/>
          <w:sz w:val="22"/>
          <w:szCs w:val="22"/>
        </w:rPr>
      </w:pPr>
    </w:p>
    <w:p w:rsidR="00AA01D0" w:rsidRDefault="007037FD" w:rsidP="0083018C">
      <w:pPr>
        <w:numPr>
          <w:ilvl w:val="0"/>
          <w:numId w:val="45"/>
        </w:numPr>
        <w:tabs>
          <w:tab w:val="clear" w:pos="360"/>
          <w:tab w:val="left" w:pos="860"/>
          <w:tab w:val="num" w:pos="1080"/>
        </w:tabs>
        <w:spacing w:line="349" w:lineRule="auto"/>
        <w:ind w:right="-567" w:hanging="153"/>
        <w:jc w:val="both"/>
        <w:rPr>
          <w:rFonts w:ascii="Arial" w:eastAsia="Times New Roman" w:hAnsi="Arial"/>
          <w:sz w:val="22"/>
          <w:szCs w:val="22"/>
        </w:rPr>
      </w:pPr>
      <w:r w:rsidRPr="009931AD">
        <w:rPr>
          <w:rFonts w:ascii="Arial" w:eastAsia="Times New Roman" w:hAnsi="Arial"/>
          <w:sz w:val="22"/>
          <w:szCs w:val="22"/>
        </w:rPr>
        <w:t xml:space="preserve">Olay seviyesi “2” olarak belirlendiğinde sadece ilgililerine duyurulur. Olay türü ve ölçeğine göre sırasıyla İAADYM ve 1.grup destek illeri ve ilgili AKB afet bölgesine talimat beklemeksizin hareket eder. Gerekli </w:t>
      </w:r>
    </w:p>
    <w:p w:rsidR="007037FD" w:rsidRPr="00536750" w:rsidRDefault="007037FD" w:rsidP="00536750">
      <w:pPr>
        <w:tabs>
          <w:tab w:val="left" w:pos="860"/>
        </w:tabs>
        <w:ind w:right="-567"/>
        <w:jc w:val="both"/>
        <w:rPr>
          <w:rFonts w:ascii="Arial" w:eastAsia="Times New Roman" w:hAnsi="Arial"/>
          <w:sz w:val="22"/>
          <w:szCs w:val="22"/>
        </w:rPr>
      </w:pPr>
      <w:r w:rsidRPr="00536750">
        <w:rPr>
          <w:rFonts w:ascii="Arial" w:eastAsia="Times New Roman" w:hAnsi="Arial"/>
          <w:sz w:val="22"/>
          <w:szCs w:val="22"/>
        </w:rPr>
        <w:t>görül</w:t>
      </w:r>
      <w:r w:rsidR="00AC7479" w:rsidRPr="00536750">
        <w:rPr>
          <w:rFonts w:ascii="Arial" w:eastAsia="Times New Roman" w:hAnsi="Arial"/>
          <w:sz w:val="22"/>
          <w:szCs w:val="22"/>
        </w:rPr>
        <w:t>en hallerde AFAD, ihtiyaç duyulan</w:t>
      </w:r>
      <w:r w:rsidRPr="00536750">
        <w:rPr>
          <w:rFonts w:ascii="Arial" w:eastAsia="Times New Roman" w:hAnsi="Arial"/>
          <w:sz w:val="22"/>
          <w:szCs w:val="22"/>
        </w:rPr>
        <w:t xml:space="preserve"> </w:t>
      </w:r>
      <w:r w:rsidR="00AC7479" w:rsidRPr="00536750">
        <w:rPr>
          <w:rFonts w:ascii="Arial" w:eastAsia="Times New Roman" w:hAnsi="Arial"/>
          <w:sz w:val="22"/>
          <w:szCs w:val="22"/>
        </w:rPr>
        <w:t xml:space="preserve">çalışma </w:t>
      </w:r>
      <w:r w:rsidRPr="00536750">
        <w:rPr>
          <w:rFonts w:ascii="Arial" w:eastAsia="Times New Roman" w:hAnsi="Arial"/>
          <w:sz w:val="22"/>
          <w:szCs w:val="22"/>
        </w:rPr>
        <w:t>gruplarının ana</w:t>
      </w:r>
      <w:r w:rsidR="00AC7479" w:rsidRPr="00536750">
        <w:rPr>
          <w:rFonts w:ascii="Arial" w:eastAsia="Times New Roman" w:hAnsi="Arial"/>
          <w:sz w:val="22"/>
          <w:szCs w:val="22"/>
        </w:rPr>
        <w:t xml:space="preserve"> çözüm ortaklarını ve Kızılay’</w:t>
      </w:r>
      <w:r w:rsidRPr="00536750">
        <w:rPr>
          <w:rFonts w:ascii="Arial" w:eastAsia="Times New Roman" w:hAnsi="Arial"/>
          <w:sz w:val="22"/>
          <w:szCs w:val="22"/>
        </w:rPr>
        <w:t>ın kapasitesini yönlendirir.</w:t>
      </w:r>
    </w:p>
    <w:p w:rsidR="007037FD" w:rsidRPr="009931AD" w:rsidRDefault="007037FD" w:rsidP="00536750">
      <w:pPr>
        <w:ind w:right="-567"/>
        <w:jc w:val="both"/>
        <w:rPr>
          <w:rFonts w:ascii="Arial" w:eastAsia="Times New Roman" w:hAnsi="Arial"/>
          <w:sz w:val="22"/>
          <w:szCs w:val="22"/>
        </w:rPr>
      </w:pPr>
    </w:p>
    <w:p w:rsidR="007037FD" w:rsidRPr="00536750" w:rsidRDefault="007037FD" w:rsidP="00536750">
      <w:pPr>
        <w:numPr>
          <w:ilvl w:val="0"/>
          <w:numId w:val="45"/>
        </w:numPr>
        <w:tabs>
          <w:tab w:val="clear" w:pos="360"/>
          <w:tab w:val="left" w:pos="860"/>
          <w:tab w:val="num" w:pos="1080"/>
        </w:tabs>
        <w:ind w:right="-567" w:hanging="153"/>
        <w:jc w:val="both"/>
        <w:rPr>
          <w:rFonts w:ascii="Arial" w:eastAsia="Times New Roman" w:hAnsi="Arial"/>
          <w:sz w:val="22"/>
          <w:szCs w:val="22"/>
        </w:rPr>
      </w:pPr>
      <w:r w:rsidRPr="00536750">
        <w:rPr>
          <w:rFonts w:ascii="Arial" w:eastAsia="Times New Roman" w:hAnsi="Arial"/>
          <w:sz w:val="22"/>
          <w:szCs w:val="22"/>
        </w:rPr>
        <w:lastRenderedPageBreak/>
        <w:t xml:space="preserve">Olay seviyesi “3 veya 4” olarak belirlendiğinde olay seviyesi ilan edilir ve AADKK toplanır. AFAD </w:t>
      </w:r>
      <w:r w:rsidR="00AC7479" w:rsidRPr="00536750">
        <w:rPr>
          <w:rFonts w:ascii="Arial" w:eastAsia="Times New Roman" w:hAnsi="Arial"/>
          <w:sz w:val="22"/>
          <w:szCs w:val="22"/>
        </w:rPr>
        <w:t xml:space="preserve">çalışma </w:t>
      </w:r>
      <w:r w:rsidRPr="00536750">
        <w:rPr>
          <w:rFonts w:ascii="Arial" w:eastAsia="Times New Roman" w:hAnsi="Arial"/>
          <w:sz w:val="22"/>
          <w:szCs w:val="22"/>
        </w:rPr>
        <w:t>grubu ana çözüm ortağı bakanlık, kurum, kuruluş ve Kızılay’ ın temsilcilerini Başbakanlık AADYM’ ye çağırır. Olay türü ve ölçeğine göre 1. ve 2. grup destek illeri afet bölgesine talimat beklemeksizin hareket eder ve 2. grup iller gerektiğinde yönetimi devralır.“Seviye  4”  kararı  verilmesi  halinde  tüm  ulusal  kapasite  müdahaleye  katılır  ve</w:t>
      </w:r>
      <w:r w:rsidR="00536750" w:rsidRPr="00536750">
        <w:rPr>
          <w:rFonts w:ascii="Arial" w:eastAsia="Times New Roman" w:hAnsi="Arial"/>
          <w:sz w:val="22"/>
          <w:szCs w:val="22"/>
        </w:rPr>
        <w:t xml:space="preserve"> </w:t>
      </w:r>
      <w:r w:rsidRPr="00536750">
        <w:rPr>
          <w:rFonts w:ascii="Arial" w:eastAsia="Times New Roman" w:hAnsi="Arial"/>
          <w:sz w:val="22"/>
          <w:szCs w:val="22"/>
        </w:rPr>
        <w:t>gerektiğinde uluslararası yardım çağrısında bulunulur.</w:t>
      </w:r>
    </w:p>
    <w:p w:rsidR="007037FD" w:rsidRPr="009931AD" w:rsidRDefault="007037FD" w:rsidP="00536750">
      <w:pPr>
        <w:ind w:right="-567"/>
        <w:jc w:val="both"/>
        <w:rPr>
          <w:rFonts w:ascii="Arial" w:eastAsia="Times New Roman" w:hAnsi="Arial"/>
          <w:sz w:val="22"/>
          <w:szCs w:val="22"/>
        </w:rPr>
      </w:pPr>
    </w:p>
    <w:p w:rsidR="007037FD" w:rsidRDefault="007037FD" w:rsidP="00536750">
      <w:pPr>
        <w:ind w:right="-567"/>
        <w:jc w:val="both"/>
        <w:rPr>
          <w:rFonts w:ascii="Arial" w:eastAsia="Times New Roman" w:hAnsi="Arial"/>
          <w:sz w:val="22"/>
          <w:szCs w:val="22"/>
        </w:rPr>
      </w:pPr>
      <w:r w:rsidRPr="009931AD">
        <w:rPr>
          <w:rFonts w:ascii="Arial" w:eastAsia="Times New Roman" w:hAnsi="Arial"/>
          <w:sz w:val="22"/>
          <w:szCs w:val="22"/>
        </w:rPr>
        <w:t>İlçeyi etkileyen afet ve acil durumlarda Afet Yönetim Merkezi raporu doğrultu</w:t>
      </w:r>
      <w:r w:rsidR="00431871" w:rsidRPr="009931AD">
        <w:rPr>
          <w:rFonts w:ascii="Arial" w:eastAsia="Times New Roman" w:hAnsi="Arial"/>
          <w:sz w:val="22"/>
          <w:szCs w:val="22"/>
        </w:rPr>
        <w:t>sunda Belediye Başkanı</w:t>
      </w:r>
      <w:r w:rsidRPr="009931AD">
        <w:rPr>
          <w:rFonts w:ascii="Arial" w:eastAsia="Times New Roman" w:hAnsi="Arial"/>
          <w:sz w:val="22"/>
          <w:szCs w:val="22"/>
        </w:rPr>
        <w:t xml:space="preserve"> seviyeyi belirler ve kurumsal düzeyde hazırlanan planı devreye alır.</w:t>
      </w:r>
    </w:p>
    <w:p w:rsidR="00AA01D0" w:rsidRDefault="00AA01D0" w:rsidP="008B6AF5">
      <w:pPr>
        <w:tabs>
          <w:tab w:val="left" w:pos="561"/>
        </w:tabs>
        <w:spacing w:line="0" w:lineRule="atLeast"/>
        <w:rPr>
          <w:rFonts w:ascii="Times New Roman" w:eastAsia="Times New Roman" w:hAnsi="Times New Roman"/>
          <w:b/>
          <w:sz w:val="26"/>
        </w:rPr>
      </w:pPr>
    </w:p>
    <w:p w:rsidR="008B6AF5" w:rsidRDefault="008B6AF5" w:rsidP="008B6AF5">
      <w:pPr>
        <w:tabs>
          <w:tab w:val="left" w:pos="561"/>
        </w:tabs>
        <w:spacing w:line="0" w:lineRule="atLeast"/>
        <w:rPr>
          <w:rFonts w:ascii="Times New Roman" w:eastAsia="Times New Roman" w:hAnsi="Times New Roman"/>
          <w:b/>
          <w:sz w:val="26"/>
        </w:rPr>
      </w:pPr>
      <w:r>
        <w:rPr>
          <w:rFonts w:ascii="Times New Roman" w:eastAsia="Times New Roman" w:hAnsi="Times New Roman"/>
          <w:b/>
          <w:sz w:val="26"/>
        </w:rPr>
        <w:t>2.3</w:t>
      </w:r>
      <w:r>
        <w:rPr>
          <w:rFonts w:ascii="Times New Roman" w:eastAsia="Times New Roman" w:hAnsi="Times New Roman"/>
        </w:rPr>
        <w:tab/>
      </w:r>
      <w:r>
        <w:rPr>
          <w:rFonts w:ascii="Times New Roman" w:eastAsia="Times New Roman" w:hAnsi="Times New Roman"/>
          <w:b/>
          <w:sz w:val="26"/>
        </w:rPr>
        <w:t>MÜDAHALE AŞAMALARI</w:t>
      </w:r>
    </w:p>
    <w:p w:rsidR="008B6AF5" w:rsidRDefault="008B6AF5" w:rsidP="008B6AF5">
      <w:pPr>
        <w:spacing w:line="237" w:lineRule="auto"/>
        <w:rPr>
          <w:rFonts w:ascii="Times New Roman" w:eastAsia="Times New Roman" w:hAnsi="Times New Roman"/>
          <w:sz w:val="24"/>
        </w:rPr>
      </w:pPr>
    </w:p>
    <w:p w:rsidR="008B6AF5" w:rsidRDefault="008B6AF5" w:rsidP="008B6AF5">
      <w:pPr>
        <w:spacing w:line="198" w:lineRule="exact"/>
        <w:rPr>
          <w:rFonts w:ascii="Times New Roman" w:eastAsia="Times New Roman" w:hAnsi="Times New Roman"/>
        </w:rPr>
      </w:pPr>
    </w:p>
    <w:p w:rsidR="008B6AF5" w:rsidRDefault="008B6AF5" w:rsidP="00AA01D0">
      <w:pPr>
        <w:spacing w:line="273" w:lineRule="auto"/>
        <w:ind w:firstLine="720"/>
        <w:jc w:val="both"/>
        <w:rPr>
          <w:rFonts w:ascii="Times New Roman" w:eastAsia="Times New Roman" w:hAnsi="Times New Roman"/>
          <w:sz w:val="24"/>
        </w:rPr>
      </w:pPr>
      <w:r>
        <w:rPr>
          <w:rFonts w:ascii="Times New Roman" w:eastAsia="Times New Roman" w:hAnsi="Times New Roman"/>
          <w:sz w:val="24"/>
        </w:rPr>
        <w:t>Hatay Büyükşehir Belediyesi Afet ve Acil Durum Müdahale Planı, kurumsal düzeyde müdahale yönetim sistemini açıklamaktadır. Kurumsal düzeyde afet ve acil durum hazırlıkları Belediye Başkanı  Genel Sekreter, Genel Sekreter Yardımcıları koordinasyonunda Belediyenin tüm birimlerinin desteği ile yapılır. Tüm aşamalardaki çalışmalar kurumsal düzeyde kurulan Afet Yönetim Merkezi koordinasyonunda gerçekleştirilir.</w:t>
      </w:r>
    </w:p>
    <w:p w:rsidR="008B6AF5" w:rsidRDefault="008B6AF5" w:rsidP="008B6AF5">
      <w:pPr>
        <w:spacing w:line="257" w:lineRule="exact"/>
        <w:rPr>
          <w:rFonts w:ascii="Times New Roman" w:eastAsia="Times New Roman" w:hAnsi="Times New Roman"/>
        </w:rPr>
      </w:pPr>
    </w:p>
    <w:p w:rsidR="008B6AF5" w:rsidRDefault="008B6AF5" w:rsidP="008B6AF5">
      <w:pPr>
        <w:spacing w:line="262" w:lineRule="auto"/>
        <w:jc w:val="both"/>
        <w:rPr>
          <w:rFonts w:ascii="Times New Roman" w:eastAsia="Times New Roman" w:hAnsi="Times New Roman"/>
          <w:sz w:val="24"/>
        </w:rPr>
      </w:pPr>
      <w:r>
        <w:rPr>
          <w:rFonts w:ascii="Times New Roman" w:eastAsia="Times New Roman" w:hAnsi="Times New Roman"/>
          <w:sz w:val="24"/>
        </w:rPr>
        <w:t>Yerel Yönetimler, kanunlar nezdindeki görev ve sorumluluklarını yerine getirmek için kurumsal düzeyde hazırlamış oldukları planlarını, ilçe ve il planlarıyla entegre hale getirmelidir.</w:t>
      </w:r>
    </w:p>
    <w:p w:rsidR="008B6AF5" w:rsidRDefault="008B6AF5" w:rsidP="00EE7203">
      <w:pPr>
        <w:spacing w:line="246" w:lineRule="auto"/>
        <w:ind w:right="-567"/>
        <w:jc w:val="both"/>
        <w:rPr>
          <w:rFonts w:ascii="Arial" w:eastAsia="Times New Roman" w:hAnsi="Arial"/>
          <w:sz w:val="22"/>
          <w:szCs w:val="22"/>
        </w:rPr>
      </w:pPr>
    </w:p>
    <w:p w:rsidR="00431871" w:rsidRPr="00025A12" w:rsidRDefault="00431871" w:rsidP="00431871">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431871" w:rsidRDefault="008B6AF5" w:rsidP="00431871">
      <w:pPr>
        <w:pStyle w:val="NormalWeb"/>
        <w:shd w:val="clear" w:color="auto" w:fill="FFFFFF"/>
        <w:spacing w:before="0" w:beforeAutospacing="0" w:after="0" w:afterAutospacing="0" w:line="0" w:lineRule="atLeast"/>
        <w:ind w:right="-567"/>
        <w:jc w:val="both"/>
        <w:rPr>
          <w:rStyle w:val="Gl"/>
          <w:rFonts w:ascii="Arial" w:hAnsi="Arial" w:cs="Arial"/>
          <w:sz w:val="22"/>
          <w:szCs w:val="22"/>
        </w:rPr>
      </w:pPr>
      <w:r>
        <w:rPr>
          <w:rStyle w:val="Gl"/>
          <w:rFonts w:ascii="Arial" w:hAnsi="Arial" w:cs="Arial"/>
          <w:sz w:val="22"/>
          <w:szCs w:val="22"/>
        </w:rPr>
        <w:t>2.4</w:t>
      </w:r>
      <w:r w:rsidR="001F5A1E" w:rsidRPr="00025A12">
        <w:rPr>
          <w:rStyle w:val="Gl"/>
          <w:rFonts w:ascii="Arial" w:hAnsi="Arial" w:cs="Arial"/>
          <w:sz w:val="22"/>
          <w:szCs w:val="22"/>
        </w:rPr>
        <w:t xml:space="preserve"> </w:t>
      </w:r>
      <w:r w:rsidR="00431871" w:rsidRPr="00025A12">
        <w:rPr>
          <w:rStyle w:val="Gl"/>
          <w:rFonts w:ascii="Arial" w:hAnsi="Arial" w:cs="Arial"/>
          <w:sz w:val="22"/>
          <w:szCs w:val="22"/>
        </w:rPr>
        <w:t xml:space="preserve">HATAY BÜYÜKŞEHİR BELEDİYESİ MÜDAHALE SORUMLULARI </w:t>
      </w:r>
    </w:p>
    <w:p w:rsidR="000C30F2" w:rsidRDefault="000C30F2" w:rsidP="00431871">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0C30F2" w:rsidRPr="00EF4D34" w:rsidRDefault="000C30F2" w:rsidP="000C30F2">
      <w:pPr>
        <w:pStyle w:val="NormalWeb"/>
        <w:shd w:val="clear" w:color="auto" w:fill="FFFFFF"/>
        <w:spacing w:before="0" w:beforeAutospacing="0" w:after="0" w:afterAutospacing="0" w:line="0" w:lineRule="atLeast"/>
        <w:ind w:right="-567" w:firstLine="360"/>
        <w:jc w:val="both"/>
        <w:rPr>
          <w:rStyle w:val="Gl"/>
          <w:rFonts w:ascii="Arial" w:hAnsi="Arial" w:cs="Arial"/>
          <w:b w:val="0"/>
          <w:sz w:val="22"/>
          <w:szCs w:val="22"/>
        </w:rPr>
      </w:pPr>
      <w:r w:rsidRPr="00EF4D34">
        <w:rPr>
          <w:rStyle w:val="Gl"/>
          <w:rFonts w:ascii="Arial" w:hAnsi="Arial" w:cs="Arial"/>
          <w:b w:val="0"/>
          <w:sz w:val="22"/>
          <w:szCs w:val="22"/>
        </w:rPr>
        <w:t>Bu plan dahilinde aşağıda sunulan görevlere ilaveten Çalışma Grupları oluşturulmuş, ayrıca Afet türlerine göre görev dağılımları yapılmış olup, Gelişen durumlara göre AKOM Başkanının talimatları doğrultusunda Afet ve Acil Durum görevlendirmeleri yapılabilecektir.</w:t>
      </w:r>
    </w:p>
    <w:p w:rsidR="000C30F2" w:rsidRDefault="000C30F2" w:rsidP="00431871">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AA01D0" w:rsidRPr="00AA01D0" w:rsidRDefault="000E1902" w:rsidP="000A5AE2">
      <w:pPr>
        <w:pStyle w:val="NormalWeb"/>
        <w:numPr>
          <w:ilvl w:val="0"/>
          <w:numId w:val="76"/>
        </w:numPr>
        <w:shd w:val="clear" w:color="auto" w:fill="FFFFFF"/>
        <w:spacing w:before="0" w:beforeAutospacing="0" w:after="0" w:afterAutospacing="0" w:line="0" w:lineRule="atLeast"/>
        <w:ind w:right="-567"/>
        <w:jc w:val="both"/>
        <w:rPr>
          <w:rFonts w:ascii="Arial" w:hAnsi="Arial" w:cs="Arial"/>
          <w:sz w:val="22"/>
          <w:szCs w:val="22"/>
        </w:rPr>
      </w:pPr>
      <w:r w:rsidRPr="00AA01D0">
        <w:rPr>
          <w:rFonts w:ascii="Arial" w:hAnsi="Arial" w:cs="Arial"/>
          <w:b/>
          <w:sz w:val="22"/>
          <w:szCs w:val="22"/>
        </w:rPr>
        <w:t>İTFAİYE DAİRESİ BAŞKANLIĞI</w:t>
      </w:r>
    </w:p>
    <w:p w:rsidR="00431871" w:rsidRPr="00025A12"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i/>
          <w:sz w:val="22"/>
          <w:szCs w:val="22"/>
        </w:rPr>
        <w:t xml:space="preserve"> Afet ve Acil durumlarda ; Tüm faaliyetlerin koordinesini icra eder ve krizi yönetir.</w:t>
      </w:r>
      <w:r w:rsidRPr="00025A12">
        <w:rPr>
          <w:rFonts w:ascii="Arial" w:hAnsi="Arial" w:cs="Arial"/>
          <w:sz w:val="22"/>
          <w:szCs w:val="22"/>
        </w:rPr>
        <w:t xml:space="preserve"> Ayrıca Alt ekipleri itfai faaliyetler için görev alır. Afet ilanında Hatay İli Yerel Düzey Yangın </w:t>
      </w:r>
      <w:r w:rsidR="00AC7479">
        <w:rPr>
          <w:rFonts w:ascii="Arial" w:hAnsi="Arial"/>
        </w:rPr>
        <w:t>ç</w:t>
      </w:r>
      <w:r w:rsidR="00AC7479" w:rsidRPr="00A127CF">
        <w:rPr>
          <w:rFonts w:ascii="Arial" w:hAnsi="Arial" w:cs="Arial"/>
        </w:rPr>
        <w:t>alışma</w:t>
      </w:r>
      <w:r w:rsidR="00AC7479">
        <w:t xml:space="preserve"> </w:t>
      </w:r>
      <w:r w:rsidRPr="00025A12">
        <w:rPr>
          <w:rFonts w:ascii="Arial" w:hAnsi="Arial" w:cs="Arial"/>
          <w:sz w:val="22"/>
          <w:szCs w:val="22"/>
        </w:rPr>
        <w:t>Grubu Operasyon Planını uygular. Bu kapsamda Yerleşim yerleri, Ormanlık Alanlar ve Sanayi yangınlarına Müdahale eder. Hatay ili ormanlık alanları bulunması ve iklim sebebiyle orman yangını açısında riskli bölgede bulunmaktadır. İskenderun,  Antakya ve Dörtyol Orman İşletme Müdürlüğü ile birlikte yangın vuku bulduğunda gerekli müdahalelerin yapılması sağlanır.</w:t>
      </w:r>
    </w:p>
    <w:p w:rsidR="00431871" w:rsidRPr="00025A12" w:rsidRDefault="00431871" w:rsidP="00431871">
      <w:pPr>
        <w:pStyle w:val="NormalWeb"/>
        <w:shd w:val="clear" w:color="auto" w:fill="FFFFFF"/>
        <w:spacing w:before="0" w:beforeAutospacing="0" w:after="0" w:afterAutospacing="0" w:line="0" w:lineRule="atLeast"/>
        <w:ind w:right="-567" w:firstLine="708"/>
        <w:jc w:val="both"/>
        <w:rPr>
          <w:rFonts w:ascii="Arial" w:hAnsi="Arial" w:cs="Arial"/>
          <w:sz w:val="22"/>
          <w:szCs w:val="22"/>
        </w:rPr>
      </w:pPr>
      <w:r w:rsidRPr="00025A12">
        <w:rPr>
          <w:rFonts w:ascii="Arial" w:hAnsi="Arial" w:cs="Arial"/>
          <w:sz w:val="22"/>
          <w:szCs w:val="22"/>
        </w:rPr>
        <w:t xml:space="preserve">Payas, İskenderun, Kırıkhan, Antakya organize sanayi bölgelerinde her türlü işyerinin toplu halde bulunması nedeniyle yangın çıkması bakımından riskli bölge konumundadır. Yangın </w:t>
      </w:r>
      <w:r w:rsidR="00AC7479">
        <w:rPr>
          <w:rFonts w:ascii="Arial" w:hAnsi="Arial"/>
        </w:rPr>
        <w:t>ç</w:t>
      </w:r>
      <w:r w:rsidR="00AC7479" w:rsidRPr="00A127CF">
        <w:rPr>
          <w:rFonts w:ascii="Arial" w:hAnsi="Arial" w:cs="Arial"/>
        </w:rPr>
        <w:t>alışma</w:t>
      </w:r>
      <w:r w:rsidR="00AC7479">
        <w:t xml:space="preserve"> </w:t>
      </w:r>
      <w:r w:rsidRPr="00025A12">
        <w:rPr>
          <w:rFonts w:ascii="Arial" w:hAnsi="Arial" w:cs="Arial"/>
          <w:sz w:val="22"/>
          <w:szCs w:val="22"/>
        </w:rPr>
        <w:t>grubu yöneticisi İtfaiye Daire başkanlığı olup, sanayi yangınları ile ilgili destek çözüm ortakları ile müdahale eder.</w:t>
      </w:r>
    </w:p>
    <w:p w:rsidR="00431871" w:rsidRPr="00025A12" w:rsidRDefault="00431871" w:rsidP="00431871">
      <w:pPr>
        <w:pStyle w:val="NormalWeb"/>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sz w:val="22"/>
          <w:szCs w:val="22"/>
        </w:rPr>
        <w:t xml:space="preserve"> Ayrıca afet ve acil durum dışında ; Yangın, su baskını, Heyelan, Mahsur kalma, su altı ve su üstü boğulma ve kurtarma olayları ile sıkışmalı trafik kazaları gibi kurtarma çalışması yapılması gereken her türlü durumda, arama kurtarma  ve su tahliyesi faaliyetlerini icra eder.</w:t>
      </w:r>
    </w:p>
    <w:p w:rsidR="00431871" w:rsidRPr="00025A12" w:rsidRDefault="00431871" w:rsidP="00431871">
      <w:pPr>
        <w:pStyle w:val="NormalWeb"/>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sz w:val="22"/>
          <w:szCs w:val="22"/>
        </w:rPr>
        <w:t>Mevcut İtfaiye Amirlikleri ile 7/24 olarak olayları izler ve ihbarlara müdahale eder.</w:t>
      </w:r>
    </w:p>
    <w:p w:rsidR="00431871" w:rsidRPr="00025A12" w:rsidRDefault="00431871" w:rsidP="00431871">
      <w:pPr>
        <w:pStyle w:val="NormalWeb"/>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sz w:val="22"/>
          <w:szCs w:val="22"/>
        </w:rPr>
        <w:t>AKOM faaliyetlerini yürütür.</w:t>
      </w:r>
    </w:p>
    <w:p w:rsidR="00536750" w:rsidRDefault="00431871" w:rsidP="00431871">
      <w:pPr>
        <w:pStyle w:val="NormalWeb"/>
        <w:shd w:val="clear" w:color="auto" w:fill="FFFFFF"/>
        <w:spacing w:before="0" w:beforeAutospacing="0" w:after="0" w:afterAutospacing="0" w:line="0" w:lineRule="atLeast"/>
        <w:ind w:right="-567" w:firstLine="708"/>
        <w:jc w:val="both"/>
        <w:rPr>
          <w:rFonts w:ascii="Arial" w:hAnsi="Arial" w:cs="Arial"/>
          <w:sz w:val="22"/>
          <w:szCs w:val="22"/>
        </w:rPr>
      </w:pPr>
      <w:r w:rsidRPr="00025A12">
        <w:rPr>
          <w:rFonts w:ascii="Arial" w:hAnsi="Arial" w:cs="Arial"/>
          <w:sz w:val="22"/>
          <w:szCs w:val="22"/>
        </w:rPr>
        <w:t xml:space="preserve">112 Acil Çağrı Merkezinde Görevli İtfaiye Komutası, Çağrı alıcı ve yönlendiriciler vasıtasıyla vakaları müdahale ekiplerine ve AKOM’a bildirir. Müdahale esnasında ekiplerden gelen ek talepler ile çağrı merkezine ulaşan ihbarları değerlendirir. Büyükşehir Belediyesi imkanları ile karşılanabilecek olanları ilgili ekiplere ve AKOM’a bildirir. Büyükşehir Belediyesi imkanları dışında olan talepleri ilgili </w:t>
      </w:r>
      <w:r w:rsidR="00AC7479">
        <w:rPr>
          <w:rFonts w:ascii="Arial" w:hAnsi="Arial"/>
        </w:rPr>
        <w:t>ç</w:t>
      </w:r>
      <w:r w:rsidR="00AC7479" w:rsidRPr="00A127CF">
        <w:rPr>
          <w:rFonts w:ascii="Arial" w:hAnsi="Arial" w:cs="Arial"/>
        </w:rPr>
        <w:t>alışma</w:t>
      </w:r>
      <w:r w:rsidR="00AC7479">
        <w:t xml:space="preserve"> </w:t>
      </w:r>
      <w:r w:rsidRPr="00025A12">
        <w:rPr>
          <w:rFonts w:ascii="Arial" w:hAnsi="Arial" w:cs="Arial"/>
          <w:sz w:val="22"/>
          <w:szCs w:val="22"/>
        </w:rPr>
        <w:t xml:space="preserve">grupları ve kurumlara aktarır. </w:t>
      </w:r>
      <w:r w:rsidR="00D07136">
        <w:rPr>
          <w:rFonts w:ascii="Arial" w:hAnsi="Arial" w:cs="Arial"/>
          <w:sz w:val="22"/>
          <w:szCs w:val="22"/>
        </w:rPr>
        <w:t xml:space="preserve">Teşkil edilen </w:t>
      </w:r>
      <w:r w:rsidR="00D07136" w:rsidRPr="00025A12">
        <w:rPr>
          <w:rFonts w:ascii="Arial" w:hAnsi="Arial" w:cs="Arial"/>
          <w:sz w:val="22"/>
          <w:szCs w:val="22"/>
        </w:rPr>
        <w:t>AKOM</w:t>
      </w:r>
      <w:r w:rsidR="00D07136">
        <w:rPr>
          <w:rFonts w:ascii="Arial" w:hAnsi="Arial" w:cs="Arial"/>
          <w:sz w:val="22"/>
          <w:szCs w:val="22"/>
        </w:rPr>
        <w:t xml:space="preserve"> Nöbetçi Amirliği olay Komutasında </w:t>
      </w:r>
      <w:r w:rsidR="00D07136" w:rsidRPr="00025A12">
        <w:rPr>
          <w:rFonts w:ascii="Arial" w:hAnsi="Arial" w:cs="Arial"/>
          <w:sz w:val="22"/>
          <w:szCs w:val="22"/>
        </w:rPr>
        <w:t xml:space="preserve">kendisine ulaşan talepler ilgili </w:t>
      </w:r>
      <w:r w:rsidR="00D07136" w:rsidRPr="00DE783B">
        <w:rPr>
          <w:rFonts w:ascii="Arial" w:hAnsi="Arial" w:cs="Arial"/>
          <w:sz w:val="22"/>
          <w:szCs w:val="22"/>
        </w:rPr>
        <w:t>çalışma</w:t>
      </w:r>
      <w:r w:rsidR="00D07136">
        <w:t xml:space="preserve"> </w:t>
      </w:r>
      <w:r w:rsidR="00D07136" w:rsidRPr="00025A12">
        <w:rPr>
          <w:rFonts w:ascii="Arial" w:hAnsi="Arial" w:cs="Arial"/>
          <w:sz w:val="22"/>
          <w:szCs w:val="22"/>
        </w:rPr>
        <w:t>grupları ve kurumlara aktarır.</w:t>
      </w:r>
      <w:r w:rsidR="00D07136">
        <w:rPr>
          <w:rFonts w:ascii="Arial" w:hAnsi="Arial" w:cs="Arial"/>
          <w:sz w:val="22"/>
          <w:szCs w:val="22"/>
        </w:rPr>
        <w:t xml:space="preserve"> Faaliyetler ile ilgili raporlar ve vaka takipleri AKOM’da yapılır.</w:t>
      </w:r>
    </w:p>
    <w:p w:rsidR="00D07136" w:rsidRDefault="00D07136" w:rsidP="00431871">
      <w:pPr>
        <w:pStyle w:val="NormalWeb"/>
        <w:shd w:val="clear" w:color="auto" w:fill="FFFFFF"/>
        <w:spacing w:before="0" w:beforeAutospacing="0" w:after="0" w:afterAutospacing="0" w:line="0" w:lineRule="atLeast"/>
        <w:ind w:right="-567" w:firstLine="708"/>
        <w:jc w:val="both"/>
        <w:rPr>
          <w:rFonts w:ascii="Arial" w:hAnsi="Arial" w:cs="Arial"/>
          <w:sz w:val="22"/>
          <w:szCs w:val="22"/>
        </w:rPr>
      </w:pPr>
    </w:p>
    <w:p w:rsidR="00536750" w:rsidRDefault="00536750" w:rsidP="00431871">
      <w:pPr>
        <w:pStyle w:val="NormalWeb"/>
        <w:shd w:val="clear" w:color="auto" w:fill="FFFFFF"/>
        <w:spacing w:before="0" w:beforeAutospacing="0" w:after="0" w:afterAutospacing="0" w:line="0" w:lineRule="atLeast"/>
        <w:ind w:right="-567" w:firstLine="708"/>
        <w:jc w:val="both"/>
        <w:rPr>
          <w:rFonts w:ascii="Arial" w:hAnsi="Arial" w:cs="Arial"/>
          <w:sz w:val="22"/>
          <w:szCs w:val="22"/>
        </w:rPr>
      </w:pPr>
    </w:p>
    <w:p w:rsidR="000E1902" w:rsidRDefault="000E1902" w:rsidP="0083018C">
      <w:pPr>
        <w:pStyle w:val="NormalWeb"/>
        <w:numPr>
          <w:ilvl w:val="0"/>
          <w:numId w:val="76"/>
        </w:numPr>
        <w:shd w:val="clear" w:color="auto" w:fill="FFFFFF"/>
        <w:spacing w:before="0" w:beforeAutospacing="0" w:after="0" w:afterAutospacing="0" w:line="0" w:lineRule="atLeast"/>
        <w:ind w:right="-567"/>
        <w:jc w:val="both"/>
        <w:rPr>
          <w:rFonts w:ascii="Arial" w:hAnsi="Arial" w:cs="Arial"/>
          <w:b/>
          <w:sz w:val="22"/>
          <w:szCs w:val="22"/>
        </w:rPr>
      </w:pPr>
      <w:r w:rsidRPr="00025A12">
        <w:rPr>
          <w:rFonts w:ascii="Arial" w:hAnsi="Arial" w:cs="Arial"/>
          <w:b/>
          <w:sz w:val="22"/>
          <w:szCs w:val="22"/>
        </w:rPr>
        <w:t xml:space="preserve">ÇEVRE KORUMA VE KONTROL DAİRESİ BAŞKANLIĞI; </w:t>
      </w:r>
    </w:p>
    <w:p w:rsidR="00431871"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Afet durumunda Çevre koruma Dairesi Başkanlığı afet ve acil haller sonrası sokak ve caddelerin temizlik işleri, hafriyat inşaat yıkıntı atıkları, KBRN Çevre dekontaminasyon iş ve işlemlerini yapar. Talep edildiğinde personel araç, iş makinesi ve ekipman ile çalışmalara katılır.</w:t>
      </w:r>
    </w:p>
    <w:p w:rsidR="00C909C8" w:rsidRDefault="00C909C8" w:rsidP="00431871">
      <w:pPr>
        <w:pStyle w:val="NormalWeb"/>
        <w:shd w:val="clear" w:color="auto" w:fill="FFFFFF"/>
        <w:spacing w:before="0" w:beforeAutospacing="0" w:after="0" w:afterAutospacing="0" w:line="0" w:lineRule="atLeast"/>
        <w:ind w:right="-567"/>
        <w:jc w:val="both"/>
        <w:rPr>
          <w:rFonts w:ascii="Arial" w:hAnsi="Arial" w:cs="Arial"/>
          <w:sz w:val="22"/>
          <w:szCs w:val="22"/>
        </w:rPr>
      </w:pPr>
    </w:p>
    <w:p w:rsidR="002806FF" w:rsidRDefault="002806FF" w:rsidP="00431871">
      <w:pPr>
        <w:pStyle w:val="NormalWeb"/>
        <w:shd w:val="clear" w:color="auto" w:fill="FFFFFF"/>
        <w:spacing w:before="0" w:beforeAutospacing="0" w:after="0" w:afterAutospacing="0" w:line="0" w:lineRule="atLeast"/>
        <w:ind w:right="-567"/>
        <w:jc w:val="both"/>
        <w:rPr>
          <w:rFonts w:ascii="Arial" w:hAnsi="Arial" w:cs="Arial"/>
          <w:sz w:val="22"/>
          <w:szCs w:val="22"/>
        </w:rPr>
      </w:pPr>
    </w:p>
    <w:p w:rsidR="002806FF" w:rsidRPr="00025A12" w:rsidRDefault="002806FF" w:rsidP="00431871">
      <w:pPr>
        <w:pStyle w:val="NormalWeb"/>
        <w:shd w:val="clear" w:color="auto" w:fill="FFFFFF"/>
        <w:spacing w:before="0" w:beforeAutospacing="0" w:after="0" w:afterAutospacing="0" w:line="0" w:lineRule="atLeast"/>
        <w:ind w:right="-567"/>
        <w:jc w:val="both"/>
        <w:rPr>
          <w:rFonts w:ascii="Arial" w:hAnsi="Arial" w:cs="Arial"/>
          <w:sz w:val="22"/>
          <w:szCs w:val="22"/>
        </w:rPr>
      </w:pPr>
    </w:p>
    <w:p w:rsidR="000E1902" w:rsidRDefault="000E1902" w:rsidP="0083018C">
      <w:pPr>
        <w:pStyle w:val="NormalWeb"/>
        <w:numPr>
          <w:ilvl w:val="0"/>
          <w:numId w:val="76"/>
        </w:numPr>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b/>
          <w:sz w:val="22"/>
          <w:szCs w:val="22"/>
        </w:rPr>
        <w:t>ZABITA DAİRESİ BAŞKANLIĞI</w:t>
      </w:r>
      <w:r w:rsidR="00431871" w:rsidRPr="00025A12">
        <w:rPr>
          <w:rFonts w:ascii="Arial" w:hAnsi="Arial" w:cs="Arial"/>
          <w:b/>
          <w:sz w:val="22"/>
          <w:szCs w:val="22"/>
        </w:rPr>
        <w:t>;</w:t>
      </w:r>
      <w:r w:rsidR="00431871" w:rsidRPr="00025A12">
        <w:rPr>
          <w:rFonts w:ascii="Arial" w:hAnsi="Arial" w:cs="Arial"/>
          <w:sz w:val="22"/>
          <w:szCs w:val="22"/>
        </w:rPr>
        <w:t xml:space="preserve"> </w:t>
      </w:r>
    </w:p>
    <w:p w:rsidR="00431871"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 xml:space="preserve"> Her Türlü yağış sel vb. acil durumlarda ve ilan edildiğinde afet durumlarında; nöbetçi personeli vasıtasıyla ana arterlerde ve kritik noktalarda keşif yaparak ilgili daire başkanlığına aksaklıkları bildirir. Trafik akışının düzenli devam edilmesi, onarım vb. faaliyetlerin yapılacağı durumlarda halka anons yapılması ile toplumsal kargaşa gibi durumlarda görev alarak kamu düzeninin sağlanmasına yardımcı olur.</w:t>
      </w:r>
    </w:p>
    <w:p w:rsidR="000E1902" w:rsidRPr="00025A12" w:rsidRDefault="000E1902"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p>
    <w:p w:rsidR="000E1902" w:rsidRDefault="000E1902" w:rsidP="0043187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b/>
          <w:sz w:val="22"/>
          <w:szCs w:val="22"/>
        </w:rPr>
        <w:t xml:space="preserve">     </w:t>
      </w:r>
      <w:r w:rsidRPr="00025A12">
        <w:rPr>
          <w:rFonts w:ascii="Arial" w:hAnsi="Arial" w:cs="Arial"/>
          <w:b/>
          <w:sz w:val="22"/>
          <w:szCs w:val="22"/>
        </w:rPr>
        <w:t>ç.</w:t>
      </w:r>
      <w:r w:rsidRPr="00025A12">
        <w:rPr>
          <w:rFonts w:ascii="Arial" w:hAnsi="Arial" w:cs="Arial"/>
          <w:sz w:val="22"/>
          <w:szCs w:val="22"/>
        </w:rPr>
        <w:t xml:space="preserve">  </w:t>
      </w:r>
      <w:r w:rsidRPr="00025A12">
        <w:rPr>
          <w:rFonts w:ascii="Arial" w:hAnsi="Arial" w:cs="Arial"/>
          <w:b/>
          <w:sz w:val="22"/>
          <w:szCs w:val="22"/>
        </w:rPr>
        <w:t>ULAŞIM DAİRESİ BAŞKANLIĞI</w:t>
      </w:r>
      <w:r w:rsidR="00431871" w:rsidRPr="00025A12">
        <w:rPr>
          <w:rFonts w:ascii="Arial" w:hAnsi="Arial" w:cs="Arial"/>
          <w:sz w:val="22"/>
          <w:szCs w:val="22"/>
        </w:rPr>
        <w:t xml:space="preserve">; </w:t>
      </w:r>
    </w:p>
    <w:p w:rsidR="00431871" w:rsidRDefault="000E1902" w:rsidP="000E1902">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     </w:t>
      </w:r>
      <w:r w:rsidR="00431871" w:rsidRPr="00025A12">
        <w:rPr>
          <w:rFonts w:ascii="Arial" w:hAnsi="Arial" w:cs="Arial"/>
          <w:sz w:val="22"/>
          <w:szCs w:val="22"/>
        </w:rPr>
        <w:t>Sorumluluk alanında kullanılmaz hale gelen yolların onarılana kadar yedek yollarda trafik akışını sağlar. Toplu taşımanın aksatılmadan devamından sorumludur. Talep edildiğinde; otobüs ve toplu taşıma vasıtaları ile afetzedelerin ve müdahale ekiplerinin taşınmasını sağlar.</w:t>
      </w:r>
    </w:p>
    <w:p w:rsidR="000E1902" w:rsidRPr="00025A12" w:rsidRDefault="000E1902" w:rsidP="000E1902">
      <w:pPr>
        <w:pStyle w:val="NormalWeb"/>
        <w:shd w:val="clear" w:color="auto" w:fill="FFFFFF"/>
        <w:spacing w:before="0" w:beforeAutospacing="0" w:after="0" w:afterAutospacing="0" w:line="0" w:lineRule="atLeast"/>
        <w:ind w:right="-567"/>
        <w:jc w:val="both"/>
        <w:rPr>
          <w:rFonts w:ascii="Arial" w:hAnsi="Arial" w:cs="Arial"/>
          <w:sz w:val="22"/>
          <w:szCs w:val="22"/>
        </w:rPr>
      </w:pPr>
    </w:p>
    <w:p w:rsidR="000E1902" w:rsidRDefault="000E1902" w:rsidP="0083018C">
      <w:pPr>
        <w:pStyle w:val="NormalWeb"/>
        <w:numPr>
          <w:ilvl w:val="0"/>
          <w:numId w:val="76"/>
        </w:numPr>
        <w:shd w:val="clear" w:color="auto" w:fill="FFFFFF"/>
        <w:spacing w:before="0" w:beforeAutospacing="0" w:after="0" w:afterAutospacing="0" w:line="0" w:lineRule="atLeast"/>
        <w:ind w:right="-567"/>
        <w:jc w:val="both"/>
        <w:rPr>
          <w:rFonts w:ascii="Arial" w:hAnsi="Arial" w:cs="Arial"/>
          <w:b/>
          <w:sz w:val="22"/>
          <w:szCs w:val="22"/>
        </w:rPr>
      </w:pPr>
      <w:r w:rsidRPr="00025A12">
        <w:rPr>
          <w:rFonts w:ascii="Arial" w:hAnsi="Arial" w:cs="Arial"/>
          <w:b/>
          <w:sz w:val="22"/>
          <w:szCs w:val="22"/>
        </w:rPr>
        <w:t>KÜLTÜR VE SOSYAL İŞLER DAİRESİ BAŞKANLIĞI;</w:t>
      </w:r>
    </w:p>
    <w:p w:rsidR="00431871"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E1902">
        <w:rPr>
          <w:rFonts w:ascii="Arial" w:hAnsi="Arial" w:cs="Arial"/>
          <w:sz w:val="22"/>
          <w:szCs w:val="22"/>
        </w:rPr>
        <w:t xml:space="preserve"> Afet, Acil durum veya müdahale gerektiren her türlü sel, kar, heyelan vb durum sonrasında halka moral faaliyetleri vererek hayatın olağan akışına dönmesine katkıda bulunur.</w:t>
      </w:r>
    </w:p>
    <w:p w:rsidR="000E1902" w:rsidRPr="000E1902" w:rsidRDefault="000E1902" w:rsidP="000E1902">
      <w:pPr>
        <w:pStyle w:val="NormalWeb"/>
        <w:shd w:val="clear" w:color="auto" w:fill="FFFFFF"/>
        <w:spacing w:before="0" w:beforeAutospacing="0" w:after="0" w:afterAutospacing="0" w:line="0" w:lineRule="atLeast"/>
        <w:ind w:right="-567" w:firstLine="360"/>
        <w:jc w:val="both"/>
        <w:rPr>
          <w:rFonts w:ascii="Arial" w:hAnsi="Arial" w:cs="Arial"/>
          <w:b/>
          <w:sz w:val="22"/>
          <w:szCs w:val="22"/>
        </w:rPr>
      </w:pPr>
    </w:p>
    <w:p w:rsidR="000E1902" w:rsidRDefault="000E1902" w:rsidP="0083018C">
      <w:pPr>
        <w:pStyle w:val="NormalWeb"/>
        <w:numPr>
          <w:ilvl w:val="0"/>
          <w:numId w:val="76"/>
        </w:numPr>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b/>
          <w:sz w:val="22"/>
          <w:szCs w:val="22"/>
        </w:rPr>
        <w:t>FEN İŞLERİ DAİRESİ BAŞKANLIĞI;</w:t>
      </w:r>
      <w:r w:rsidRPr="00025A12">
        <w:rPr>
          <w:rFonts w:ascii="Arial" w:hAnsi="Arial" w:cs="Arial"/>
          <w:sz w:val="22"/>
          <w:szCs w:val="22"/>
        </w:rPr>
        <w:t xml:space="preserve"> </w:t>
      </w:r>
    </w:p>
    <w:p w:rsidR="00431871" w:rsidRPr="00025A12"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Kar, sel, heyelan, vb. sebepler ile kapanan yolların açılması, çökme veya kullanılamaz hale gelen yolların öncelikle acil onarımının yapılarak hizmete elverişli hale getirilmesi ile her türlü enkaz ve yıkıntı vb. bina ve tesiste kendisine verilen görevleri icra eder. Vakalara nöbetçi personeli ile müdahale eder. Yangın mahalli ve deprem vb sebeplerle yıkıntı alanlarında enkaz kaldırma çalışmalarında bulunur. Aşırı yağışlar sonucu ıslah gerektiren Derelerde ıslah faaliyetlerini icra eder.</w:t>
      </w:r>
    </w:p>
    <w:p w:rsidR="000E1902" w:rsidRDefault="000E1902" w:rsidP="0043187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0E1902" w:rsidRDefault="000E1902" w:rsidP="0083018C">
      <w:pPr>
        <w:pStyle w:val="NormalWeb"/>
        <w:numPr>
          <w:ilvl w:val="0"/>
          <w:numId w:val="76"/>
        </w:numPr>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b/>
          <w:sz w:val="22"/>
          <w:szCs w:val="22"/>
        </w:rPr>
        <w:t>DESTEK HİZMETLERİ DAİRESİ BAŞKANLIĞI</w:t>
      </w:r>
      <w:r>
        <w:rPr>
          <w:rFonts w:ascii="Arial" w:hAnsi="Arial" w:cs="Arial"/>
          <w:b/>
          <w:sz w:val="22"/>
          <w:szCs w:val="22"/>
        </w:rPr>
        <w:t>;</w:t>
      </w:r>
    </w:p>
    <w:p w:rsidR="00431871"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Afet ve acil durum veya müdahale gerektiren durumlarda Teknik personel, şoför ve diğer personel taleplerini karşılar.</w:t>
      </w:r>
      <w:r w:rsidR="000E1902">
        <w:rPr>
          <w:rFonts w:ascii="Arial" w:hAnsi="Arial" w:cs="Arial"/>
          <w:sz w:val="22"/>
          <w:szCs w:val="22"/>
        </w:rPr>
        <w:t xml:space="preserve"> Gerekli satın alma ve ihale faaliyetlerini icra eder.</w:t>
      </w:r>
    </w:p>
    <w:p w:rsidR="000E1902" w:rsidRPr="00025A12" w:rsidRDefault="000E1902"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p>
    <w:p w:rsidR="000E1902" w:rsidRDefault="000E1902" w:rsidP="0083018C">
      <w:pPr>
        <w:pStyle w:val="NormalWeb"/>
        <w:numPr>
          <w:ilvl w:val="0"/>
          <w:numId w:val="76"/>
        </w:numPr>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b/>
          <w:sz w:val="22"/>
          <w:szCs w:val="22"/>
        </w:rPr>
        <w:t>PARK VE BAHÇE VE YEŞİL ALAN DAİRESİ BAŞKANLIĞI</w:t>
      </w:r>
      <w:r>
        <w:rPr>
          <w:rFonts w:ascii="Arial" w:hAnsi="Arial" w:cs="Arial"/>
          <w:sz w:val="22"/>
          <w:szCs w:val="22"/>
        </w:rPr>
        <w:t>;</w:t>
      </w:r>
    </w:p>
    <w:p w:rsidR="00431871"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Park Bahçe ve Yeşil Alanlar dairesi Yolları kapatan kütük vs ile tehlike arz eden ağaç vb. durumlar için gerekli müdahaleyi yapar. Sorumluluğundaki alanlar ile ilgili toplanma noktalarını belirler ve halkın kullanımına açar, yangın mahalinde su takviyesi için tanker ve arazözleri ile talep edildiğinde destek verir. Afet ve acil durum sonrası çevre temizliği faaliyetlerini yapar.Tarımsal alanlarda KBRN Temizliği faaliyetlerini icra eder.</w:t>
      </w:r>
    </w:p>
    <w:p w:rsidR="000E1902" w:rsidRPr="00025A12" w:rsidRDefault="000E1902"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p>
    <w:p w:rsidR="000E1902"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b/>
          <w:sz w:val="22"/>
          <w:szCs w:val="22"/>
        </w:rPr>
        <w:t xml:space="preserve">ğ. </w:t>
      </w:r>
      <w:r w:rsidR="000E1902" w:rsidRPr="00025A12">
        <w:rPr>
          <w:rFonts w:ascii="Arial" w:hAnsi="Arial" w:cs="Arial"/>
          <w:b/>
          <w:sz w:val="22"/>
          <w:szCs w:val="22"/>
        </w:rPr>
        <w:t xml:space="preserve"> HATSU GENEL MÜDÜRLÜĞÜ;</w:t>
      </w:r>
      <w:r w:rsidR="000E1902" w:rsidRPr="00025A12">
        <w:rPr>
          <w:rFonts w:ascii="Arial" w:hAnsi="Arial" w:cs="Arial"/>
          <w:sz w:val="22"/>
          <w:szCs w:val="22"/>
        </w:rPr>
        <w:t xml:space="preserve"> </w:t>
      </w:r>
    </w:p>
    <w:p w:rsidR="00431871" w:rsidRPr="00025A12"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İlimiz içme suyu ve kanalizasyon şebekesi ile ilgili; Kar, sel, heyelan, vb. sebepler ile Afet ve Acil Durumlarda çökme veya kullanılamaz hale gelen içme suyu veya kanalizasyon şebekelerinin öncelikle acil onarımının yapılarak hizmete elverişli hale getirilmesini icra eder. Afet durumları dışında ivedilikle müdahale edilmesi gereken Yoğun yağmur, sel, taşkın gibi olaylarda daha önce tespit ettiği kritik noktalar ile ihbar veya talep edilen bölgelere derhal müdahale ederek atık su tahliyesi ile içme ve kullanma suyu verilmesini sağlar. Bu maksatla nöbetçi ekipler oluşturur ve ivedilikle ortaya çıkan aksaklıklara müdahale eder.</w:t>
      </w:r>
    </w:p>
    <w:p w:rsidR="00431871" w:rsidRPr="00025A12" w:rsidRDefault="00431871" w:rsidP="00431871">
      <w:pPr>
        <w:pStyle w:val="NormalWeb"/>
        <w:shd w:val="clear" w:color="auto" w:fill="FFFFFF"/>
        <w:spacing w:before="0" w:beforeAutospacing="0" w:after="0" w:afterAutospacing="0" w:line="0" w:lineRule="atLeast"/>
        <w:ind w:right="-567" w:firstLine="708"/>
        <w:jc w:val="both"/>
        <w:rPr>
          <w:rFonts w:ascii="Arial" w:hAnsi="Arial" w:cs="Arial"/>
          <w:sz w:val="22"/>
          <w:szCs w:val="22"/>
        </w:rPr>
      </w:pPr>
      <w:r w:rsidRPr="00025A12">
        <w:rPr>
          <w:rFonts w:ascii="Arial" w:hAnsi="Arial" w:cs="Arial"/>
          <w:sz w:val="22"/>
          <w:szCs w:val="22"/>
        </w:rPr>
        <w:t>Ayrıca sorumlu olduğu içme suyu depo, terfi noktaları ile atık su arıtma tesislerinin savaş hasarları onarım planlarını hazırlar. Bu kapsamda savaş veya afet durumunda en kısa sürede hizmetin tekrar sağlanması, onarım tamamlanana kadar geçen zamanda halkın mağdur olamaması için gereken ikame yöntemler ile içme suyunun verilmesi ve atık suyun tahliyesi ile ilgili önlemleri alır.</w:t>
      </w:r>
    </w:p>
    <w:p w:rsidR="00431871" w:rsidRPr="00025A12" w:rsidRDefault="00431871" w:rsidP="00431871">
      <w:pPr>
        <w:pStyle w:val="NormalWeb"/>
        <w:shd w:val="clear" w:color="auto" w:fill="FFFFFF"/>
        <w:spacing w:before="0" w:beforeAutospacing="0" w:after="0" w:afterAutospacing="0" w:line="0" w:lineRule="atLeast"/>
        <w:ind w:right="-567" w:firstLine="708"/>
        <w:jc w:val="both"/>
        <w:rPr>
          <w:rFonts w:ascii="Arial" w:hAnsi="Arial" w:cs="Arial"/>
          <w:sz w:val="22"/>
          <w:szCs w:val="22"/>
        </w:rPr>
      </w:pPr>
      <w:r w:rsidRPr="00025A12">
        <w:rPr>
          <w:rFonts w:ascii="Arial" w:hAnsi="Arial" w:cs="Arial"/>
          <w:sz w:val="22"/>
          <w:szCs w:val="22"/>
        </w:rPr>
        <w:t>Afet ve acil durum veya müdahale gerektiren durumlarda Teknik personel, şoför ve diğer personel taleplerini karşılar. İş makineleri ve su tankeri gibi vasıtalarıyla olay mahallinde görev alır.</w:t>
      </w:r>
    </w:p>
    <w:p w:rsidR="00431871" w:rsidRDefault="00431871" w:rsidP="00431871">
      <w:pPr>
        <w:pStyle w:val="NormalWeb"/>
        <w:shd w:val="clear" w:color="auto" w:fill="FFFFFF"/>
        <w:spacing w:before="0" w:beforeAutospacing="0" w:after="0" w:afterAutospacing="0" w:line="0" w:lineRule="atLeast"/>
        <w:ind w:right="-567" w:firstLine="708"/>
        <w:jc w:val="both"/>
        <w:rPr>
          <w:rFonts w:ascii="Arial" w:hAnsi="Arial" w:cs="Arial"/>
          <w:sz w:val="22"/>
          <w:szCs w:val="22"/>
        </w:rPr>
      </w:pPr>
      <w:r w:rsidRPr="00025A12">
        <w:rPr>
          <w:rFonts w:ascii="Arial" w:hAnsi="Arial" w:cs="Arial"/>
          <w:sz w:val="22"/>
          <w:szCs w:val="22"/>
        </w:rPr>
        <w:t>İçme suyu hatları ve Kanalizasyon şebekesinde oluşabilecek her türlü Salgın vb durumlarda gerekli dezenfekte işlemleri ile  KBRN vakalarına karşı dekontaminasyon faaliyetleri icra eder.</w:t>
      </w:r>
    </w:p>
    <w:p w:rsidR="00536750" w:rsidRDefault="00536750" w:rsidP="00536750">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0E1902" w:rsidRDefault="000E1902" w:rsidP="0083018C">
      <w:pPr>
        <w:pStyle w:val="NormalWeb"/>
        <w:numPr>
          <w:ilvl w:val="0"/>
          <w:numId w:val="76"/>
        </w:numPr>
        <w:shd w:val="clear" w:color="auto" w:fill="FFFFFF"/>
        <w:spacing w:before="0" w:beforeAutospacing="0" w:after="0" w:afterAutospacing="0" w:line="0" w:lineRule="atLeast"/>
        <w:ind w:right="-567"/>
        <w:jc w:val="both"/>
        <w:rPr>
          <w:rFonts w:ascii="Arial" w:hAnsi="Arial" w:cs="Arial"/>
          <w:b/>
          <w:sz w:val="22"/>
          <w:szCs w:val="22"/>
        </w:rPr>
      </w:pPr>
      <w:r w:rsidRPr="00025A12">
        <w:rPr>
          <w:rFonts w:ascii="Arial" w:hAnsi="Arial" w:cs="Arial"/>
          <w:b/>
          <w:sz w:val="22"/>
          <w:szCs w:val="22"/>
        </w:rPr>
        <w:t>SAĞLIK VE SOSYAL İŞLER DAİRESİ BAŞKANLIĞI</w:t>
      </w:r>
      <w:r>
        <w:rPr>
          <w:rFonts w:ascii="Arial" w:hAnsi="Arial" w:cs="Arial"/>
          <w:b/>
          <w:sz w:val="22"/>
          <w:szCs w:val="22"/>
        </w:rPr>
        <w:t>;</w:t>
      </w:r>
    </w:p>
    <w:p w:rsidR="00431871" w:rsidRPr="00025A12" w:rsidRDefault="00431871" w:rsidP="00AA01D0">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Afet ve acil durum sonrası hayatın olağan seyrine dönüşü hızlandırmak maksadıyla, uzman ekiplerince psikososyal çalışmalar yapar,</w:t>
      </w:r>
    </w:p>
    <w:p w:rsidR="00431871" w:rsidRPr="00025A12" w:rsidRDefault="00431871" w:rsidP="00431871">
      <w:pPr>
        <w:pStyle w:val="NormalWeb"/>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sz w:val="22"/>
          <w:szCs w:val="22"/>
        </w:rPr>
        <w:t xml:space="preserve">Ana çözüm ortağı ve yöneticisi olduğu Yerel Düzey Defin </w:t>
      </w:r>
      <w:r w:rsidR="00AC7479">
        <w:rPr>
          <w:rFonts w:ascii="Arial" w:hAnsi="Arial"/>
        </w:rPr>
        <w:t>ç</w:t>
      </w:r>
      <w:r w:rsidR="00AC7479" w:rsidRPr="00A127CF">
        <w:rPr>
          <w:rFonts w:ascii="Arial" w:hAnsi="Arial" w:cs="Arial"/>
        </w:rPr>
        <w:t>alışma</w:t>
      </w:r>
      <w:r w:rsidR="00AC7479">
        <w:t xml:space="preserve"> </w:t>
      </w:r>
      <w:r w:rsidRPr="00025A12">
        <w:rPr>
          <w:rFonts w:ascii="Arial" w:hAnsi="Arial" w:cs="Arial"/>
          <w:sz w:val="22"/>
          <w:szCs w:val="22"/>
        </w:rPr>
        <w:t>Grubu Operasyon planı kapsamında görevlerini icra eder.</w:t>
      </w:r>
    </w:p>
    <w:p w:rsidR="00431871" w:rsidRDefault="00431871" w:rsidP="00431871">
      <w:pPr>
        <w:pStyle w:val="NormalWeb"/>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sz w:val="22"/>
          <w:szCs w:val="22"/>
        </w:rPr>
        <w:t>Halka sıcak yemek, ayni ve maddi yardımlar sağlar,</w:t>
      </w:r>
      <w:r w:rsidR="00AA01D0">
        <w:rPr>
          <w:rFonts w:ascii="Arial" w:hAnsi="Arial" w:cs="Arial"/>
          <w:sz w:val="22"/>
          <w:szCs w:val="22"/>
        </w:rPr>
        <w:t xml:space="preserve"> </w:t>
      </w:r>
      <w:r w:rsidRPr="00025A12">
        <w:rPr>
          <w:rFonts w:ascii="Arial" w:hAnsi="Arial" w:cs="Arial"/>
          <w:sz w:val="22"/>
          <w:szCs w:val="22"/>
        </w:rPr>
        <w:t>Müdahale ekiplerinin iaşesini kumanya veya uygun sıcak yemek ile karşılar,</w:t>
      </w:r>
      <w:r w:rsidR="00AA01D0">
        <w:rPr>
          <w:rFonts w:ascii="Arial" w:hAnsi="Arial" w:cs="Arial"/>
          <w:sz w:val="22"/>
          <w:szCs w:val="22"/>
        </w:rPr>
        <w:t xml:space="preserve"> </w:t>
      </w:r>
      <w:r w:rsidRPr="00025A12">
        <w:rPr>
          <w:rFonts w:ascii="Arial" w:hAnsi="Arial" w:cs="Arial"/>
          <w:sz w:val="22"/>
          <w:szCs w:val="22"/>
        </w:rPr>
        <w:t>Yaralı küçükbaş ve Büyük baş hayvanlar ile sokak hayvanlarının tedavisi, barınaklarda iskanı, çadır ve baska uygun alanlarda geçici barınak sağlanası ve hayvan sağlığı faaliyetleri,</w:t>
      </w:r>
      <w:r w:rsidR="00AA01D0">
        <w:rPr>
          <w:rFonts w:ascii="Arial" w:hAnsi="Arial" w:cs="Arial"/>
          <w:sz w:val="22"/>
          <w:szCs w:val="22"/>
        </w:rPr>
        <w:t xml:space="preserve"> </w:t>
      </w:r>
      <w:r w:rsidRPr="00025A12">
        <w:rPr>
          <w:rFonts w:ascii="Arial" w:hAnsi="Arial" w:cs="Arial"/>
          <w:sz w:val="22"/>
          <w:szCs w:val="22"/>
        </w:rPr>
        <w:t xml:space="preserve">Ölü ve hastalıklı canlı hayvanların, ilgili il müdürlükleri ile koordineli olarak, salgın hastalıklara </w:t>
      </w:r>
      <w:r w:rsidRPr="00025A12">
        <w:rPr>
          <w:rFonts w:ascii="Arial" w:hAnsi="Arial" w:cs="Arial"/>
          <w:sz w:val="22"/>
          <w:szCs w:val="22"/>
        </w:rPr>
        <w:lastRenderedPageBreak/>
        <w:t>vb. durumlara karşı vektörel mücadele ve ilaçlama faaliyetlerini yürütür. Halk sağlığını tehdit eden vakaların hastalıklara  sebep olmadan toplanıp bertaraf edilmesi ile salgın hastalıklar ile mücadele faaliyetlerini icra eder.</w:t>
      </w:r>
      <w:r w:rsidR="00AA01D0">
        <w:rPr>
          <w:rFonts w:ascii="Arial" w:hAnsi="Arial" w:cs="Arial"/>
          <w:sz w:val="22"/>
          <w:szCs w:val="22"/>
        </w:rPr>
        <w:t xml:space="preserve"> </w:t>
      </w:r>
      <w:r w:rsidRPr="00025A12">
        <w:rPr>
          <w:rFonts w:ascii="Arial" w:hAnsi="Arial" w:cs="Arial"/>
          <w:sz w:val="22"/>
          <w:szCs w:val="22"/>
        </w:rPr>
        <w:t>KBRN dekontaminasyon faaliyetlerini icra eder.</w:t>
      </w:r>
    </w:p>
    <w:p w:rsidR="000E1902" w:rsidRPr="00025A12" w:rsidRDefault="000E1902" w:rsidP="00431871">
      <w:pPr>
        <w:pStyle w:val="NormalWeb"/>
        <w:shd w:val="clear" w:color="auto" w:fill="FFFFFF"/>
        <w:spacing w:before="0" w:beforeAutospacing="0" w:after="0" w:afterAutospacing="0" w:line="0" w:lineRule="atLeast"/>
        <w:ind w:right="-567"/>
        <w:jc w:val="both"/>
        <w:rPr>
          <w:rFonts w:ascii="Arial" w:hAnsi="Arial" w:cs="Arial"/>
          <w:sz w:val="22"/>
          <w:szCs w:val="22"/>
        </w:rPr>
      </w:pPr>
    </w:p>
    <w:p w:rsidR="000E1902" w:rsidRDefault="00BF591C" w:rsidP="00BF591C">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 </w:t>
      </w:r>
      <w:r w:rsidR="00EF4D34">
        <w:rPr>
          <w:rFonts w:ascii="Arial" w:hAnsi="Arial" w:cs="Arial"/>
          <w:b/>
          <w:sz w:val="22"/>
          <w:szCs w:val="22"/>
        </w:rPr>
        <w:t xml:space="preserve"> </w:t>
      </w:r>
      <w:r>
        <w:rPr>
          <w:rFonts w:ascii="Arial" w:hAnsi="Arial" w:cs="Arial"/>
          <w:b/>
          <w:sz w:val="22"/>
          <w:szCs w:val="22"/>
        </w:rPr>
        <w:t xml:space="preserve">   </w:t>
      </w:r>
      <w:r w:rsidR="00431871" w:rsidRPr="00025A12">
        <w:rPr>
          <w:rFonts w:ascii="Arial" w:hAnsi="Arial" w:cs="Arial"/>
          <w:b/>
          <w:sz w:val="22"/>
          <w:szCs w:val="22"/>
        </w:rPr>
        <w:t>ı.</w:t>
      </w:r>
      <w:r w:rsidR="00431871" w:rsidRPr="00025A12">
        <w:rPr>
          <w:rFonts w:ascii="Arial" w:hAnsi="Arial" w:cs="Arial"/>
          <w:sz w:val="22"/>
          <w:szCs w:val="22"/>
        </w:rPr>
        <w:t xml:space="preserve"> </w:t>
      </w:r>
      <w:r w:rsidR="000E1902" w:rsidRPr="00025A12">
        <w:rPr>
          <w:rFonts w:ascii="Arial" w:hAnsi="Arial" w:cs="Arial"/>
          <w:b/>
          <w:sz w:val="22"/>
          <w:szCs w:val="22"/>
        </w:rPr>
        <w:t xml:space="preserve">BİLGİ İŞLEM DAİRESİ BAŞKANLIĞI: </w:t>
      </w:r>
    </w:p>
    <w:p w:rsidR="00431871" w:rsidRPr="00025A12" w:rsidRDefault="00431871" w:rsidP="00AA01D0">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Afet ve Acil Durum iletişiminin kesintisiz olarak sağlanması ve AKOM sayısal altyapısının devamlılığını sağlar.</w:t>
      </w:r>
    </w:p>
    <w:p w:rsidR="000E1902" w:rsidRDefault="000E1902" w:rsidP="0043187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0E1902" w:rsidRDefault="00431871" w:rsidP="00BF591C">
      <w:pPr>
        <w:pStyle w:val="NormalWeb"/>
        <w:shd w:val="clear" w:color="auto" w:fill="FFFFFF"/>
        <w:spacing w:before="0" w:beforeAutospacing="0" w:after="0" w:afterAutospacing="0" w:line="0" w:lineRule="atLeast"/>
        <w:ind w:right="-567" w:firstLine="360"/>
        <w:jc w:val="both"/>
        <w:rPr>
          <w:rFonts w:ascii="Arial" w:hAnsi="Arial" w:cs="Arial"/>
          <w:b/>
          <w:sz w:val="22"/>
          <w:szCs w:val="22"/>
        </w:rPr>
      </w:pPr>
      <w:r w:rsidRPr="00025A12">
        <w:rPr>
          <w:rFonts w:ascii="Arial" w:hAnsi="Arial" w:cs="Arial"/>
          <w:b/>
          <w:sz w:val="22"/>
          <w:szCs w:val="22"/>
        </w:rPr>
        <w:t xml:space="preserve">i </w:t>
      </w:r>
      <w:r w:rsidR="000E1902" w:rsidRPr="00025A12">
        <w:rPr>
          <w:rFonts w:ascii="Arial" w:hAnsi="Arial" w:cs="Arial"/>
          <w:b/>
          <w:sz w:val="22"/>
          <w:szCs w:val="22"/>
        </w:rPr>
        <w:t xml:space="preserve"> BASIN YAYIN VE HALKLA İLİŞKİLER DAİRESİ BAŞKANLIĞI: </w:t>
      </w:r>
    </w:p>
    <w:p w:rsidR="00431871" w:rsidRDefault="000E1902"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Pr>
          <w:rFonts w:ascii="Arial" w:hAnsi="Arial" w:cs="Arial"/>
          <w:sz w:val="22"/>
          <w:szCs w:val="22"/>
        </w:rPr>
        <w:t>Halkla İlişkiler</w:t>
      </w:r>
      <w:r w:rsidR="00431871" w:rsidRPr="00025A12">
        <w:rPr>
          <w:rFonts w:ascii="Arial" w:hAnsi="Arial" w:cs="Arial"/>
          <w:sz w:val="22"/>
          <w:szCs w:val="22"/>
        </w:rPr>
        <w:t xml:space="preserve"> aracılığı ile gelen talepler ve ihbarları AKOM’a bildirir. AKOM Basın yayın ve halkla ilişkiler birimi tarafından kendisine verilen raporların halka duyurulmasını sağlar.</w:t>
      </w:r>
    </w:p>
    <w:p w:rsidR="00C909C8" w:rsidRPr="00025A12" w:rsidRDefault="00C909C8" w:rsidP="00431871">
      <w:pPr>
        <w:pStyle w:val="NormalWeb"/>
        <w:shd w:val="clear" w:color="auto" w:fill="FFFFFF"/>
        <w:spacing w:before="0" w:beforeAutospacing="0" w:after="0" w:afterAutospacing="0" w:line="0" w:lineRule="atLeast"/>
        <w:ind w:right="-567"/>
        <w:jc w:val="both"/>
        <w:rPr>
          <w:rFonts w:ascii="Arial" w:hAnsi="Arial" w:cs="Arial"/>
          <w:sz w:val="22"/>
          <w:szCs w:val="22"/>
        </w:rPr>
      </w:pPr>
    </w:p>
    <w:p w:rsidR="000E1902" w:rsidRDefault="000E1902" w:rsidP="0083018C">
      <w:pPr>
        <w:pStyle w:val="NormalWeb"/>
        <w:numPr>
          <w:ilvl w:val="0"/>
          <w:numId w:val="77"/>
        </w:numPr>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b/>
          <w:sz w:val="22"/>
          <w:szCs w:val="22"/>
        </w:rPr>
        <w:t>İNSAN KAYNAKLARI VE EĞİTİM DAİRESİ BAŞKANLIĞI:</w:t>
      </w:r>
      <w:r w:rsidRPr="00025A12">
        <w:rPr>
          <w:rFonts w:ascii="Arial" w:hAnsi="Arial" w:cs="Arial"/>
          <w:sz w:val="22"/>
          <w:szCs w:val="22"/>
        </w:rPr>
        <w:t xml:space="preserve"> </w:t>
      </w:r>
    </w:p>
    <w:p w:rsidR="00431871" w:rsidRPr="000E1902"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E1902">
        <w:rPr>
          <w:rFonts w:ascii="Arial" w:hAnsi="Arial" w:cs="Arial"/>
          <w:sz w:val="22"/>
          <w:szCs w:val="22"/>
        </w:rPr>
        <w:t>Afet öncesinde müdahale ekiplerinin eğitim taleplerini karşılar, Afet esnasında personelin özlük haklarını takip eder ve personelin kendisi ve ailesinde meydana gelebilecek hususlarda Sağlık ve Sosyal Hizmetler dairesi Başkanlığı ile Kültür ve Sosyal İşler Dairesi başkanlığı ile koordineli yardım, refekat vb. işlemleri takip eder. Afet ile ilgili özellik gerektiren görevlerde personel ihtiyaçları ve görevlendirme taleplerini koordine eder.</w:t>
      </w:r>
    </w:p>
    <w:p w:rsidR="000E1902" w:rsidRDefault="000E1902" w:rsidP="0043187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0E1902" w:rsidRDefault="000E1902" w:rsidP="0083018C">
      <w:pPr>
        <w:pStyle w:val="NormalWeb"/>
        <w:numPr>
          <w:ilvl w:val="0"/>
          <w:numId w:val="77"/>
        </w:numPr>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b/>
          <w:sz w:val="22"/>
          <w:szCs w:val="22"/>
        </w:rPr>
        <w:t>İMAR VE ŞEHİRCİLİK DAİRESİ BAŞKANLIĞI</w:t>
      </w:r>
      <w:r w:rsidRPr="00025A12">
        <w:rPr>
          <w:rFonts w:ascii="Arial" w:hAnsi="Arial" w:cs="Arial"/>
          <w:sz w:val="22"/>
          <w:szCs w:val="22"/>
        </w:rPr>
        <w:t xml:space="preserve">: </w:t>
      </w:r>
    </w:p>
    <w:p w:rsidR="00431871" w:rsidRDefault="00431871"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İlimiz bina stoğu, zemin yapısı, yeni kurulacak yerleşim yerleri ve afet toplanma yerleri ile ilgili çalışmalar yapar.</w:t>
      </w:r>
    </w:p>
    <w:p w:rsidR="000E1902" w:rsidRPr="00025A12" w:rsidRDefault="000E1902" w:rsidP="000E1902">
      <w:pPr>
        <w:pStyle w:val="NormalWeb"/>
        <w:shd w:val="clear" w:color="auto" w:fill="FFFFFF"/>
        <w:spacing w:before="0" w:beforeAutospacing="0" w:after="0" w:afterAutospacing="0" w:line="0" w:lineRule="atLeast"/>
        <w:ind w:right="-567" w:firstLine="360"/>
        <w:jc w:val="both"/>
        <w:rPr>
          <w:rFonts w:ascii="Arial" w:hAnsi="Arial" w:cs="Arial"/>
          <w:sz w:val="22"/>
          <w:szCs w:val="22"/>
        </w:rPr>
      </w:pPr>
    </w:p>
    <w:p w:rsidR="00521DE3" w:rsidRDefault="00521DE3" w:rsidP="0083018C">
      <w:pPr>
        <w:pStyle w:val="NormalWeb"/>
        <w:numPr>
          <w:ilvl w:val="0"/>
          <w:numId w:val="77"/>
        </w:numPr>
        <w:shd w:val="clear" w:color="auto" w:fill="FFFFFF"/>
        <w:spacing w:before="0" w:beforeAutospacing="0" w:after="0" w:afterAutospacing="0" w:line="0" w:lineRule="atLeast"/>
        <w:ind w:right="-567"/>
        <w:jc w:val="both"/>
        <w:rPr>
          <w:rFonts w:ascii="Arial" w:hAnsi="Arial" w:cs="Arial"/>
          <w:b/>
          <w:sz w:val="22"/>
          <w:szCs w:val="22"/>
        </w:rPr>
      </w:pPr>
      <w:r w:rsidRPr="00025A12">
        <w:rPr>
          <w:rFonts w:ascii="Arial" w:hAnsi="Arial" w:cs="Arial"/>
          <w:b/>
          <w:sz w:val="22"/>
          <w:szCs w:val="22"/>
        </w:rPr>
        <w:t>ULAŞIM DAİRESİ BAŞKANLIĞI</w:t>
      </w:r>
      <w:r w:rsidR="000E1902" w:rsidRPr="00025A12">
        <w:rPr>
          <w:rFonts w:ascii="Arial" w:hAnsi="Arial" w:cs="Arial"/>
          <w:b/>
          <w:sz w:val="22"/>
          <w:szCs w:val="22"/>
        </w:rPr>
        <w:t>:</w:t>
      </w:r>
    </w:p>
    <w:p w:rsidR="00431871" w:rsidRDefault="000E1902" w:rsidP="00521DE3">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b/>
          <w:sz w:val="22"/>
          <w:szCs w:val="22"/>
        </w:rPr>
        <w:t xml:space="preserve"> </w:t>
      </w:r>
      <w:r w:rsidRPr="00025A12">
        <w:rPr>
          <w:rFonts w:ascii="Arial" w:hAnsi="Arial" w:cs="Arial"/>
          <w:sz w:val="22"/>
          <w:szCs w:val="22"/>
        </w:rPr>
        <w:t xml:space="preserve">ilimiz </w:t>
      </w:r>
      <w:r w:rsidR="00431871" w:rsidRPr="00025A12">
        <w:rPr>
          <w:rFonts w:ascii="Arial" w:hAnsi="Arial" w:cs="Arial"/>
          <w:sz w:val="22"/>
          <w:szCs w:val="22"/>
        </w:rPr>
        <w:t>afet ulaşım planını, alternatif yol planlanmasını, trafik işaret ve işaretçileri ile sinyalizasyon sistemini planlar. Afet ve acil durumlarda trafiğin akışını bu planlara bağlı olarak sağlar. Personel veya halkın taşınması gereken durumlarda Belediye, Özel ve Kooperatif toplu taşıma araçları ile taşımalarını sağlar.</w:t>
      </w:r>
    </w:p>
    <w:p w:rsidR="00AA01D0" w:rsidRDefault="00AA01D0" w:rsidP="00521DE3">
      <w:pPr>
        <w:pStyle w:val="NormalWeb"/>
        <w:shd w:val="clear" w:color="auto" w:fill="FFFFFF"/>
        <w:spacing w:before="0" w:beforeAutospacing="0" w:after="0" w:afterAutospacing="0" w:line="0" w:lineRule="atLeast"/>
        <w:ind w:right="-567" w:firstLine="360"/>
        <w:jc w:val="both"/>
        <w:rPr>
          <w:rFonts w:ascii="Arial" w:hAnsi="Arial" w:cs="Arial"/>
          <w:sz w:val="22"/>
          <w:szCs w:val="22"/>
        </w:rPr>
      </w:pPr>
    </w:p>
    <w:p w:rsidR="00431871" w:rsidRDefault="00521DE3" w:rsidP="0083018C">
      <w:pPr>
        <w:pStyle w:val="NormalWeb"/>
        <w:numPr>
          <w:ilvl w:val="0"/>
          <w:numId w:val="77"/>
        </w:numPr>
        <w:shd w:val="clear" w:color="auto" w:fill="FFFFFF"/>
        <w:spacing w:before="0" w:beforeAutospacing="0" w:after="0" w:afterAutospacing="0" w:line="0" w:lineRule="atLeast"/>
        <w:ind w:right="-567"/>
        <w:jc w:val="both"/>
        <w:rPr>
          <w:rFonts w:ascii="Arial" w:hAnsi="Arial" w:cs="Arial"/>
          <w:sz w:val="22"/>
          <w:szCs w:val="22"/>
        </w:rPr>
      </w:pPr>
      <w:r w:rsidRPr="00025A12">
        <w:rPr>
          <w:rFonts w:ascii="Arial" w:hAnsi="Arial" w:cs="Arial"/>
          <w:b/>
          <w:sz w:val="22"/>
          <w:szCs w:val="22"/>
        </w:rPr>
        <w:t>MALİ HİZMETLER DAİRESİ BAŞKANLIĞI</w:t>
      </w:r>
      <w:r w:rsidR="00431871" w:rsidRPr="00025A12">
        <w:rPr>
          <w:rFonts w:ascii="Arial" w:hAnsi="Arial" w:cs="Arial"/>
          <w:b/>
          <w:sz w:val="22"/>
          <w:szCs w:val="22"/>
        </w:rPr>
        <w:t>:</w:t>
      </w:r>
      <w:r w:rsidR="00431871" w:rsidRPr="00025A12">
        <w:rPr>
          <w:rFonts w:ascii="Arial" w:hAnsi="Arial" w:cs="Arial"/>
          <w:sz w:val="22"/>
          <w:szCs w:val="22"/>
        </w:rPr>
        <w:t xml:space="preserve"> Afet ve Acil Durum Bütçelemesini, Bütçe kalemleri arasında gerekli aktarmaları ve harcamalarını koordine eder.</w:t>
      </w:r>
    </w:p>
    <w:p w:rsidR="00EF4D34" w:rsidRDefault="00EF4D34" w:rsidP="00EF4D34">
      <w:pPr>
        <w:pStyle w:val="NormalWeb"/>
        <w:shd w:val="clear" w:color="auto" w:fill="FFFFFF"/>
        <w:spacing w:before="0" w:beforeAutospacing="0" w:after="0" w:afterAutospacing="0" w:line="0" w:lineRule="atLeast"/>
        <w:ind w:left="720" w:right="-567"/>
        <w:jc w:val="both"/>
        <w:rPr>
          <w:rFonts w:ascii="Arial" w:hAnsi="Arial" w:cs="Arial"/>
          <w:sz w:val="22"/>
          <w:szCs w:val="22"/>
        </w:rPr>
      </w:pPr>
    </w:p>
    <w:p w:rsidR="00521DE3" w:rsidRPr="00EF4D34" w:rsidRDefault="00521DE3" w:rsidP="00EF4D34">
      <w:pPr>
        <w:pStyle w:val="NormalWeb"/>
        <w:numPr>
          <w:ilvl w:val="0"/>
          <w:numId w:val="77"/>
        </w:numPr>
        <w:shd w:val="clear" w:color="auto" w:fill="FFFFFF"/>
        <w:spacing w:before="0" w:beforeAutospacing="0" w:after="0" w:afterAutospacing="0" w:line="0" w:lineRule="atLeast"/>
        <w:ind w:right="-567"/>
        <w:jc w:val="both"/>
        <w:rPr>
          <w:rFonts w:ascii="Arial" w:hAnsi="Arial" w:cs="Arial"/>
          <w:sz w:val="22"/>
          <w:szCs w:val="22"/>
        </w:rPr>
      </w:pPr>
      <w:r w:rsidRPr="00EF4D34">
        <w:rPr>
          <w:rFonts w:ascii="Arial" w:hAnsi="Arial" w:cs="Arial"/>
          <w:b/>
          <w:sz w:val="22"/>
          <w:szCs w:val="22"/>
        </w:rPr>
        <w:t>MUHTARLIK İŞLERİ DAİRESİ BAŞKANLIĞI</w:t>
      </w:r>
      <w:r w:rsidRPr="00EF4D34">
        <w:rPr>
          <w:rFonts w:ascii="Arial" w:hAnsi="Arial" w:cs="Arial"/>
          <w:sz w:val="22"/>
          <w:szCs w:val="22"/>
        </w:rPr>
        <w:t xml:space="preserve">: </w:t>
      </w:r>
    </w:p>
    <w:p w:rsidR="00AA01D0" w:rsidRDefault="00431871" w:rsidP="00AA01D0">
      <w:pPr>
        <w:pStyle w:val="NormalWeb"/>
        <w:shd w:val="clear" w:color="auto" w:fill="FFFFFF"/>
        <w:spacing w:before="0" w:beforeAutospacing="0" w:after="0" w:afterAutospacing="0" w:line="0" w:lineRule="atLeast"/>
        <w:ind w:right="-567" w:firstLine="360"/>
        <w:jc w:val="both"/>
        <w:rPr>
          <w:rFonts w:ascii="Arial" w:hAnsi="Arial" w:cs="Arial"/>
          <w:b/>
          <w:sz w:val="22"/>
          <w:szCs w:val="22"/>
        </w:rPr>
      </w:pPr>
      <w:r w:rsidRPr="00025A12">
        <w:rPr>
          <w:rFonts w:ascii="Arial" w:hAnsi="Arial" w:cs="Arial"/>
          <w:sz w:val="22"/>
          <w:szCs w:val="22"/>
        </w:rPr>
        <w:t>Her türlü afet ve acil durumda köy ve mahallelerdeki durumlar ile ilgili Muhtarlardan bilgi alış verişi sağlanarak müdahale ekiplerine ulaştırılması sağlanır.</w:t>
      </w:r>
      <w:r w:rsidRPr="00025A12">
        <w:rPr>
          <w:rFonts w:ascii="Arial" w:hAnsi="Arial" w:cs="Arial"/>
          <w:b/>
          <w:sz w:val="22"/>
          <w:szCs w:val="22"/>
        </w:rPr>
        <w:t xml:space="preserve"> </w:t>
      </w:r>
    </w:p>
    <w:p w:rsidR="00AA01D0" w:rsidRDefault="00AA01D0" w:rsidP="00AA01D0">
      <w:pPr>
        <w:pStyle w:val="NormalWeb"/>
        <w:shd w:val="clear" w:color="auto" w:fill="FFFFFF"/>
        <w:spacing w:before="0" w:beforeAutospacing="0" w:after="0" w:afterAutospacing="0" w:line="0" w:lineRule="atLeast"/>
        <w:ind w:right="-567" w:firstLine="360"/>
        <w:jc w:val="both"/>
        <w:rPr>
          <w:rFonts w:ascii="Arial" w:hAnsi="Arial" w:cs="Arial"/>
          <w:b/>
          <w:sz w:val="22"/>
          <w:szCs w:val="22"/>
        </w:rPr>
      </w:pPr>
    </w:p>
    <w:p w:rsidR="00AA01D0" w:rsidRPr="00AA01D0" w:rsidRDefault="00AA01D0" w:rsidP="00AA01D0">
      <w:pPr>
        <w:pStyle w:val="NormalWeb"/>
        <w:shd w:val="clear" w:color="auto" w:fill="FFFFFF"/>
        <w:spacing w:before="0" w:beforeAutospacing="0" w:after="0" w:afterAutospacing="0" w:line="0" w:lineRule="atLeast"/>
        <w:ind w:right="-567" w:firstLine="360"/>
        <w:jc w:val="both"/>
        <w:rPr>
          <w:rFonts w:ascii="Arial" w:hAnsi="Arial" w:cs="Arial"/>
          <w:b/>
          <w:sz w:val="22"/>
          <w:szCs w:val="22"/>
        </w:rPr>
      </w:pPr>
      <w:r>
        <w:rPr>
          <w:rFonts w:ascii="Arial" w:hAnsi="Arial" w:cs="Arial"/>
          <w:b/>
          <w:sz w:val="22"/>
          <w:szCs w:val="22"/>
        </w:rPr>
        <w:t xml:space="preserve">o. </w:t>
      </w:r>
      <w:r w:rsidR="00521DE3" w:rsidRPr="00025A12">
        <w:rPr>
          <w:rFonts w:ascii="Arial" w:hAnsi="Arial" w:cs="Arial"/>
          <w:b/>
          <w:sz w:val="22"/>
          <w:szCs w:val="22"/>
        </w:rPr>
        <w:t>BAĞLI ŞİRKET VE KURULUŞLAR:</w:t>
      </w:r>
      <w:r w:rsidR="00521DE3" w:rsidRPr="00025A12">
        <w:rPr>
          <w:rFonts w:ascii="Arial" w:hAnsi="Arial" w:cs="Arial"/>
          <w:sz w:val="22"/>
          <w:szCs w:val="22"/>
        </w:rPr>
        <w:t xml:space="preserve"> </w:t>
      </w:r>
      <w:r w:rsidR="00431871" w:rsidRPr="00025A12">
        <w:rPr>
          <w:rFonts w:ascii="Arial" w:hAnsi="Arial" w:cs="Arial"/>
          <w:sz w:val="22"/>
          <w:szCs w:val="22"/>
        </w:rPr>
        <w:t>Afet ve Acil Durumlarda talep edildiğinde araç, ekipman ve personel görevlendirmesi yapar, Daire Başkanlıklarında görevli personelin özlük haklarını takip eder ve Afet ve Acil Durumlarda görev almasını sağlar.</w:t>
      </w:r>
    </w:p>
    <w:p w:rsidR="00AA01D0" w:rsidRDefault="00AA01D0" w:rsidP="00AE2343">
      <w:pPr>
        <w:pStyle w:val="NormalWeb"/>
        <w:shd w:val="clear" w:color="auto" w:fill="FFFFFF"/>
        <w:spacing w:before="0" w:beforeAutospacing="0" w:after="0" w:afterAutospacing="0" w:line="0" w:lineRule="atLeast"/>
        <w:ind w:right="-567" w:firstLine="360"/>
        <w:jc w:val="both"/>
        <w:rPr>
          <w:rFonts w:ascii="Arial" w:hAnsi="Arial" w:cs="Arial"/>
          <w:b/>
          <w:sz w:val="22"/>
          <w:szCs w:val="22"/>
        </w:rPr>
      </w:pPr>
    </w:p>
    <w:p w:rsidR="00431871" w:rsidRPr="00025A12" w:rsidRDefault="00AA01D0" w:rsidP="00AE2343">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Pr>
          <w:rFonts w:ascii="Arial" w:hAnsi="Arial" w:cs="Arial"/>
          <w:b/>
          <w:sz w:val="22"/>
          <w:szCs w:val="22"/>
        </w:rPr>
        <w:t>ö</w:t>
      </w:r>
      <w:r w:rsidR="00431871" w:rsidRPr="00025A12">
        <w:rPr>
          <w:rFonts w:ascii="Arial" w:hAnsi="Arial" w:cs="Arial"/>
          <w:b/>
          <w:sz w:val="22"/>
          <w:szCs w:val="22"/>
        </w:rPr>
        <w:t xml:space="preserve">. </w:t>
      </w:r>
      <w:r w:rsidR="00521DE3" w:rsidRPr="00025A12">
        <w:rPr>
          <w:rFonts w:ascii="Arial" w:hAnsi="Arial" w:cs="Arial"/>
          <w:b/>
          <w:sz w:val="22"/>
          <w:szCs w:val="22"/>
        </w:rPr>
        <w:t>KRİZ MASASI PERSONEL GÖREVLENDİRMESİ</w:t>
      </w:r>
      <w:r w:rsidR="00431871" w:rsidRPr="00025A12">
        <w:rPr>
          <w:rFonts w:ascii="Arial" w:hAnsi="Arial" w:cs="Arial"/>
          <w:sz w:val="22"/>
          <w:szCs w:val="22"/>
        </w:rPr>
        <w:t>: Yukarıda sayılan birimlerin temsilcileri dışında AKOM başkanı tarafından talep edildiğinde Afet koordinasyon merkezinde çalışmak üzere tüm daire daire başkanlıkları, Bağlı şirket ve kuruluşlarından görevlendirme yapılabilir.</w:t>
      </w:r>
    </w:p>
    <w:p w:rsidR="00EF4D34" w:rsidRDefault="00EF4D34" w:rsidP="00521DE3">
      <w:pPr>
        <w:pStyle w:val="NormalWeb"/>
        <w:shd w:val="clear" w:color="auto" w:fill="FFFFFF"/>
        <w:spacing w:before="0" w:beforeAutospacing="0" w:after="0" w:afterAutospacing="0" w:line="0" w:lineRule="atLeast"/>
        <w:ind w:right="-567" w:firstLine="360"/>
        <w:jc w:val="both"/>
        <w:rPr>
          <w:rFonts w:ascii="Arial" w:hAnsi="Arial" w:cs="Arial"/>
          <w:b/>
          <w:sz w:val="22"/>
          <w:szCs w:val="22"/>
        </w:rPr>
      </w:pPr>
    </w:p>
    <w:p w:rsidR="00521DE3" w:rsidRDefault="00AA01D0" w:rsidP="00AA01D0">
      <w:pPr>
        <w:pStyle w:val="NormalWeb"/>
        <w:shd w:val="clear" w:color="auto" w:fill="FFFFFF"/>
        <w:spacing w:before="0" w:beforeAutospacing="0" w:after="0" w:afterAutospacing="0" w:line="0" w:lineRule="atLeast"/>
        <w:ind w:right="-567" w:firstLine="360"/>
        <w:jc w:val="both"/>
        <w:rPr>
          <w:rFonts w:ascii="Arial" w:hAnsi="Arial" w:cs="Arial"/>
          <w:b/>
          <w:sz w:val="22"/>
          <w:szCs w:val="22"/>
        </w:rPr>
      </w:pPr>
      <w:r>
        <w:rPr>
          <w:rFonts w:ascii="Arial" w:hAnsi="Arial" w:cs="Arial"/>
          <w:b/>
          <w:sz w:val="22"/>
          <w:szCs w:val="22"/>
        </w:rPr>
        <w:t>p.</w:t>
      </w:r>
      <w:r w:rsidR="00431871" w:rsidRPr="00025A12">
        <w:rPr>
          <w:rFonts w:ascii="Arial" w:hAnsi="Arial" w:cs="Arial"/>
          <w:b/>
          <w:sz w:val="22"/>
          <w:szCs w:val="22"/>
        </w:rPr>
        <w:t xml:space="preserve"> AKOM </w:t>
      </w:r>
      <w:r w:rsidR="00521DE3" w:rsidRPr="00025A12">
        <w:rPr>
          <w:rFonts w:ascii="Arial" w:hAnsi="Arial" w:cs="Arial"/>
          <w:b/>
          <w:sz w:val="22"/>
          <w:szCs w:val="22"/>
        </w:rPr>
        <w:t>BASIN YAYIN VE HALKLA İLİŞKİLER BİRİMİ:</w:t>
      </w:r>
    </w:p>
    <w:p w:rsidR="00431871" w:rsidRDefault="00521DE3" w:rsidP="00B1461F">
      <w:pPr>
        <w:pStyle w:val="NormalWeb"/>
        <w:shd w:val="clear" w:color="auto" w:fill="FFFFFF"/>
        <w:spacing w:before="0" w:beforeAutospacing="0" w:after="0" w:afterAutospacing="0" w:line="0" w:lineRule="atLeast"/>
        <w:ind w:right="-567" w:firstLine="360"/>
        <w:jc w:val="both"/>
        <w:rPr>
          <w:rFonts w:ascii="Arial" w:hAnsi="Arial" w:cs="Arial"/>
          <w:sz w:val="22"/>
          <w:szCs w:val="22"/>
        </w:rPr>
      </w:pPr>
      <w:r w:rsidRPr="00025A12">
        <w:rPr>
          <w:rFonts w:ascii="Arial" w:hAnsi="Arial" w:cs="Arial"/>
          <w:sz w:val="22"/>
          <w:szCs w:val="22"/>
        </w:rPr>
        <w:t xml:space="preserve"> </w:t>
      </w:r>
      <w:r w:rsidR="00431871" w:rsidRPr="00025A12">
        <w:rPr>
          <w:rFonts w:ascii="Arial" w:hAnsi="Arial" w:cs="Arial"/>
          <w:sz w:val="22"/>
          <w:szCs w:val="22"/>
        </w:rPr>
        <w:t>İtfaiye Dairesi Başkanlığı bünyesinde görev yapar. Ve İtfaiye müdahale faaliyetleri ile ilgili bilgilendirme yapar. Afet ve Acil Durum Koordinasyon Merkezinin toplandığı dönemlerde; AKOM Komuta ve Haberleşme Merkezinden Aldığı (Meteoroloji Genel Müdürlüğü, Hatay Valiliği, İl Afet ve Acil Durum Müdürlüğünce yapılan her türlü hava, deniz vb. uyarılar) bilgiler ve vakalara müdahaleler ile  AKOM</w:t>
      </w:r>
      <w:r w:rsidR="00431871">
        <w:rPr>
          <w:rFonts w:ascii="Arial" w:hAnsi="Arial" w:cs="Arial"/>
          <w:sz w:val="22"/>
          <w:szCs w:val="22"/>
        </w:rPr>
        <w:t xml:space="preserve"> faaliyetleri hakkında halka bilgilendirme yapar. </w:t>
      </w:r>
    </w:p>
    <w:p w:rsidR="00521DE3" w:rsidRDefault="00521DE3" w:rsidP="00521DE3">
      <w:pPr>
        <w:pStyle w:val="NormalWeb"/>
        <w:shd w:val="clear" w:color="auto" w:fill="FFFFFF"/>
        <w:spacing w:before="0" w:beforeAutospacing="0" w:after="0" w:afterAutospacing="0" w:line="0" w:lineRule="atLeast"/>
        <w:ind w:right="-567" w:firstLine="360"/>
        <w:jc w:val="both"/>
        <w:rPr>
          <w:rFonts w:ascii="Arial" w:hAnsi="Arial" w:cs="Arial"/>
          <w:sz w:val="22"/>
          <w:szCs w:val="22"/>
        </w:rPr>
      </w:pPr>
    </w:p>
    <w:p w:rsidR="00521DE3" w:rsidRDefault="00521DE3" w:rsidP="00AA01D0">
      <w:pPr>
        <w:pStyle w:val="NormalWeb"/>
        <w:numPr>
          <w:ilvl w:val="0"/>
          <w:numId w:val="86"/>
        </w:numPr>
        <w:shd w:val="clear" w:color="auto" w:fill="FFFFFF"/>
        <w:spacing w:before="0" w:beforeAutospacing="0" w:after="0" w:afterAutospacing="0" w:line="0" w:lineRule="atLeast"/>
        <w:ind w:right="-567"/>
        <w:jc w:val="both"/>
        <w:rPr>
          <w:rStyle w:val="Gl"/>
          <w:rFonts w:ascii="Arial" w:hAnsi="Arial" w:cs="Arial"/>
          <w:sz w:val="22"/>
          <w:szCs w:val="22"/>
        </w:rPr>
      </w:pPr>
      <w:r>
        <w:rPr>
          <w:rStyle w:val="Gl"/>
          <w:rFonts w:ascii="Arial" w:hAnsi="Arial" w:cs="Arial"/>
          <w:sz w:val="22"/>
          <w:szCs w:val="22"/>
        </w:rPr>
        <w:t>YENİ KURULAN BİRİMLER:</w:t>
      </w:r>
    </w:p>
    <w:p w:rsidR="0012462E" w:rsidRDefault="00521DE3" w:rsidP="00521DE3">
      <w:pPr>
        <w:pStyle w:val="NormalWeb"/>
        <w:shd w:val="clear" w:color="auto" w:fill="FFFFFF"/>
        <w:spacing w:before="0" w:beforeAutospacing="0" w:after="0" w:afterAutospacing="0" w:line="0" w:lineRule="atLeast"/>
        <w:ind w:right="-567" w:firstLine="360"/>
        <w:jc w:val="both"/>
        <w:rPr>
          <w:rStyle w:val="Gl"/>
          <w:rFonts w:ascii="Arial" w:hAnsi="Arial" w:cs="Arial"/>
          <w:sz w:val="22"/>
          <w:szCs w:val="22"/>
        </w:rPr>
      </w:pPr>
      <w:r>
        <w:rPr>
          <w:rStyle w:val="Gl"/>
          <w:rFonts w:ascii="Arial" w:hAnsi="Arial" w:cs="Arial"/>
          <w:sz w:val="22"/>
          <w:szCs w:val="22"/>
        </w:rPr>
        <w:t xml:space="preserve"> </w:t>
      </w:r>
      <w:r w:rsidR="007019E3" w:rsidRPr="007019E3">
        <w:rPr>
          <w:rStyle w:val="Gl"/>
          <w:rFonts w:ascii="Arial" w:hAnsi="Arial" w:cs="Arial"/>
          <w:b w:val="0"/>
          <w:sz w:val="22"/>
          <w:szCs w:val="22"/>
        </w:rPr>
        <w:t>Yeni kurulan, lağv edilen veya ismi değiştirilen Daire Başkanlığı, Şube Müdürlüğü vb. kurulan birimler, asli görevleri doğrultusunda Afet ve Acil Durumlarda görev alır</w:t>
      </w:r>
      <w:r w:rsidR="007019E3">
        <w:rPr>
          <w:rStyle w:val="Gl"/>
          <w:rFonts w:ascii="Arial" w:hAnsi="Arial" w:cs="Arial"/>
          <w:sz w:val="22"/>
          <w:szCs w:val="22"/>
        </w:rPr>
        <w:t>.</w:t>
      </w:r>
      <w:r w:rsidR="00431871" w:rsidRPr="009F7D5E">
        <w:rPr>
          <w:rStyle w:val="Gl"/>
          <w:rFonts w:ascii="Arial" w:hAnsi="Arial" w:cs="Arial"/>
          <w:sz w:val="22"/>
          <w:szCs w:val="22"/>
        </w:rPr>
        <w:t xml:space="preserve">  </w:t>
      </w:r>
    </w:p>
    <w:p w:rsidR="0012462E" w:rsidRDefault="0012462E" w:rsidP="0012462E">
      <w:pPr>
        <w:pStyle w:val="NormalWeb"/>
        <w:shd w:val="clear" w:color="auto" w:fill="FFFFFF"/>
        <w:spacing w:before="0" w:beforeAutospacing="0" w:after="0" w:afterAutospacing="0" w:line="0" w:lineRule="atLeast"/>
        <w:ind w:left="720" w:right="-567"/>
        <w:jc w:val="both"/>
        <w:rPr>
          <w:rStyle w:val="Gl"/>
          <w:rFonts w:ascii="Arial" w:hAnsi="Arial" w:cs="Arial"/>
          <w:sz w:val="22"/>
          <w:szCs w:val="22"/>
        </w:rPr>
      </w:pPr>
    </w:p>
    <w:p w:rsidR="0012462E" w:rsidRDefault="0012462E" w:rsidP="00AA01D0">
      <w:pPr>
        <w:pStyle w:val="NormalWeb"/>
        <w:numPr>
          <w:ilvl w:val="0"/>
          <w:numId w:val="86"/>
        </w:numPr>
        <w:shd w:val="clear" w:color="auto" w:fill="FFFFFF"/>
        <w:spacing w:before="0" w:beforeAutospacing="0" w:after="0" w:afterAutospacing="0" w:line="0" w:lineRule="atLeast"/>
        <w:ind w:right="-567"/>
        <w:jc w:val="both"/>
        <w:rPr>
          <w:rStyle w:val="Gl"/>
          <w:rFonts w:ascii="Arial" w:hAnsi="Arial" w:cs="Arial"/>
          <w:sz w:val="22"/>
          <w:szCs w:val="22"/>
        </w:rPr>
      </w:pPr>
      <w:r>
        <w:rPr>
          <w:rStyle w:val="Gl"/>
          <w:rFonts w:ascii="Arial" w:hAnsi="Arial" w:cs="Arial"/>
          <w:sz w:val="22"/>
          <w:szCs w:val="22"/>
        </w:rPr>
        <w:t>KAMU VE ÖZEL KURUM KURULUŞLARI</w:t>
      </w:r>
      <w:r w:rsidRPr="009F7D5E">
        <w:rPr>
          <w:rStyle w:val="Gl"/>
          <w:rFonts w:ascii="Arial" w:hAnsi="Arial" w:cs="Arial"/>
          <w:sz w:val="22"/>
          <w:szCs w:val="22"/>
        </w:rPr>
        <w:t xml:space="preserve"> </w:t>
      </w:r>
      <w:r>
        <w:rPr>
          <w:rStyle w:val="Gl"/>
          <w:rFonts w:ascii="Arial" w:hAnsi="Arial" w:cs="Arial"/>
          <w:sz w:val="22"/>
          <w:szCs w:val="22"/>
        </w:rPr>
        <w:t xml:space="preserve">İLE SİVİL TOPLUM ÖRGÜTLERİ : </w:t>
      </w:r>
    </w:p>
    <w:p w:rsidR="0012462E" w:rsidRDefault="00CC4126" w:rsidP="00CC4126">
      <w:pPr>
        <w:pStyle w:val="NormalWeb"/>
        <w:shd w:val="clear" w:color="auto" w:fill="FFFFFF"/>
        <w:spacing w:before="0" w:beforeAutospacing="0" w:after="0" w:afterAutospacing="0" w:line="0" w:lineRule="atLeast"/>
        <w:ind w:right="-567" w:firstLine="360"/>
        <w:jc w:val="both"/>
        <w:rPr>
          <w:rStyle w:val="Gl"/>
          <w:rFonts w:ascii="Arial" w:hAnsi="Arial" w:cs="Arial"/>
          <w:sz w:val="22"/>
          <w:szCs w:val="22"/>
        </w:rPr>
      </w:pPr>
      <w:r>
        <w:rPr>
          <w:rStyle w:val="Gl"/>
          <w:rFonts w:ascii="Arial" w:hAnsi="Arial" w:cs="Arial"/>
          <w:b w:val="0"/>
          <w:sz w:val="22"/>
          <w:szCs w:val="22"/>
        </w:rPr>
        <w:t>K</w:t>
      </w:r>
      <w:r w:rsidR="0012462E">
        <w:rPr>
          <w:rStyle w:val="Gl"/>
          <w:rFonts w:ascii="Arial" w:hAnsi="Arial" w:cs="Arial"/>
          <w:b w:val="0"/>
          <w:sz w:val="22"/>
          <w:szCs w:val="22"/>
        </w:rPr>
        <w:t>arşılıklı işbirliği ve yardımlaşma protokolü yapılmış kamu  ve özel sektör kuruluşları ile sivil toplum örgütleri protokol kapsamından Afet ve Acil Durumlarda görev alır.</w:t>
      </w:r>
    </w:p>
    <w:p w:rsidR="0012462E" w:rsidRDefault="0012462E" w:rsidP="0012462E">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7037FD" w:rsidRPr="00CE17CF" w:rsidRDefault="007037FD" w:rsidP="00EE7203">
      <w:pPr>
        <w:spacing w:line="262" w:lineRule="exact"/>
        <w:ind w:right="-567"/>
        <w:jc w:val="both"/>
        <w:rPr>
          <w:rFonts w:ascii="Arial" w:eastAsia="Times New Roman" w:hAnsi="Arial"/>
          <w:sz w:val="22"/>
          <w:szCs w:val="22"/>
        </w:rPr>
      </w:pPr>
    </w:p>
    <w:p w:rsidR="002806FF" w:rsidRDefault="002806FF" w:rsidP="00EE7203">
      <w:pPr>
        <w:tabs>
          <w:tab w:val="left" w:pos="560"/>
        </w:tabs>
        <w:spacing w:line="0" w:lineRule="atLeast"/>
        <w:ind w:right="-567"/>
        <w:jc w:val="both"/>
        <w:rPr>
          <w:rFonts w:ascii="Arial" w:eastAsia="Times New Roman" w:hAnsi="Arial"/>
          <w:b/>
          <w:sz w:val="22"/>
          <w:szCs w:val="22"/>
        </w:rPr>
      </w:pPr>
    </w:p>
    <w:p w:rsidR="002806FF" w:rsidRDefault="002806FF" w:rsidP="00EE7203">
      <w:pPr>
        <w:tabs>
          <w:tab w:val="left" w:pos="560"/>
        </w:tabs>
        <w:spacing w:line="0" w:lineRule="atLeast"/>
        <w:ind w:right="-567"/>
        <w:jc w:val="both"/>
        <w:rPr>
          <w:rFonts w:ascii="Arial" w:eastAsia="Times New Roman" w:hAnsi="Arial"/>
          <w:b/>
          <w:sz w:val="22"/>
          <w:szCs w:val="22"/>
        </w:rPr>
      </w:pPr>
    </w:p>
    <w:p w:rsidR="007037FD" w:rsidRPr="00CE17CF" w:rsidRDefault="001F5A1E" w:rsidP="00EE7203">
      <w:pPr>
        <w:tabs>
          <w:tab w:val="left" w:pos="560"/>
        </w:tabs>
        <w:spacing w:line="0" w:lineRule="atLeast"/>
        <w:ind w:right="-567"/>
        <w:jc w:val="both"/>
        <w:rPr>
          <w:rFonts w:ascii="Arial" w:eastAsia="Times New Roman" w:hAnsi="Arial"/>
          <w:b/>
          <w:sz w:val="22"/>
          <w:szCs w:val="22"/>
        </w:rPr>
      </w:pPr>
      <w:r w:rsidRPr="00CE17CF">
        <w:rPr>
          <w:rFonts w:ascii="Arial" w:eastAsia="Times New Roman" w:hAnsi="Arial"/>
          <w:b/>
          <w:sz w:val="22"/>
          <w:szCs w:val="22"/>
        </w:rPr>
        <w:t>2.</w:t>
      </w:r>
      <w:r w:rsidR="008B6AF5">
        <w:rPr>
          <w:rFonts w:ascii="Arial" w:eastAsia="Times New Roman" w:hAnsi="Arial"/>
          <w:b/>
          <w:sz w:val="22"/>
          <w:szCs w:val="22"/>
        </w:rPr>
        <w:t>5</w:t>
      </w:r>
      <w:r w:rsidR="007037FD" w:rsidRPr="00CE17CF">
        <w:rPr>
          <w:rFonts w:ascii="Arial" w:eastAsia="Times New Roman" w:hAnsi="Arial"/>
          <w:sz w:val="22"/>
          <w:szCs w:val="22"/>
        </w:rPr>
        <w:tab/>
      </w:r>
      <w:r w:rsidR="007037FD" w:rsidRPr="00CE17CF">
        <w:rPr>
          <w:rFonts w:ascii="Arial" w:eastAsia="Times New Roman" w:hAnsi="Arial"/>
          <w:b/>
          <w:sz w:val="22"/>
          <w:szCs w:val="22"/>
        </w:rPr>
        <w:t>YEREL DÜZEYDE KOORDİNASYON BİRİMLERİ</w:t>
      </w:r>
    </w:p>
    <w:p w:rsidR="007037FD" w:rsidRDefault="007037FD" w:rsidP="00EE7203">
      <w:pPr>
        <w:spacing w:line="92" w:lineRule="exact"/>
        <w:ind w:right="-567"/>
        <w:jc w:val="both"/>
        <w:rPr>
          <w:rFonts w:ascii="Times New Roman" w:eastAsia="Times New Roman" w:hAnsi="Times New Roman"/>
        </w:rPr>
      </w:pPr>
    </w:p>
    <w:p w:rsidR="007037FD" w:rsidRDefault="007037FD" w:rsidP="008A3737">
      <w:pPr>
        <w:spacing w:line="252" w:lineRule="auto"/>
        <w:ind w:right="-567" w:firstLine="720"/>
        <w:jc w:val="both"/>
        <w:rPr>
          <w:rFonts w:ascii="Times New Roman" w:eastAsia="Times New Roman" w:hAnsi="Times New Roman"/>
        </w:rPr>
      </w:pPr>
      <w:r w:rsidRPr="00951587">
        <w:rPr>
          <w:rFonts w:ascii="Arial" w:eastAsia="Times New Roman" w:hAnsi="Arial"/>
          <w:sz w:val="22"/>
          <w:szCs w:val="22"/>
        </w:rPr>
        <w:t xml:space="preserve">Yerel düzeyde koordinasyon, </w:t>
      </w:r>
      <w:r w:rsidR="00FF2D93" w:rsidRPr="00951587">
        <w:rPr>
          <w:rFonts w:ascii="Arial" w:eastAsia="Times New Roman" w:hAnsi="Arial"/>
          <w:sz w:val="22"/>
          <w:szCs w:val="22"/>
        </w:rPr>
        <w:t>İ</w:t>
      </w:r>
      <w:r w:rsidRPr="00951587">
        <w:rPr>
          <w:rFonts w:ascii="Arial" w:eastAsia="Times New Roman" w:hAnsi="Arial"/>
          <w:sz w:val="22"/>
          <w:szCs w:val="22"/>
        </w:rPr>
        <w:t>A</w:t>
      </w:r>
      <w:r w:rsidR="00FF2D93" w:rsidRPr="00951587">
        <w:rPr>
          <w:rFonts w:ascii="Arial" w:eastAsia="Times New Roman" w:hAnsi="Arial"/>
          <w:sz w:val="22"/>
          <w:szCs w:val="22"/>
        </w:rPr>
        <w:t>AD</w:t>
      </w:r>
      <w:r w:rsidRPr="00951587">
        <w:rPr>
          <w:rFonts w:ascii="Arial" w:eastAsia="Times New Roman" w:hAnsi="Arial"/>
          <w:sz w:val="22"/>
          <w:szCs w:val="22"/>
        </w:rPr>
        <w:t>YM</w:t>
      </w:r>
      <w:r w:rsidR="00E225AF" w:rsidRPr="00951587">
        <w:rPr>
          <w:rFonts w:ascii="Arial" w:eastAsia="Times New Roman" w:hAnsi="Arial"/>
          <w:sz w:val="22"/>
          <w:szCs w:val="22"/>
        </w:rPr>
        <w:t xml:space="preserve"> ve 112 Acil Çağrı Merkezi</w:t>
      </w:r>
      <w:r w:rsidR="006E1110" w:rsidRPr="00951587">
        <w:rPr>
          <w:rFonts w:ascii="Arial" w:eastAsia="Times New Roman" w:hAnsi="Arial"/>
          <w:sz w:val="22"/>
          <w:szCs w:val="22"/>
        </w:rPr>
        <w:t xml:space="preserve"> ile irtibatlı olarak; </w:t>
      </w:r>
      <w:r w:rsidR="00D103DA" w:rsidRPr="00951587">
        <w:rPr>
          <w:rFonts w:ascii="Arial" w:eastAsia="Times New Roman" w:hAnsi="Arial"/>
          <w:sz w:val="22"/>
          <w:szCs w:val="22"/>
        </w:rPr>
        <w:t xml:space="preserve">Büyükşehir Belediyesi Başkanı, </w:t>
      </w:r>
      <w:r w:rsidR="00FF2D93" w:rsidRPr="00951587">
        <w:rPr>
          <w:rFonts w:ascii="Arial" w:eastAsia="Times New Roman" w:hAnsi="Arial"/>
          <w:sz w:val="22"/>
          <w:szCs w:val="22"/>
        </w:rPr>
        <w:t xml:space="preserve">Genel Sekreter, Genel Sekreter Yardımcısı </w:t>
      </w:r>
      <w:r w:rsidR="00D103DA" w:rsidRPr="00951587">
        <w:rPr>
          <w:rFonts w:ascii="Arial" w:eastAsia="Times New Roman" w:hAnsi="Arial"/>
          <w:sz w:val="22"/>
          <w:szCs w:val="22"/>
        </w:rPr>
        <w:t>,</w:t>
      </w:r>
      <w:r w:rsidR="00FF2D93" w:rsidRPr="00951587">
        <w:rPr>
          <w:rFonts w:ascii="Arial" w:eastAsia="Times New Roman" w:hAnsi="Arial"/>
          <w:sz w:val="22"/>
          <w:szCs w:val="22"/>
        </w:rPr>
        <w:t>İtfaiye Dairesi Başkanı</w:t>
      </w:r>
      <w:r w:rsidR="00D103DA" w:rsidRPr="00951587">
        <w:rPr>
          <w:rFonts w:ascii="Arial" w:eastAsia="Times New Roman" w:hAnsi="Arial"/>
          <w:sz w:val="22"/>
          <w:szCs w:val="22"/>
        </w:rPr>
        <w:t xml:space="preserve">, </w:t>
      </w:r>
      <w:r w:rsidR="00E628C1" w:rsidRPr="00951587">
        <w:rPr>
          <w:rFonts w:ascii="Arial" w:eastAsia="Times New Roman" w:hAnsi="Arial"/>
          <w:sz w:val="22"/>
          <w:szCs w:val="22"/>
        </w:rPr>
        <w:t xml:space="preserve">Müdahale </w:t>
      </w:r>
      <w:r w:rsidR="00D103DA" w:rsidRPr="00951587">
        <w:rPr>
          <w:rFonts w:ascii="Arial" w:eastAsia="Times New Roman" w:hAnsi="Arial"/>
          <w:sz w:val="22"/>
          <w:szCs w:val="22"/>
        </w:rPr>
        <w:t>Afet Koordinasyon Şube Müdürü</w:t>
      </w:r>
      <w:r w:rsidR="00FF2D93" w:rsidRPr="00951587">
        <w:rPr>
          <w:rFonts w:ascii="Arial" w:eastAsia="Times New Roman" w:hAnsi="Arial"/>
          <w:sz w:val="22"/>
          <w:szCs w:val="22"/>
        </w:rPr>
        <w:t xml:space="preserve"> </w:t>
      </w:r>
      <w:r w:rsidR="00E628C1" w:rsidRPr="00951587">
        <w:rPr>
          <w:rFonts w:ascii="Arial" w:eastAsia="Times New Roman" w:hAnsi="Arial"/>
          <w:sz w:val="22"/>
          <w:szCs w:val="22"/>
        </w:rPr>
        <w:t xml:space="preserve">ve  </w:t>
      </w:r>
      <w:r w:rsidR="00FF2D93" w:rsidRPr="00951587">
        <w:rPr>
          <w:rFonts w:ascii="Arial" w:eastAsia="Times New Roman" w:hAnsi="Arial"/>
          <w:sz w:val="22"/>
          <w:szCs w:val="22"/>
        </w:rPr>
        <w:t>Afet ve Acil Durum Koordinasyon Merkezinde</w:t>
      </w:r>
      <w:r w:rsidR="00E225AF" w:rsidRPr="00951587">
        <w:rPr>
          <w:rFonts w:ascii="Arial" w:eastAsia="Times New Roman" w:hAnsi="Arial"/>
          <w:sz w:val="22"/>
          <w:szCs w:val="22"/>
        </w:rPr>
        <w:t xml:space="preserve"> görevli Daire Başkanlıkları ile Çalışma grupları marifetiyle </w:t>
      </w:r>
      <w:r w:rsidR="00FF2D93" w:rsidRPr="00951587">
        <w:rPr>
          <w:rFonts w:ascii="Arial" w:eastAsia="Times New Roman" w:hAnsi="Arial"/>
          <w:sz w:val="22"/>
          <w:szCs w:val="22"/>
        </w:rPr>
        <w:t>sağlanır.</w:t>
      </w:r>
    </w:p>
    <w:p w:rsidR="007037FD" w:rsidRDefault="007037FD" w:rsidP="007364ED">
      <w:pPr>
        <w:spacing w:line="200" w:lineRule="exact"/>
        <w:ind w:left="720"/>
        <w:jc w:val="both"/>
        <w:rPr>
          <w:rFonts w:ascii="Times New Roman" w:eastAsia="Times New Roman" w:hAnsi="Times New Roman"/>
        </w:rPr>
      </w:pPr>
    </w:p>
    <w:p w:rsidR="00E5795E" w:rsidRPr="00951587" w:rsidRDefault="008B6AF5" w:rsidP="00423EC9">
      <w:pPr>
        <w:pStyle w:val="NormalWeb"/>
        <w:shd w:val="clear" w:color="auto" w:fill="FFFFFF"/>
        <w:spacing w:before="0" w:beforeAutospacing="0" w:after="0" w:afterAutospacing="0" w:line="0" w:lineRule="atLeast"/>
        <w:ind w:right="-567"/>
        <w:jc w:val="both"/>
        <w:rPr>
          <w:rFonts w:ascii="Arial" w:hAnsi="Arial" w:cs="Arial"/>
          <w:sz w:val="22"/>
          <w:szCs w:val="22"/>
        </w:rPr>
      </w:pPr>
      <w:bookmarkStart w:id="29" w:name="page44"/>
      <w:bookmarkEnd w:id="29"/>
      <w:r>
        <w:rPr>
          <w:rFonts w:ascii="Arial" w:hAnsi="Arial" w:cs="Arial"/>
          <w:b/>
          <w:sz w:val="22"/>
          <w:szCs w:val="22"/>
        </w:rPr>
        <w:t>2.6</w:t>
      </w:r>
      <w:r w:rsidR="00423EC9" w:rsidRPr="008A3737">
        <w:rPr>
          <w:rStyle w:val="Gl"/>
          <w:rFonts w:ascii="Arial" w:hAnsi="Arial" w:cs="Arial"/>
          <w:sz w:val="28"/>
          <w:szCs w:val="22"/>
        </w:rPr>
        <w:t xml:space="preserve"> </w:t>
      </w:r>
      <w:r w:rsidR="002E17D5" w:rsidRPr="008A3737">
        <w:rPr>
          <w:rStyle w:val="Gl"/>
          <w:rFonts w:ascii="Arial" w:hAnsi="Arial" w:cs="Arial"/>
          <w:sz w:val="22"/>
          <w:szCs w:val="22"/>
        </w:rPr>
        <w:t>AFET VE</w:t>
      </w:r>
      <w:r w:rsidR="002E17D5" w:rsidRPr="00951587">
        <w:rPr>
          <w:rStyle w:val="Gl"/>
          <w:rFonts w:ascii="Arial" w:hAnsi="Arial" w:cs="Arial"/>
          <w:sz w:val="22"/>
          <w:szCs w:val="22"/>
        </w:rPr>
        <w:t xml:space="preserve"> ACİL DURUM KOORDİNASYON MERKEZİ </w:t>
      </w:r>
      <w:r w:rsidR="00E5795E" w:rsidRPr="00951587">
        <w:rPr>
          <w:rStyle w:val="Gl"/>
          <w:rFonts w:ascii="Arial" w:hAnsi="Arial" w:cs="Arial"/>
          <w:sz w:val="22"/>
          <w:szCs w:val="22"/>
        </w:rPr>
        <w:t>(AKOM)</w:t>
      </w:r>
    </w:p>
    <w:p w:rsidR="008A3737" w:rsidRDefault="008A3737" w:rsidP="00EE7203">
      <w:pPr>
        <w:pStyle w:val="NormalWeb"/>
        <w:shd w:val="clear" w:color="auto" w:fill="FFFFFF"/>
        <w:spacing w:before="0" w:beforeAutospacing="0" w:after="0" w:afterAutospacing="0" w:line="0" w:lineRule="atLeast"/>
        <w:ind w:right="-567" w:firstLine="709"/>
        <w:jc w:val="both"/>
        <w:rPr>
          <w:rFonts w:ascii="Arial" w:hAnsi="Arial" w:cs="Arial"/>
          <w:sz w:val="22"/>
          <w:szCs w:val="22"/>
        </w:rPr>
      </w:pPr>
    </w:p>
    <w:p w:rsidR="00E5795E" w:rsidRPr="00951587" w:rsidRDefault="00E5795E" w:rsidP="00EE7203">
      <w:pPr>
        <w:pStyle w:val="NormalWeb"/>
        <w:shd w:val="clear" w:color="auto" w:fill="FFFFFF"/>
        <w:spacing w:before="0" w:beforeAutospacing="0" w:after="0" w:afterAutospacing="0" w:line="0" w:lineRule="atLeast"/>
        <w:ind w:right="-567" w:firstLine="709"/>
        <w:jc w:val="both"/>
        <w:rPr>
          <w:rFonts w:ascii="Arial" w:hAnsi="Arial" w:cs="Arial"/>
          <w:sz w:val="22"/>
          <w:szCs w:val="22"/>
        </w:rPr>
      </w:pPr>
      <w:r w:rsidRPr="00951587">
        <w:rPr>
          <w:rFonts w:ascii="Arial" w:hAnsi="Arial" w:cs="Arial"/>
          <w:sz w:val="22"/>
          <w:szCs w:val="22"/>
        </w:rPr>
        <w:t>Afet veya Acil durum Valilik tarafından ilan edilmesini müteakip, ve ayrıca yoğun yağış, fırtına, kar, heyelan, sel vb. durumlarda</w:t>
      </w:r>
      <w:r w:rsidR="00951587">
        <w:rPr>
          <w:rFonts w:ascii="Arial" w:hAnsi="Arial" w:cs="Arial"/>
          <w:sz w:val="22"/>
          <w:szCs w:val="22"/>
        </w:rPr>
        <w:t xml:space="preserve"> emir beklemeksizin toplanacaktır. </w:t>
      </w:r>
      <w:r w:rsidR="004C2693" w:rsidRPr="00951587">
        <w:rPr>
          <w:rFonts w:ascii="Arial" w:hAnsi="Arial" w:cs="Arial"/>
          <w:sz w:val="22"/>
          <w:szCs w:val="22"/>
        </w:rPr>
        <w:t>Teşkilat şeması tablo 2.2</w:t>
      </w:r>
      <w:r w:rsidRPr="00951587">
        <w:rPr>
          <w:rFonts w:ascii="Arial" w:hAnsi="Arial" w:cs="Arial"/>
          <w:sz w:val="22"/>
          <w:szCs w:val="22"/>
        </w:rPr>
        <w:t xml:space="preserve"> de sunulmuştur. İtfaiye Dairesi Başkanlığı binasında bulunan elektronik altyapısı kurulu görev odasında toplanacaktır. </w:t>
      </w:r>
      <w:r w:rsidR="002806FF">
        <w:rPr>
          <w:rFonts w:ascii="Arial" w:hAnsi="Arial" w:cs="Arial"/>
          <w:sz w:val="22"/>
          <w:szCs w:val="22"/>
        </w:rPr>
        <w:t>Koordinasyon</w:t>
      </w:r>
      <w:r w:rsidR="002806FF" w:rsidRPr="00951587">
        <w:rPr>
          <w:rFonts w:ascii="Arial" w:hAnsi="Arial" w:cs="Arial"/>
          <w:sz w:val="22"/>
          <w:szCs w:val="22"/>
        </w:rPr>
        <w:t xml:space="preserve"> </w:t>
      </w:r>
      <w:r w:rsidRPr="00951587">
        <w:rPr>
          <w:rFonts w:ascii="Arial" w:hAnsi="Arial" w:cs="Arial"/>
          <w:sz w:val="22"/>
          <w:szCs w:val="22"/>
        </w:rPr>
        <w:t>Merkezi sorum</w:t>
      </w:r>
      <w:r w:rsidR="002806FF">
        <w:rPr>
          <w:rFonts w:ascii="Arial" w:hAnsi="Arial" w:cs="Arial"/>
          <w:sz w:val="22"/>
          <w:szCs w:val="22"/>
        </w:rPr>
        <w:t xml:space="preserve">lusu İtfaiye Dairesi Başkanlığı </w:t>
      </w:r>
      <w:r w:rsidRPr="00951587">
        <w:rPr>
          <w:rFonts w:ascii="Arial" w:hAnsi="Arial" w:cs="Arial"/>
          <w:sz w:val="22"/>
          <w:szCs w:val="22"/>
        </w:rPr>
        <w:t>olup, önceden belirlenen salonun hazır bulunması sağlanacaktır. Burası herhangi sebep ile kullanılamaz durumda olursa, Büyükşehir Belediyesi meclis salonunda</w:t>
      </w:r>
      <w:r w:rsidR="00BC5B76">
        <w:rPr>
          <w:rFonts w:ascii="Arial" w:hAnsi="Arial" w:cs="Arial"/>
          <w:sz w:val="22"/>
          <w:szCs w:val="22"/>
        </w:rPr>
        <w:t xml:space="preserve"> veya AKOM Başkanınca belirlenen yerde</w:t>
      </w:r>
      <w:r w:rsidRPr="00951587">
        <w:rPr>
          <w:rFonts w:ascii="Arial" w:hAnsi="Arial" w:cs="Arial"/>
          <w:sz w:val="22"/>
          <w:szCs w:val="22"/>
        </w:rPr>
        <w:t xml:space="preserve"> toplanılacaktır. </w:t>
      </w:r>
    </w:p>
    <w:p w:rsidR="00E5795E" w:rsidRPr="00951587" w:rsidRDefault="00E5795E" w:rsidP="00EE7203">
      <w:pPr>
        <w:pStyle w:val="NormalWeb"/>
        <w:shd w:val="clear" w:color="auto" w:fill="FFFFFF"/>
        <w:spacing w:before="0" w:beforeAutospacing="0" w:after="0" w:afterAutospacing="0" w:line="0" w:lineRule="atLeast"/>
        <w:ind w:right="-567" w:firstLine="709"/>
        <w:jc w:val="both"/>
        <w:rPr>
          <w:rFonts w:ascii="Arial" w:hAnsi="Arial" w:cs="Arial"/>
          <w:sz w:val="22"/>
          <w:szCs w:val="22"/>
        </w:rPr>
      </w:pPr>
      <w:r w:rsidRPr="00951587">
        <w:rPr>
          <w:rFonts w:ascii="Arial" w:hAnsi="Arial" w:cs="Arial"/>
          <w:sz w:val="22"/>
          <w:szCs w:val="22"/>
        </w:rPr>
        <w:t xml:space="preserve">AKOM; </w:t>
      </w:r>
      <w:r w:rsidR="00BC5B76" w:rsidRPr="00951587">
        <w:rPr>
          <w:rFonts w:ascii="Arial" w:hAnsi="Arial" w:cs="Arial"/>
          <w:sz w:val="22"/>
          <w:szCs w:val="22"/>
        </w:rPr>
        <w:t xml:space="preserve">Daire Başkanlıkları </w:t>
      </w:r>
      <w:r w:rsidR="00BC5B76">
        <w:rPr>
          <w:rFonts w:ascii="Arial" w:hAnsi="Arial" w:cs="Arial"/>
          <w:sz w:val="22"/>
          <w:szCs w:val="22"/>
        </w:rPr>
        <w:t>ve</w:t>
      </w:r>
      <w:r w:rsidRPr="00951587">
        <w:rPr>
          <w:rFonts w:ascii="Arial" w:hAnsi="Arial" w:cs="Arial"/>
          <w:sz w:val="22"/>
          <w:szCs w:val="22"/>
        </w:rPr>
        <w:t xml:space="preserve"> HATSU Genel Müdürlüğü Daire Başkanlıkları </w:t>
      </w:r>
      <w:r w:rsidR="00BC5B76">
        <w:rPr>
          <w:rFonts w:ascii="Arial" w:hAnsi="Arial" w:cs="Arial"/>
          <w:sz w:val="22"/>
          <w:szCs w:val="22"/>
        </w:rPr>
        <w:t xml:space="preserve">ve </w:t>
      </w:r>
      <w:r w:rsidR="00BC5B76" w:rsidRPr="00951587">
        <w:rPr>
          <w:rFonts w:ascii="Arial" w:hAnsi="Arial" w:cs="Arial"/>
          <w:sz w:val="22"/>
          <w:szCs w:val="22"/>
        </w:rPr>
        <w:t xml:space="preserve">Hatay Büyükşehir Belediyesi </w:t>
      </w:r>
      <w:r w:rsidR="00BC5B76">
        <w:rPr>
          <w:rFonts w:ascii="Arial" w:hAnsi="Arial" w:cs="Arial"/>
          <w:sz w:val="22"/>
          <w:szCs w:val="22"/>
        </w:rPr>
        <w:t>Bağlı şirket ve kuruluşlar</w:t>
      </w:r>
      <w:r w:rsidR="00BC5B76" w:rsidRPr="00951587">
        <w:rPr>
          <w:rFonts w:ascii="Arial" w:hAnsi="Arial" w:cs="Arial"/>
          <w:sz w:val="22"/>
          <w:szCs w:val="22"/>
        </w:rPr>
        <w:t xml:space="preserve"> </w:t>
      </w:r>
      <w:r w:rsidRPr="00951587">
        <w:rPr>
          <w:rFonts w:ascii="Arial" w:hAnsi="Arial" w:cs="Arial"/>
          <w:sz w:val="22"/>
          <w:szCs w:val="22"/>
        </w:rPr>
        <w:t>ile teşkil edilecektir.</w:t>
      </w:r>
    </w:p>
    <w:p w:rsidR="00E5795E" w:rsidRPr="00951587" w:rsidRDefault="00E5795E" w:rsidP="005008E1">
      <w:pPr>
        <w:pStyle w:val="NormalWeb"/>
        <w:shd w:val="clear" w:color="auto" w:fill="FFFFFF"/>
        <w:spacing w:before="0" w:beforeAutospacing="0" w:after="0" w:afterAutospacing="0" w:line="0" w:lineRule="atLeast"/>
        <w:ind w:right="-567" w:firstLine="709"/>
        <w:jc w:val="both"/>
        <w:rPr>
          <w:rFonts w:ascii="Arial" w:hAnsi="Arial" w:cs="Arial"/>
          <w:sz w:val="22"/>
          <w:szCs w:val="22"/>
        </w:rPr>
      </w:pPr>
      <w:r w:rsidRPr="00951587">
        <w:rPr>
          <w:rFonts w:ascii="Arial" w:hAnsi="Arial" w:cs="Arial"/>
          <w:sz w:val="22"/>
          <w:szCs w:val="22"/>
        </w:rPr>
        <w:t>AKOM’da görevlendirilecek personel ilgili Daire Başkanlığı tarafından önceden tebliğ edilerek; isim listeleri ve iletişim bilgileri İtfaiye Dairesi Başkanlığına bildirilir.</w:t>
      </w:r>
    </w:p>
    <w:p w:rsidR="00AE2343" w:rsidRDefault="00E5795E" w:rsidP="00AE2343">
      <w:pPr>
        <w:pStyle w:val="NormalWeb"/>
        <w:shd w:val="clear" w:color="auto" w:fill="FFFFFF"/>
        <w:spacing w:before="0" w:beforeAutospacing="0" w:after="0" w:afterAutospacing="0" w:line="0" w:lineRule="atLeast"/>
        <w:ind w:right="-567" w:firstLine="709"/>
        <w:jc w:val="both"/>
        <w:rPr>
          <w:rFonts w:ascii="Arial" w:hAnsi="Arial" w:cs="Arial"/>
          <w:sz w:val="22"/>
          <w:szCs w:val="22"/>
        </w:rPr>
      </w:pPr>
      <w:r w:rsidRPr="00951587">
        <w:rPr>
          <w:rFonts w:ascii="Arial" w:hAnsi="Arial" w:cs="Arial"/>
          <w:sz w:val="22"/>
          <w:szCs w:val="22"/>
        </w:rPr>
        <w:t>Görevli personel Afet ve Acil durum süreci bitene kadar geçici olarak özlük hakları bağlı olduğu daire başkanlınca yürütülmek üzere, AKOM’ da görevlendirilir. Bahse konu personel için ilgili daire başkanlığınca icap nöbetleri yazılır, personel AKOM toplandığında ikinci bir emir beklemeksizin AKOM’ da toplanır.</w:t>
      </w:r>
    </w:p>
    <w:p w:rsidR="00CE17CF" w:rsidRDefault="00E5795E" w:rsidP="00AE2343">
      <w:pPr>
        <w:pStyle w:val="NormalWeb"/>
        <w:shd w:val="clear" w:color="auto" w:fill="FFFFFF"/>
        <w:spacing w:before="0" w:beforeAutospacing="0" w:after="0" w:afterAutospacing="0" w:line="0" w:lineRule="atLeast"/>
        <w:ind w:right="-567" w:firstLine="709"/>
        <w:jc w:val="both"/>
      </w:pPr>
      <w:r w:rsidRPr="00951587">
        <w:rPr>
          <w:rFonts w:ascii="Arial" w:hAnsi="Arial" w:cs="Arial"/>
          <w:sz w:val="22"/>
          <w:szCs w:val="22"/>
        </w:rPr>
        <w:tab/>
      </w:r>
      <w:r w:rsidR="007B714F">
        <w:rPr>
          <w:noProof/>
        </w:rPr>
        <mc:AlternateContent>
          <mc:Choice Requires="wps">
            <w:drawing>
              <wp:anchor distT="0" distB="0" distL="114300" distR="114300" simplePos="0" relativeHeight="251625984" behindDoc="0" locked="0" layoutInCell="1" allowOverlap="1">
                <wp:simplePos x="0" y="0"/>
                <wp:positionH relativeFrom="margin">
                  <wp:posOffset>2084705</wp:posOffset>
                </wp:positionH>
                <wp:positionV relativeFrom="paragraph">
                  <wp:posOffset>24130</wp:posOffset>
                </wp:positionV>
                <wp:extent cx="1555750" cy="641350"/>
                <wp:effectExtent l="0" t="0" r="6350" b="6350"/>
                <wp:wrapNone/>
                <wp:docPr id="4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0" cy="641350"/>
                        </a:xfrm>
                        <a:prstGeom prst="rect">
                          <a:avLst/>
                        </a:prstGeom>
                        <a:solidFill>
                          <a:srgbClr val="5B9BD5"/>
                        </a:solidFill>
                        <a:ln w="12700" cap="flat" cmpd="sng" algn="ctr">
                          <a:solidFill>
                            <a:srgbClr val="5B9BD5">
                              <a:shade val="50000"/>
                            </a:srgbClr>
                          </a:solidFill>
                          <a:prstDash val="solid"/>
                          <a:miter lim="800000"/>
                        </a:ln>
                        <a:effectLst/>
                      </wps:spPr>
                      <wps:txbx>
                        <w:txbxContent>
                          <w:p w:rsidR="003E1500" w:rsidRDefault="003E1500" w:rsidP="00CE17CF">
                            <w:pPr>
                              <w:jc w:val="center"/>
                              <w:rPr>
                                <w:rFonts w:ascii="Arial" w:hAnsi="Arial"/>
                                <w:b/>
                                <w:color w:val="FFFFFF"/>
                                <w:sz w:val="18"/>
                                <w:szCs w:val="28"/>
                              </w:rPr>
                            </w:pPr>
                          </w:p>
                          <w:p w:rsidR="003E1500" w:rsidRPr="00CE17CF" w:rsidRDefault="003E1500" w:rsidP="00CE17CF">
                            <w:pPr>
                              <w:jc w:val="center"/>
                              <w:rPr>
                                <w:rFonts w:ascii="Arial" w:hAnsi="Arial"/>
                                <w:color w:val="FFFFFF"/>
                                <w:sz w:val="12"/>
                              </w:rPr>
                            </w:pPr>
                            <w:r w:rsidRPr="00CE17CF">
                              <w:rPr>
                                <w:rFonts w:ascii="Arial" w:hAnsi="Arial"/>
                                <w:b/>
                                <w:color w:val="FFFFFF"/>
                                <w:sz w:val="18"/>
                                <w:szCs w:val="28"/>
                              </w:rPr>
                              <w:t>AKOM BAŞKANI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7" o:spid="_x0000_s1026" style="position:absolute;left:0;text-align:left;margin-left:164.15pt;margin-top:1.9pt;width:122.5pt;height:50.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" fillcolor="#5b9bd5" strokecolor="#41719c" strokeweight="1pt">
                <v:path arrowok="t"/>
                <v:textbox>
                  <w:txbxContent>
                    <w:p w:rsidR="003E1500" w:rsidRDefault="003E1500" w:rsidP="00CE17CF">
                      <w:pPr>
                        <w:jc w:val="center"/>
                        <w:rPr>
                          <w:rFonts w:ascii="Arial" w:hAnsi="Arial"/>
                          <w:b/>
                          <w:color w:val="FFFFFF"/>
                          <w:sz w:val="18"/>
                          <w:szCs w:val="28"/>
                        </w:rPr>
                      </w:pPr>
                    </w:p>
                    <w:p w:rsidR="003E1500" w:rsidRPr="00CE17CF" w:rsidRDefault="003E1500" w:rsidP="00CE17CF">
                      <w:pPr>
                        <w:jc w:val="center"/>
                        <w:rPr>
                          <w:rFonts w:ascii="Arial" w:hAnsi="Arial"/>
                          <w:color w:val="FFFFFF"/>
                          <w:sz w:val="12"/>
                        </w:rPr>
                      </w:pPr>
                      <w:r w:rsidRPr="00CE17CF">
                        <w:rPr>
                          <w:rFonts w:ascii="Arial" w:hAnsi="Arial"/>
                          <w:b/>
                          <w:color w:val="FFFFFF"/>
                          <w:sz w:val="18"/>
                          <w:szCs w:val="28"/>
                        </w:rPr>
                        <w:t>AKOM BAŞKANI</w:t>
                      </w:r>
                    </w:p>
                  </w:txbxContent>
                </v:textbox>
                <w10:wrap anchorx="margin"/>
              </v:rect>
            </w:pict>
          </mc:Fallback>
        </mc:AlternateContent>
      </w:r>
    </w:p>
    <w:p w:rsidR="00CE17CF" w:rsidRPr="00D94399" w:rsidRDefault="00536750" w:rsidP="00CE17CF">
      <w:pPr>
        <w:tabs>
          <w:tab w:val="left" w:pos="1197"/>
        </w:tabs>
      </w:pPr>
      <w:r>
        <w:rPr>
          <w:noProof/>
        </w:rPr>
        <mc:AlternateContent>
          <mc:Choice Requires="wps">
            <w:drawing>
              <wp:anchor distT="0" distB="0" distL="114300" distR="114300" simplePos="0" relativeHeight="251632128" behindDoc="0" locked="0" layoutInCell="1" allowOverlap="1">
                <wp:simplePos x="0" y="0"/>
                <wp:positionH relativeFrom="column">
                  <wp:posOffset>3648075</wp:posOffset>
                </wp:positionH>
                <wp:positionV relativeFrom="paragraph">
                  <wp:posOffset>113503</wp:posOffset>
                </wp:positionV>
                <wp:extent cx="986155" cy="2018665"/>
                <wp:effectExtent l="38100" t="76200" r="23495" b="19685"/>
                <wp:wrapNone/>
                <wp:docPr id="44" name="Dirsek Bağlayıcıs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86155" cy="2018665"/>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5A30261"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4" o:spid="_x0000_s1026" type="#_x0000_t34" style="position:absolute;margin-left:287.25pt;margin-top:8.95pt;width:77.65pt;height:158.95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" strokecolor="#5b9bd5" strokeweight=".5pt">
                <v:stroke endarrow="block"/>
                <o:lock v:ext="edit" shapetype="f"/>
              </v:shape>
            </w:pict>
          </mc:Fallback>
        </mc:AlternateContent>
      </w:r>
      <w:r w:rsidR="007B714F">
        <w:rPr>
          <w:noProof/>
        </w:rPr>
        <mc:AlternateContent>
          <mc:Choice Requires="wps">
            <w:drawing>
              <wp:anchor distT="0" distB="0" distL="114300" distR="114300" simplePos="0" relativeHeight="251631104" behindDoc="0" locked="0" layoutInCell="1" allowOverlap="1">
                <wp:simplePos x="0" y="0"/>
                <wp:positionH relativeFrom="column">
                  <wp:posOffset>1059815</wp:posOffset>
                </wp:positionH>
                <wp:positionV relativeFrom="paragraph">
                  <wp:posOffset>73660</wp:posOffset>
                </wp:positionV>
                <wp:extent cx="1021080" cy="2042160"/>
                <wp:effectExtent l="0" t="76200" r="0" b="15240"/>
                <wp:wrapNone/>
                <wp:docPr id="46" name="Dirse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1080" cy="2042160"/>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3C23BD8C"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3" o:spid="_x0000_s1026" type="#_x0000_t34" style="position:absolute;margin-left:83.45pt;margin-top:5.8pt;width:80.4pt;height:160.8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" strokecolor="#5b9bd5" strokeweight=".5pt">
                <v:stroke endarrow="block"/>
                <o:lock v:ext="edit" shapetype="f"/>
              </v:shape>
            </w:pict>
          </mc:Fallback>
        </mc:AlternateContent>
      </w:r>
      <w:r w:rsidR="007B714F">
        <w:rPr>
          <w:noProof/>
        </w:rPr>
        <mc:AlternateContent>
          <mc:Choice Requires="wps">
            <w:drawing>
              <wp:anchor distT="0" distB="0" distL="114300" distR="114300" simplePos="0" relativeHeight="251627008" behindDoc="0" locked="0" layoutInCell="1" allowOverlap="1">
                <wp:simplePos x="0" y="0"/>
                <wp:positionH relativeFrom="margin">
                  <wp:posOffset>2089785</wp:posOffset>
                </wp:positionH>
                <wp:positionV relativeFrom="paragraph">
                  <wp:posOffset>596265</wp:posOffset>
                </wp:positionV>
                <wp:extent cx="1555115" cy="640715"/>
                <wp:effectExtent l="0" t="0" r="6985" b="6985"/>
                <wp:wrapNone/>
                <wp:docPr id="45"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115" cy="640715"/>
                        </a:xfrm>
                        <a:prstGeom prst="rect">
                          <a:avLst/>
                        </a:prstGeom>
                        <a:solidFill>
                          <a:srgbClr val="5B9BD5"/>
                        </a:solidFill>
                        <a:ln w="12700" cap="flat" cmpd="sng" algn="ctr">
                          <a:solidFill>
                            <a:srgbClr val="5B9BD5">
                              <a:shade val="50000"/>
                            </a:srgbClr>
                          </a:solidFill>
                          <a:prstDash val="solid"/>
                          <a:miter lim="800000"/>
                        </a:ln>
                        <a:effectLst/>
                      </wps:spPr>
                      <wps:txbx>
                        <w:txbxContent>
                          <w:p w:rsidR="003E1500" w:rsidRDefault="003E1500" w:rsidP="00CE17CF">
                            <w:pPr>
                              <w:jc w:val="center"/>
                              <w:rPr>
                                <w:rFonts w:ascii="Arial" w:hAnsi="Arial"/>
                                <w:b/>
                                <w:color w:val="FFFFFF"/>
                                <w:sz w:val="18"/>
                                <w:szCs w:val="24"/>
                              </w:rPr>
                            </w:pPr>
                          </w:p>
                          <w:p w:rsidR="003E1500" w:rsidRPr="00CE17CF" w:rsidRDefault="003E1500" w:rsidP="00CE17CF">
                            <w:pPr>
                              <w:jc w:val="center"/>
                              <w:rPr>
                                <w:rFonts w:ascii="Arial" w:hAnsi="Arial"/>
                                <w:color w:val="FFFFFF"/>
                                <w:sz w:val="14"/>
                              </w:rPr>
                            </w:pPr>
                            <w:r w:rsidRPr="00CE17CF">
                              <w:rPr>
                                <w:rFonts w:ascii="Arial" w:hAnsi="Arial"/>
                                <w:b/>
                                <w:color w:val="FFFFFF"/>
                                <w:sz w:val="18"/>
                                <w:szCs w:val="24"/>
                              </w:rPr>
                              <w:t>AKOM BAŞKAN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8" o:spid="_x0000_s1027" style="position:absolute;margin-left:164.55pt;margin-top:46.95pt;width:122.45pt;height:50.4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" fillcolor="#5b9bd5" strokecolor="#41719c" strokeweight="1pt">
                <v:path arrowok="t"/>
                <v:textbox>
                  <w:txbxContent>
                    <w:p w:rsidR="003E1500" w:rsidRDefault="003E1500" w:rsidP="00CE17CF">
                      <w:pPr>
                        <w:jc w:val="center"/>
                        <w:rPr>
                          <w:rFonts w:ascii="Arial" w:hAnsi="Arial"/>
                          <w:b/>
                          <w:color w:val="FFFFFF"/>
                          <w:sz w:val="18"/>
                          <w:szCs w:val="24"/>
                        </w:rPr>
                      </w:pPr>
                    </w:p>
                    <w:p w:rsidR="003E1500" w:rsidRPr="00CE17CF" w:rsidRDefault="003E1500" w:rsidP="00CE17CF">
                      <w:pPr>
                        <w:jc w:val="center"/>
                        <w:rPr>
                          <w:rFonts w:ascii="Arial" w:hAnsi="Arial"/>
                          <w:color w:val="FFFFFF"/>
                          <w:sz w:val="14"/>
                        </w:rPr>
                      </w:pPr>
                      <w:r w:rsidRPr="00CE17CF">
                        <w:rPr>
                          <w:rFonts w:ascii="Arial" w:hAnsi="Arial"/>
                          <w:b/>
                          <w:color w:val="FFFFFF"/>
                          <w:sz w:val="18"/>
                          <w:szCs w:val="24"/>
                        </w:rPr>
                        <w:t>AKOM BAŞKAN YARDIMCISI</w:t>
                      </w:r>
                    </w:p>
                  </w:txbxContent>
                </v:textbox>
                <w10:wrap anchorx="margin"/>
              </v:rect>
            </w:pict>
          </mc:Fallback>
        </mc:AlternateContent>
      </w:r>
      <w:r w:rsidR="00CE17CF">
        <w:tab/>
      </w:r>
    </w:p>
    <w:p w:rsidR="00052EBA" w:rsidRDefault="00052EBA"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AD2A03" w:rsidRDefault="007B714F" w:rsidP="001836E8">
      <w:pPr>
        <w:spacing w:line="239" w:lineRule="auto"/>
        <w:ind w:left="720"/>
        <w:jc w:val="both"/>
        <w:rPr>
          <w:rFonts w:ascii="Times New Roman" w:eastAsia="Times New Roman" w:hAnsi="Times New Roman"/>
        </w:rPr>
      </w:pPr>
      <w:r>
        <w:rPr>
          <w:rFonts w:ascii="Arial" w:hAnsi="Arial"/>
          <w:b/>
          <w:noProof/>
          <w:sz w:val="22"/>
          <w:szCs w:val="22"/>
        </w:rPr>
        <mc:AlternateContent>
          <mc:Choice Requires="wps">
            <w:drawing>
              <wp:anchor distT="0" distB="0" distL="114300" distR="114300" simplePos="0" relativeHeight="251637248" behindDoc="0" locked="0" layoutInCell="1" allowOverlap="1">
                <wp:simplePos x="0" y="0"/>
                <wp:positionH relativeFrom="column">
                  <wp:posOffset>2886710</wp:posOffset>
                </wp:positionH>
                <wp:positionV relativeFrom="paragraph">
                  <wp:posOffset>69850</wp:posOffset>
                </wp:positionV>
                <wp:extent cx="10795" cy="2305685"/>
                <wp:effectExtent l="5715" t="10795" r="12065" b="7620"/>
                <wp:wrapNone/>
                <wp:docPr id="43"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0568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10EFB" id="Line 31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pt,5.5pt" to="228.1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" strokecolor="#5b9bd5" strokeweight=".5pt">
                <v:stroke joinstyle="miter"/>
              </v:line>
            </w:pict>
          </mc:Fallback>
        </mc:AlternateContent>
      </w:r>
    </w:p>
    <w:p w:rsidR="00AD2A03" w:rsidRDefault="007B714F" w:rsidP="001836E8">
      <w:pPr>
        <w:spacing w:line="239" w:lineRule="auto"/>
        <w:ind w:left="720"/>
        <w:jc w:val="both"/>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36224" behindDoc="0" locked="0" layoutInCell="1" allowOverlap="1">
                <wp:simplePos x="0" y="0"/>
                <wp:positionH relativeFrom="column">
                  <wp:posOffset>2844800</wp:posOffset>
                </wp:positionH>
                <wp:positionV relativeFrom="line">
                  <wp:posOffset>29210</wp:posOffset>
                </wp:positionV>
                <wp:extent cx="10795" cy="2115820"/>
                <wp:effectExtent l="1905" t="1270" r="0" b="0"/>
                <wp:wrapNone/>
                <wp:docPr id="42"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11582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0B2AFBA7" id="_x0000_t32" coordsize="21600,21600" o:spt="32" o:oned="t" path="m,l21600,21600e" filled="f">
                <v:path arrowok="t" fillok="f" o:connecttype="none"/>
                <o:lock v:ext="edit" shapetype="t"/>
              </v:shapetype>
              <v:shape id="AutoShape 317" o:spid="_x0000_s1026" type="#_x0000_t32" style="position:absolute;margin-left:224pt;margin-top:2.3pt;width:.85pt;height:166.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" stroked="f">
                <v:stroke endarrow="block"/>
                <w10:wrap anchory="line"/>
              </v:shape>
            </w:pict>
          </mc:Fallback>
        </mc:AlternateContent>
      </w:r>
      <w:r>
        <w:rPr>
          <w:rFonts w:ascii="Times New Roman" w:eastAsia="Times New Roman" w:hAnsi="Times New Roman"/>
          <w:noProof/>
        </w:rPr>
        <mc:AlternateContent>
          <mc:Choice Requires="wps">
            <w:drawing>
              <wp:anchor distT="0" distB="0" distL="114300" distR="114300" simplePos="0" relativeHeight="251635200" behindDoc="0" locked="0" layoutInCell="1" allowOverlap="1">
                <wp:simplePos x="0" y="0"/>
                <wp:positionH relativeFrom="column">
                  <wp:posOffset>2844800</wp:posOffset>
                </wp:positionH>
                <wp:positionV relativeFrom="line">
                  <wp:posOffset>7620</wp:posOffset>
                </wp:positionV>
                <wp:extent cx="0" cy="2222500"/>
                <wp:effectExtent l="1905" t="0" r="0" b="0"/>
                <wp:wrapNone/>
                <wp:docPr id="41"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9B61E6" id="AutoShape 316" o:spid="_x0000_s1026" type="#_x0000_t32" style="position:absolute;margin-left:224pt;margin-top:.6pt;width:0;height: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" stroked="f">
                <w10:wrap anchory="line"/>
              </v:shape>
            </w:pict>
          </mc:Fallback>
        </mc:AlternateContent>
      </w:r>
      <w:r>
        <w:rPr>
          <w:rFonts w:ascii="Times New Roman" w:eastAsia="Times New Roman" w:hAnsi="Times New Roman"/>
          <w:noProof/>
        </w:rPr>
        <mc:AlternateContent>
          <mc:Choice Requires="wps">
            <w:drawing>
              <wp:anchor distT="0" distB="0" distL="114300" distR="114300" simplePos="0" relativeHeight="251634176" behindDoc="0" locked="0" layoutInCell="1" allowOverlap="1">
                <wp:simplePos x="0" y="0"/>
                <wp:positionH relativeFrom="column">
                  <wp:posOffset>2823845</wp:posOffset>
                </wp:positionH>
                <wp:positionV relativeFrom="line">
                  <wp:posOffset>29210</wp:posOffset>
                </wp:positionV>
                <wp:extent cx="20955" cy="2221865"/>
                <wp:effectExtent l="0" t="1270" r="0" b="0"/>
                <wp:wrapNone/>
                <wp:docPr id="40"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222186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39BE47" id="AutoShape 314" o:spid="_x0000_s1026" type="#_x0000_t32" style="position:absolute;margin-left:222.35pt;margin-top:2.3pt;width:1.65pt;height:174.95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" stroked="f">
                <w10:wrap anchory="line"/>
              </v:shape>
            </w:pict>
          </mc:Fallback>
        </mc:AlternateContent>
      </w:r>
    </w:p>
    <w:p w:rsidR="00E20DDF" w:rsidRDefault="00E20DDF" w:rsidP="00E20DDF">
      <w:pPr>
        <w:spacing w:line="239" w:lineRule="auto"/>
        <w:jc w:val="both"/>
        <w:rPr>
          <w:sz w:val="22"/>
        </w:rPr>
      </w:pPr>
      <w:r>
        <w:rPr>
          <w:rFonts w:ascii="Times New Roman" w:eastAsia="Times New Roman" w:hAnsi="Times New Roman"/>
        </w:rPr>
        <w:t>Tablo 2.2 AKOM Teşkili</w:t>
      </w:r>
    </w:p>
    <w:p w:rsidR="00052EBA" w:rsidRDefault="00052EBA"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1836E8" w:rsidRDefault="00536750"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r>
        <w:rPr>
          <w:noProof/>
        </w:rPr>
        <mc:AlternateContent>
          <mc:Choice Requires="wps">
            <w:drawing>
              <wp:anchor distT="0" distB="0" distL="114300" distR="114300" simplePos="0" relativeHeight="251633152" behindDoc="0" locked="0" layoutInCell="1" allowOverlap="1">
                <wp:simplePos x="0" y="0"/>
                <wp:positionH relativeFrom="column">
                  <wp:posOffset>1582420</wp:posOffset>
                </wp:positionH>
                <wp:positionV relativeFrom="paragraph">
                  <wp:posOffset>39208</wp:posOffset>
                </wp:positionV>
                <wp:extent cx="2564765" cy="23495"/>
                <wp:effectExtent l="0" t="0" r="26035" b="33655"/>
                <wp:wrapNone/>
                <wp:docPr id="39"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4765" cy="2349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A052A1" id="Düz Bağlayıcı 16"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3.1pt" to="326.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" strokecolor="#5b9bd5" strokeweight=".5pt">
                <v:stroke joinstyle="miter"/>
                <o:lock v:ext="edit" shapetype="f"/>
              </v:line>
            </w:pict>
          </mc:Fallback>
        </mc:AlternateContent>
      </w: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7B714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r>
        <w:rPr>
          <w:noProof/>
        </w:rPr>
        <mc:AlternateContent>
          <mc:Choice Requires="wps">
            <w:drawing>
              <wp:anchor distT="0" distB="0" distL="114300" distR="114300" simplePos="0" relativeHeight="251624960" behindDoc="0" locked="0" layoutInCell="1" allowOverlap="1">
                <wp:simplePos x="0" y="0"/>
                <wp:positionH relativeFrom="margin">
                  <wp:posOffset>2106295</wp:posOffset>
                </wp:positionH>
                <wp:positionV relativeFrom="paragraph">
                  <wp:posOffset>130810</wp:posOffset>
                </wp:positionV>
                <wp:extent cx="1555750" cy="641350"/>
                <wp:effectExtent l="0" t="0" r="6350" b="6350"/>
                <wp:wrapNone/>
                <wp:docPr id="38"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0" cy="641350"/>
                        </a:xfrm>
                        <a:prstGeom prst="rect">
                          <a:avLst/>
                        </a:prstGeom>
                        <a:solidFill>
                          <a:srgbClr val="5B9BD5"/>
                        </a:solidFill>
                        <a:ln w="12700" cap="flat" cmpd="sng" algn="ctr">
                          <a:solidFill>
                            <a:srgbClr val="5B9BD5">
                              <a:shade val="50000"/>
                            </a:srgbClr>
                          </a:solidFill>
                          <a:prstDash val="solid"/>
                          <a:miter lim="800000"/>
                        </a:ln>
                        <a:effectLst/>
                      </wps:spPr>
                      <wps:txbx>
                        <w:txbxContent>
                          <w:p w:rsidR="003E1500" w:rsidRDefault="003E1500" w:rsidP="00CE17CF">
                            <w:pPr>
                              <w:jc w:val="center"/>
                              <w:rPr>
                                <w:rFonts w:ascii="Arial" w:hAnsi="Arial"/>
                                <w:b/>
                                <w:color w:val="FFFFFF"/>
                                <w:sz w:val="18"/>
                                <w:szCs w:val="24"/>
                              </w:rPr>
                            </w:pPr>
                          </w:p>
                          <w:p w:rsidR="003E1500" w:rsidRPr="00CE17CF" w:rsidRDefault="003E1500" w:rsidP="00CE17CF">
                            <w:pPr>
                              <w:jc w:val="center"/>
                              <w:rPr>
                                <w:rFonts w:ascii="Arial" w:hAnsi="Arial"/>
                                <w:b/>
                                <w:color w:val="FFFFFF"/>
                                <w:sz w:val="14"/>
                              </w:rPr>
                            </w:pPr>
                            <w:r w:rsidRPr="00CE17CF">
                              <w:rPr>
                                <w:rFonts w:ascii="Arial" w:hAnsi="Arial"/>
                                <w:b/>
                                <w:color w:val="FFFFFF"/>
                                <w:sz w:val="18"/>
                                <w:szCs w:val="24"/>
                              </w:rPr>
                              <w:t>AKOM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6" o:spid="_x0000_s1028" style="position:absolute;left:0;text-align:left;margin-left:165.85pt;margin-top:10.3pt;width:122.5pt;height:50.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" fillcolor="#5b9bd5" strokecolor="#41719c" strokeweight="1pt">
                <v:path arrowok="t"/>
                <v:textbox>
                  <w:txbxContent>
                    <w:p w:rsidR="003E1500" w:rsidRDefault="003E1500" w:rsidP="00CE17CF">
                      <w:pPr>
                        <w:jc w:val="center"/>
                        <w:rPr>
                          <w:rFonts w:ascii="Arial" w:hAnsi="Arial"/>
                          <w:b/>
                          <w:color w:val="FFFFFF"/>
                          <w:sz w:val="18"/>
                          <w:szCs w:val="24"/>
                        </w:rPr>
                      </w:pPr>
                    </w:p>
                    <w:p w:rsidR="003E1500" w:rsidRPr="00CE17CF" w:rsidRDefault="003E1500" w:rsidP="00CE17CF">
                      <w:pPr>
                        <w:jc w:val="center"/>
                        <w:rPr>
                          <w:rFonts w:ascii="Arial" w:hAnsi="Arial"/>
                          <w:b/>
                          <w:color w:val="FFFFFF"/>
                          <w:sz w:val="14"/>
                        </w:rPr>
                      </w:pPr>
                      <w:r w:rsidRPr="00CE17CF">
                        <w:rPr>
                          <w:rFonts w:ascii="Arial" w:hAnsi="Arial"/>
                          <w:b/>
                          <w:color w:val="FFFFFF"/>
                          <w:sz w:val="18"/>
                          <w:szCs w:val="24"/>
                        </w:rPr>
                        <w:t>AKOM MÜDÜRÜ</w:t>
                      </w:r>
                    </w:p>
                  </w:txbxContent>
                </v:textbox>
                <w10:wrap anchorx="margin"/>
              </v:rect>
            </w:pict>
          </mc:Fallback>
        </mc:AlternateContent>
      </w: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7B714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r>
        <w:rPr>
          <w:noProof/>
        </w:rPr>
        <mc:AlternateContent>
          <mc:Choice Requires="wps">
            <w:drawing>
              <wp:anchor distT="0" distB="0" distL="114300" distR="114300" simplePos="0" relativeHeight="251629056" behindDoc="0" locked="0" layoutInCell="1" allowOverlap="1">
                <wp:simplePos x="0" y="0"/>
                <wp:positionH relativeFrom="margin">
                  <wp:posOffset>3451225</wp:posOffset>
                </wp:positionH>
                <wp:positionV relativeFrom="paragraph">
                  <wp:posOffset>17145</wp:posOffset>
                </wp:positionV>
                <wp:extent cx="1555115" cy="640715"/>
                <wp:effectExtent l="0" t="0" r="6985" b="6985"/>
                <wp:wrapNone/>
                <wp:docPr id="37"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115" cy="640715"/>
                        </a:xfrm>
                        <a:prstGeom prst="rect">
                          <a:avLst/>
                        </a:prstGeom>
                        <a:solidFill>
                          <a:srgbClr val="5B9BD5"/>
                        </a:solidFill>
                        <a:ln w="12700" cap="flat" cmpd="sng" algn="ctr">
                          <a:solidFill>
                            <a:srgbClr val="5B9BD5">
                              <a:shade val="50000"/>
                            </a:srgbClr>
                          </a:solidFill>
                          <a:prstDash val="solid"/>
                          <a:miter lim="800000"/>
                        </a:ln>
                        <a:effectLst/>
                      </wps:spPr>
                      <wps:txbx>
                        <w:txbxContent>
                          <w:p w:rsidR="003E1500" w:rsidRPr="00CE17CF" w:rsidRDefault="003E1500" w:rsidP="00CE17CF">
                            <w:pPr>
                              <w:jc w:val="center"/>
                              <w:rPr>
                                <w:sz w:val="18"/>
                                <w:szCs w:val="18"/>
                              </w:rPr>
                            </w:pPr>
                            <w:r w:rsidRPr="00CE17CF">
                              <w:rPr>
                                <w:rFonts w:ascii="Arial" w:hAnsi="Arial"/>
                                <w:b/>
                                <w:color w:val="FFFFFF"/>
                                <w:sz w:val="18"/>
                                <w:szCs w:val="18"/>
                              </w:rPr>
                              <w:t>AKOM Basın Yayın ve Halkla İlişkiler Birimi</w:t>
                            </w:r>
                            <w:r w:rsidRPr="00CE17CF">
                              <w:rPr>
                                <w:rFonts w:ascii="Arial" w:hAnsi="Arial"/>
                                <w:b/>
                                <w:sz w:val="18"/>
                                <w:szCs w:val="18"/>
                              </w:rPr>
                              <w:br w:type="textWrapping" w:clear="all"/>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10" o:spid="_x0000_s1029" style="position:absolute;left:0;text-align:left;margin-left:271.75pt;margin-top:1.35pt;width:122.45pt;height:50.4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" fillcolor="#5b9bd5" strokecolor="#41719c" strokeweight="1pt">
                <v:path arrowok="t"/>
                <v:textbox>
                  <w:txbxContent>
                    <w:p w:rsidR="003E1500" w:rsidRPr="00CE17CF" w:rsidRDefault="003E1500" w:rsidP="00CE17CF">
                      <w:pPr>
                        <w:jc w:val="center"/>
                        <w:rPr>
                          <w:sz w:val="18"/>
                          <w:szCs w:val="18"/>
                        </w:rPr>
                      </w:pPr>
                      <w:r w:rsidRPr="00CE17CF">
                        <w:rPr>
                          <w:rFonts w:ascii="Arial" w:hAnsi="Arial"/>
                          <w:b/>
                          <w:color w:val="FFFFFF"/>
                          <w:sz w:val="18"/>
                          <w:szCs w:val="18"/>
                        </w:rPr>
                        <w:t>AKOM Basın Yayın ve Halkla İlişkiler Birimi</w:t>
                      </w:r>
                      <w:r w:rsidRPr="00CE17CF">
                        <w:rPr>
                          <w:rFonts w:ascii="Arial" w:hAnsi="Arial"/>
                          <w:b/>
                          <w:sz w:val="18"/>
                          <w:szCs w:val="18"/>
                        </w:rPr>
                        <w:br w:type="textWrapping" w:clear="all"/>
                      </w:r>
                    </w:p>
                  </w:txbxContent>
                </v:textbox>
                <w10:wrap anchorx="margin"/>
              </v:rect>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721360</wp:posOffset>
                </wp:positionH>
                <wp:positionV relativeFrom="paragraph">
                  <wp:posOffset>28575</wp:posOffset>
                </wp:positionV>
                <wp:extent cx="1555115" cy="640715"/>
                <wp:effectExtent l="0" t="0" r="6985" b="6985"/>
                <wp:wrapNone/>
                <wp:docPr id="36"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115" cy="640715"/>
                        </a:xfrm>
                        <a:prstGeom prst="rect">
                          <a:avLst/>
                        </a:prstGeom>
                        <a:solidFill>
                          <a:srgbClr val="5B9BD5"/>
                        </a:solidFill>
                        <a:ln w="12700" cap="flat" cmpd="sng" algn="ctr">
                          <a:solidFill>
                            <a:srgbClr val="5B9BD5">
                              <a:shade val="50000"/>
                            </a:srgbClr>
                          </a:solidFill>
                          <a:prstDash val="solid"/>
                          <a:miter lim="800000"/>
                        </a:ln>
                        <a:effectLst/>
                      </wps:spPr>
                      <wps:txbx>
                        <w:txbxContent>
                          <w:p w:rsidR="003E1500" w:rsidRPr="00CE17CF" w:rsidRDefault="003E1500" w:rsidP="00CE17CF">
                            <w:pPr>
                              <w:jc w:val="center"/>
                              <w:rPr>
                                <w:color w:val="FFFFFF"/>
                                <w:sz w:val="18"/>
                              </w:rPr>
                            </w:pPr>
                            <w:r w:rsidRPr="00CE17CF">
                              <w:rPr>
                                <w:rFonts w:ascii="Arial" w:hAnsi="Arial"/>
                                <w:b/>
                                <w:color w:val="FFFFFF"/>
                                <w:sz w:val="18"/>
                              </w:rPr>
                              <w:t>AKOM Komuta ve Haberleşme Merkezi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11" o:spid="_x0000_s1030" style="position:absolute;left:0;text-align:left;margin-left:56.8pt;margin-top:2.25pt;width:122.45pt;height:50.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" fillcolor="#5b9bd5" strokecolor="#41719c" strokeweight="1pt">
                <v:path arrowok="t"/>
                <v:textbox>
                  <w:txbxContent>
                    <w:p w:rsidR="003E1500" w:rsidRPr="00CE17CF" w:rsidRDefault="003E1500" w:rsidP="00CE17CF">
                      <w:pPr>
                        <w:jc w:val="center"/>
                        <w:rPr>
                          <w:color w:val="FFFFFF"/>
                          <w:sz w:val="18"/>
                        </w:rPr>
                      </w:pPr>
                      <w:r w:rsidRPr="00CE17CF">
                        <w:rPr>
                          <w:rFonts w:ascii="Arial" w:hAnsi="Arial"/>
                          <w:b/>
                          <w:color w:val="FFFFFF"/>
                          <w:sz w:val="18"/>
                        </w:rPr>
                        <w:t>AKOM Komuta ve Haberleşme Merkezi</w:t>
                      </w:r>
                    </w:p>
                  </w:txbxContent>
                </v:textbox>
              </v:rect>
            </w:pict>
          </mc:Fallback>
        </mc:AlternateContent>
      </w: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7B714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r>
        <w:rPr>
          <w:noProof/>
        </w:rPr>
        <mc:AlternateContent>
          <mc:Choice Requires="wps">
            <w:drawing>
              <wp:anchor distT="0" distB="0" distL="114300" distR="114300" simplePos="0" relativeHeight="251628032" behindDoc="0" locked="0" layoutInCell="1" allowOverlap="1">
                <wp:simplePos x="0" y="0"/>
                <wp:positionH relativeFrom="margin">
                  <wp:posOffset>1336040</wp:posOffset>
                </wp:positionH>
                <wp:positionV relativeFrom="paragraph">
                  <wp:posOffset>121920</wp:posOffset>
                </wp:positionV>
                <wp:extent cx="3360420" cy="2352675"/>
                <wp:effectExtent l="0" t="0" r="0" b="9525"/>
                <wp:wrapNone/>
                <wp:docPr id="35"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0420" cy="2352675"/>
                        </a:xfrm>
                        <a:prstGeom prst="rect">
                          <a:avLst/>
                        </a:prstGeom>
                        <a:solidFill>
                          <a:srgbClr val="5B9BD5"/>
                        </a:solidFill>
                        <a:ln w="12700" cap="flat" cmpd="sng" algn="ctr">
                          <a:solidFill>
                            <a:srgbClr val="5B9BD5">
                              <a:shade val="50000"/>
                            </a:srgbClr>
                          </a:solidFill>
                          <a:prstDash val="solid"/>
                          <a:miter lim="800000"/>
                        </a:ln>
                        <a:effectLst/>
                      </wps:spPr>
                      <wps:txbx>
                        <w:txbxContent>
                          <w:p w:rsidR="003E1500" w:rsidRPr="00CE17CF" w:rsidRDefault="003E1500" w:rsidP="00CE17CF">
                            <w:pPr>
                              <w:rPr>
                                <w:rFonts w:ascii="Arial" w:hAnsi="Arial"/>
                                <w:color w:val="FFFFFF"/>
                                <w:sz w:val="18"/>
                              </w:rPr>
                            </w:pPr>
                            <w:r w:rsidRPr="00CE17CF">
                              <w:rPr>
                                <w:rFonts w:ascii="Arial" w:hAnsi="Arial"/>
                                <w:b/>
                                <w:color w:val="FFFFFF"/>
                                <w:sz w:val="18"/>
                              </w:rPr>
                              <w:t>1.</w:t>
                            </w:r>
                            <w:r w:rsidRPr="00CE17CF">
                              <w:rPr>
                                <w:rFonts w:ascii="Arial" w:hAnsi="Arial"/>
                                <w:color w:val="FFFFFF"/>
                                <w:sz w:val="18"/>
                              </w:rPr>
                              <w:t xml:space="preserve"> İtfaiye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2.</w:t>
                            </w:r>
                            <w:r w:rsidRPr="00CE17CF">
                              <w:rPr>
                                <w:rFonts w:ascii="Arial" w:hAnsi="Arial"/>
                                <w:color w:val="FFFFFF"/>
                                <w:sz w:val="18"/>
                              </w:rPr>
                              <w:t xml:space="preserve"> Basın ve Halkla ilişkiler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3.</w:t>
                            </w:r>
                            <w:r w:rsidRPr="00CE17CF">
                              <w:rPr>
                                <w:rFonts w:ascii="Arial" w:hAnsi="Arial"/>
                                <w:color w:val="FFFFFF"/>
                                <w:sz w:val="18"/>
                              </w:rPr>
                              <w:t xml:space="preserve"> Bilgi İşlem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4.</w:t>
                            </w:r>
                            <w:r w:rsidRPr="00CE17CF">
                              <w:rPr>
                                <w:rFonts w:ascii="Arial" w:hAnsi="Arial"/>
                                <w:color w:val="FFFFFF"/>
                                <w:sz w:val="18"/>
                              </w:rPr>
                              <w:t xml:space="preserve"> Çevre Koruma ve Kontrol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5.</w:t>
                            </w:r>
                            <w:r w:rsidRPr="00CE17CF">
                              <w:rPr>
                                <w:rFonts w:ascii="Arial" w:hAnsi="Arial"/>
                                <w:color w:val="FFFFFF"/>
                                <w:sz w:val="18"/>
                              </w:rPr>
                              <w:t xml:space="preserve">  İnsan Kaynakları ve Eğitim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6</w:t>
                            </w:r>
                            <w:r w:rsidRPr="00CE17CF">
                              <w:rPr>
                                <w:rFonts w:ascii="Arial" w:hAnsi="Arial"/>
                                <w:color w:val="FFFFFF"/>
                                <w:sz w:val="18"/>
                              </w:rPr>
                              <w:t>. Fen İşleri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7.</w:t>
                            </w:r>
                            <w:r w:rsidRPr="00CE17CF">
                              <w:rPr>
                                <w:rFonts w:ascii="Arial" w:hAnsi="Arial"/>
                                <w:color w:val="FFFFFF"/>
                                <w:sz w:val="18"/>
                              </w:rPr>
                              <w:t xml:space="preserve"> İmar ve Şehircilik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8</w:t>
                            </w:r>
                            <w:r w:rsidRPr="00CE17CF">
                              <w:rPr>
                                <w:rFonts w:ascii="Arial" w:hAnsi="Arial"/>
                                <w:color w:val="FFFFFF"/>
                                <w:sz w:val="18"/>
                              </w:rPr>
                              <w:t>. Destek Hizmetleri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9.</w:t>
                            </w:r>
                            <w:r w:rsidRPr="00CE17CF">
                              <w:rPr>
                                <w:rFonts w:ascii="Arial" w:hAnsi="Arial"/>
                                <w:color w:val="FFFFFF"/>
                                <w:sz w:val="18"/>
                              </w:rPr>
                              <w:t xml:space="preserve">  Mali Hizmetler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10</w:t>
                            </w:r>
                            <w:r w:rsidRPr="00CE17CF">
                              <w:rPr>
                                <w:rFonts w:ascii="Arial" w:hAnsi="Arial"/>
                                <w:color w:val="FFFFFF"/>
                                <w:sz w:val="18"/>
                              </w:rPr>
                              <w:t>. Muhtarlık İşleri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11.</w:t>
                            </w:r>
                            <w:r w:rsidRPr="00CE17CF">
                              <w:rPr>
                                <w:rFonts w:ascii="Arial" w:hAnsi="Arial"/>
                                <w:color w:val="FFFFFF"/>
                                <w:sz w:val="18"/>
                              </w:rPr>
                              <w:t xml:space="preserve"> Ulaşım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12.</w:t>
                            </w:r>
                            <w:r w:rsidRPr="00CE17CF">
                              <w:rPr>
                                <w:rFonts w:ascii="Arial" w:hAnsi="Arial"/>
                                <w:color w:val="FFFFFF"/>
                                <w:sz w:val="18"/>
                              </w:rPr>
                              <w:t xml:space="preserve"> Park Bahçe ve Yeşil Alanlar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13</w:t>
                            </w:r>
                            <w:r w:rsidRPr="00CE17CF">
                              <w:rPr>
                                <w:rFonts w:ascii="Arial" w:hAnsi="Arial"/>
                                <w:color w:val="FFFFFF"/>
                                <w:sz w:val="18"/>
                              </w:rPr>
                              <w:t>. Zabıta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14</w:t>
                            </w:r>
                            <w:r w:rsidRPr="00CE17CF">
                              <w:rPr>
                                <w:rFonts w:ascii="Arial" w:hAnsi="Arial"/>
                                <w:color w:val="FFFFFF"/>
                                <w:sz w:val="18"/>
                              </w:rPr>
                              <w:t>. Sağlık ve Sosyal Hizmetler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15</w:t>
                            </w:r>
                            <w:r w:rsidRPr="00CE17CF">
                              <w:rPr>
                                <w:rFonts w:ascii="Arial" w:hAnsi="Arial"/>
                                <w:color w:val="FFFFFF"/>
                                <w:sz w:val="18"/>
                              </w:rPr>
                              <w:t>. HATSU.</w:t>
                            </w:r>
                          </w:p>
                          <w:p w:rsidR="003E1500" w:rsidRPr="00CE17CF" w:rsidRDefault="003E1500" w:rsidP="00CE17CF">
                            <w:pPr>
                              <w:rPr>
                                <w:rFonts w:ascii="Arial" w:hAnsi="Arial"/>
                                <w:color w:val="FFFFFF"/>
                                <w:sz w:val="18"/>
                              </w:rPr>
                            </w:pPr>
                            <w:r w:rsidRPr="00CE17CF">
                              <w:rPr>
                                <w:rFonts w:ascii="Arial" w:hAnsi="Arial"/>
                                <w:b/>
                                <w:color w:val="FFFFFF"/>
                                <w:sz w:val="18"/>
                              </w:rPr>
                              <w:t>16</w:t>
                            </w:r>
                            <w:r w:rsidRPr="00CE17CF">
                              <w:rPr>
                                <w:rFonts w:ascii="Arial" w:hAnsi="Arial"/>
                                <w:color w:val="FFFFFF"/>
                                <w:sz w:val="18"/>
                              </w:rPr>
                              <w:t>. Büyükşehir Belediyesine Bağlı İştirak ve Şirketler.</w:t>
                            </w:r>
                          </w:p>
                          <w:p w:rsidR="003E1500" w:rsidRPr="00CE17CF" w:rsidRDefault="003E1500" w:rsidP="00CE17CF">
                            <w:pPr>
                              <w:rPr>
                                <w:color w:val="FFFFFF"/>
                                <w:sz w:val="18"/>
                              </w:rPr>
                            </w:pPr>
                            <w:r w:rsidRPr="00CE17CF">
                              <w:rPr>
                                <w:rFonts w:ascii="Arial" w:hAnsi="Arial"/>
                                <w:b/>
                                <w:color w:val="FFFFFF"/>
                                <w:sz w:val="18"/>
                              </w:rPr>
                              <w:t>17.</w:t>
                            </w:r>
                            <w:r w:rsidRPr="00CE17CF">
                              <w:rPr>
                                <w:rFonts w:ascii="Arial" w:hAnsi="Arial"/>
                                <w:color w:val="FFFFFF"/>
                                <w:sz w:val="18"/>
                              </w:rPr>
                              <w:t xml:space="preserve"> AKOM Başkanı Tarafından Görevlendirilen Birimler.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31" style="position:absolute;left:0;text-align:left;margin-left:105.2pt;margin-top:9.6pt;width:264.6pt;height:185.2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" fillcolor="#5b9bd5" strokecolor="#41719c" strokeweight="1pt">
                <v:path arrowok="t"/>
                <v:textbox>
                  <w:txbxContent>
                    <w:p w:rsidR="003E1500" w:rsidRPr="00CE17CF" w:rsidRDefault="003E1500" w:rsidP="00CE17CF">
                      <w:pPr>
                        <w:rPr>
                          <w:rFonts w:ascii="Arial" w:hAnsi="Arial"/>
                          <w:color w:val="FFFFFF"/>
                          <w:sz w:val="18"/>
                        </w:rPr>
                      </w:pPr>
                      <w:r w:rsidRPr="00CE17CF">
                        <w:rPr>
                          <w:rFonts w:ascii="Arial" w:hAnsi="Arial"/>
                          <w:b/>
                          <w:color w:val="FFFFFF"/>
                          <w:sz w:val="18"/>
                        </w:rPr>
                        <w:t>1.</w:t>
                      </w:r>
                      <w:r w:rsidRPr="00CE17CF">
                        <w:rPr>
                          <w:rFonts w:ascii="Arial" w:hAnsi="Arial"/>
                          <w:color w:val="FFFFFF"/>
                          <w:sz w:val="18"/>
                        </w:rPr>
                        <w:t xml:space="preserve"> İtfaiye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2.</w:t>
                      </w:r>
                      <w:r w:rsidRPr="00CE17CF">
                        <w:rPr>
                          <w:rFonts w:ascii="Arial" w:hAnsi="Arial"/>
                          <w:color w:val="FFFFFF"/>
                          <w:sz w:val="18"/>
                        </w:rPr>
                        <w:t xml:space="preserve"> Basın ve Halkla ilişkiler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3.</w:t>
                      </w:r>
                      <w:r w:rsidRPr="00CE17CF">
                        <w:rPr>
                          <w:rFonts w:ascii="Arial" w:hAnsi="Arial"/>
                          <w:color w:val="FFFFFF"/>
                          <w:sz w:val="18"/>
                        </w:rPr>
                        <w:t xml:space="preserve"> Bilgi İşlem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4.</w:t>
                      </w:r>
                      <w:r w:rsidRPr="00CE17CF">
                        <w:rPr>
                          <w:rFonts w:ascii="Arial" w:hAnsi="Arial"/>
                          <w:color w:val="FFFFFF"/>
                          <w:sz w:val="18"/>
                        </w:rPr>
                        <w:t xml:space="preserve"> Çevre Koruma ve Kontrol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5.</w:t>
                      </w:r>
                      <w:r w:rsidRPr="00CE17CF">
                        <w:rPr>
                          <w:rFonts w:ascii="Arial" w:hAnsi="Arial"/>
                          <w:color w:val="FFFFFF"/>
                          <w:sz w:val="18"/>
                        </w:rPr>
                        <w:t xml:space="preserve">  İnsan Kaynakları ve Eğitim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6</w:t>
                      </w:r>
                      <w:r w:rsidRPr="00CE17CF">
                        <w:rPr>
                          <w:rFonts w:ascii="Arial" w:hAnsi="Arial"/>
                          <w:color w:val="FFFFFF"/>
                          <w:sz w:val="18"/>
                        </w:rPr>
                        <w:t>. Fen İşleri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7.</w:t>
                      </w:r>
                      <w:r w:rsidRPr="00CE17CF">
                        <w:rPr>
                          <w:rFonts w:ascii="Arial" w:hAnsi="Arial"/>
                          <w:color w:val="FFFFFF"/>
                          <w:sz w:val="18"/>
                        </w:rPr>
                        <w:t xml:space="preserve"> İmar ve Şehircilik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8</w:t>
                      </w:r>
                      <w:r w:rsidRPr="00CE17CF">
                        <w:rPr>
                          <w:rFonts w:ascii="Arial" w:hAnsi="Arial"/>
                          <w:color w:val="FFFFFF"/>
                          <w:sz w:val="18"/>
                        </w:rPr>
                        <w:t>. Destek Hizmetleri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9.</w:t>
                      </w:r>
                      <w:r w:rsidRPr="00CE17CF">
                        <w:rPr>
                          <w:rFonts w:ascii="Arial" w:hAnsi="Arial"/>
                          <w:color w:val="FFFFFF"/>
                          <w:sz w:val="18"/>
                        </w:rPr>
                        <w:t xml:space="preserve">  Mali Hizmetler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10</w:t>
                      </w:r>
                      <w:r w:rsidRPr="00CE17CF">
                        <w:rPr>
                          <w:rFonts w:ascii="Arial" w:hAnsi="Arial"/>
                          <w:color w:val="FFFFFF"/>
                          <w:sz w:val="18"/>
                        </w:rPr>
                        <w:t>. Muhtarlık İşleri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11.</w:t>
                      </w:r>
                      <w:r w:rsidRPr="00CE17CF">
                        <w:rPr>
                          <w:rFonts w:ascii="Arial" w:hAnsi="Arial"/>
                          <w:color w:val="FFFFFF"/>
                          <w:sz w:val="18"/>
                        </w:rPr>
                        <w:t xml:space="preserve"> Ulaşım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12.</w:t>
                      </w:r>
                      <w:r w:rsidRPr="00CE17CF">
                        <w:rPr>
                          <w:rFonts w:ascii="Arial" w:hAnsi="Arial"/>
                          <w:color w:val="FFFFFF"/>
                          <w:sz w:val="18"/>
                        </w:rPr>
                        <w:t xml:space="preserve"> Park Bahçe ve Yeşil Alanlar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13</w:t>
                      </w:r>
                      <w:r w:rsidRPr="00CE17CF">
                        <w:rPr>
                          <w:rFonts w:ascii="Arial" w:hAnsi="Arial"/>
                          <w:color w:val="FFFFFF"/>
                          <w:sz w:val="18"/>
                        </w:rPr>
                        <w:t>. Zabıta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14</w:t>
                      </w:r>
                      <w:r w:rsidRPr="00CE17CF">
                        <w:rPr>
                          <w:rFonts w:ascii="Arial" w:hAnsi="Arial"/>
                          <w:color w:val="FFFFFF"/>
                          <w:sz w:val="18"/>
                        </w:rPr>
                        <w:t>. Sağlık ve Sosyal Hizmetler Dairesi Başkanlığı.</w:t>
                      </w:r>
                    </w:p>
                    <w:p w:rsidR="003E1500" w:rsidRPr="00CE17CF" w:rsidRDefault="003E1500" w:rsidP="00CE17CF">
                      <w:pPr>
                        <w:rPr>
                          <w:rFonts w:ascii="Arial" w:hAnsi="Arial"/>
                          <w:color w:val="FFFFFF"/>
                          <w:sz w:val="18"/>
                        </w:rPr>
                      </w:pPr>
                      <w:r w:rsidRPr="00CE17CF">
                        <w:rPr>
                          <w:rFonts w:ascii="Arial" w:hAnsi="Arial"/>
                          <w:b/>
                          <w:color w:val="FFFFFF"/>
                          <w:sz w:val="18"/>
                        </w:rPr>
                        <w:t>15</w:t>
                      </w:r>
                      <w:r w:rsidRPr="00CE17CF">
                        <w:rPr>
                          <w:rFonts w:ascii="Arial" w:hAnsi="Arial"/>
                          <w:color w:val="FFFFFF"/>
                          <w:sz w:val="18"/>
                        </w:rPr>
                        <w:t>. HATSU.</w:t>
                      </w:r>
                    </w:p>
                    <w:p w:rsidR="003E1500" w:rsidRPr="00CE17CF" w:rsidRDefault="003E1500" w:rsidP="00CE17CF">
                      <w:pPr>
                        <w:rPr>
                          <w:rFonts w:ascii="Arial" w:hAnsi="Arial"/>
                          <w:color w:val="FFFFFF"/>
                          <w:sz w:val="18"/>
                        </w:rPr>
                      </w:pPr>
                      <w:r w:rsidRPr="00CE17CF">
                        <w:rPr>
                          <w:rFonts w:ascii="Arial" w:hAnsi="Arial"/>
                          <w:b/>
                          <w:color w:val="FFFFFF"/>
                          <w:sz w:val="18"/>
                        </w:rPr>
                        <w:t>16</w:t>
                      </w:r>
                      <w:r w:rsidRPr="00CE17CF">
                        <w:rPr>
                          <w:rFonts w:ascii="Arial" w:hAnsi="Arial"/>
                          <w:color w:val="FFFFFF"/>
                          <w:sz w:val="18"/>
                        </w:rPr>
                        <w:t>. Büyükşehir Belediyesine Bağlı İştirak ve Şirketler.</w:t>
                      </w:r>
                    </w:p>
                    <w:p w:rsidR="003E1500" w:rsidRPr="00CE17CF" w:rsidRDefault="003E1500" w:rsidP="00CE17CF">
                      <w:pPr>
                        <w:rPr>
                          <w:color w:val="FFFFFF"/>
                          <w:sz w:val="18"/>
                        </w:rPr>
                      </w:pPr>
                      <w:r w:rsidRPr="00CE17CF">
                        <w:rPr>
                          <w:rFonts w:ascii="Arial" w:hAnsi="Arial"/>
                          <w:b/>
                          <w:color w:val="FFFFFF"/>
                          <w:sz w:val="18"/>
                        </w:rPr>
                        <w:t>17.</w:t>
                      </w:r>
                      <w:r w:rsidRPr="00CE17CF">
                        <w:rPr>
                          <w:rFonts w:ascii="Arial" w:hAnsi="Arial"/>
                          <w:color w:val="FFFFFF"/>
                          <w:sz w:val="18"/>
                        </w:rPr>
                        <w:t xml:space="preserve"> AKOM Başkanı Tarafından Görevlendirilen Birimler.</w:t>
                      </w:r>
                    </w:p>
                  </w:txbxContent>
                </v:textbox>
                <w10:wrap anchorx="margin"/>
              </v:rect>
            </w:pict>
          </mc:Fallback>
        </mc:AlternateContent>
      </w: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E17CF" w:rsidRDefault="00CE17C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D07136" w:rsidRDefault="00D07136"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D07136" w:rsidRDefault="00D07136"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D07136" w:rsidRDefault="00D07136"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E5795E" w:rsidRDefault="008B6AF5" w:rsidP="005008E1">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lastRenderedPageBreak/>
        <w:t>2.6</w:t>
      </w:r>
      <w:r w:rsidR="00E5795E" w:rsidRPr="000D41BB">
        <w:rPr>
          <w:rFonts w:ascii="Arial" w:hAnsi="Arial" w:cs="Arial"/>
          <w:b/>
          <w:sz w:val="22"/>
          <w:szCs w:val="22"/>
        </w:rPr>
        <w:t>.1</w:t>
      </w:r>
      <w:r w:rsidR="00E5795E">
        <w:rPr>
          <w:rFonts w:ascii="Arial" w:hAnsi="Arial" w:cs="Arial"/>
          <w:b/>
          <w:sz w:val="22"/>
          <w:szCs w:val="22"/>
        </w:rPr>
        <w:t xml:space="preserve"> Görevleri</w:t>
      </w:r>
    </w:p>
    <w:p w:rsidR="00E5795E" w:rsidRPr="00BD13E6"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b/>
          <w:sz w:val="22"/>
          <w:szCs w:val="22"/>
        </w:rPr>
        <w:t xml:space="preserve">a. </w:t>
      </w:r>
      <w:r w:rsidRPr="00BD13E6">
        <w:rPr>
          <w:rFonts w:ascii="Arial" w:hAnsi="Arial" w:cs="Arial"/>
          <w:sz w:val="22"/>
          <w:szCs w:val="22"/>
        </w:rPr>
        <w:t>Başta Afet Yönetimi gerektiren haller; Deprem, Sel Baskını, Kış Şartları ile Mücadele, Toprak kayması ve heyelan, Fırtına, Ka</w:t>
      </w:r>
      <w:r w:rsidR="00E51DBC">
        <w:rPr>
          <w:rFonts w:ascii="Arial" w:hAnsi="Arial" w:cs="Arial"/>
          <w:sz w:val="22"/>
          <w:szCs w:val="22"/>
        </w:rPr>
        <w:t>s</w:t>
      </w:r>
      <w:r w:rsidRPr="00BD13E6">
        <w:rPr>
          <w:rFonts w:ascii="Arial" w:hAnsi="Arial" w:cs="Arial"/>
          <w:sz w:val="22"/>
          <w:szCs w:val="22"/>
        </w:rPr>
        <w:t>ırga, Kuraklık, Büyük Yangınlar, Baraj patlaması, Çevresel kirlenme, Kimyasal, Biyoloj</w:t>
      </w:r>
      <w:r>
        <w:rPr>
          <w:rFonts w:ascii="Arial" w:hAnsi="Arial" w:cs="Arial"/>
          <w:sz w:val="22"/>
          <w:szCs w:val="22"/>
        </w:rPr>
        <w:t xml:space="preserve">ij, Radyolojik ve Nükleer(KBRN), göç, terör olayları ve toplumsal </w:t>
      </w:r>
      <w:r w:rsidRPr="00BD13E6">
        <w:rPr>
          <w:rFonts w:ascii="Arial" w:hAnsi="Arial" w:cs="Arial"/>
          <w:sz w:val="22"/>
          <w:szCs w:val="22"/>
        </w:rPr>
        <w:t>olaylarla mücadele,</w:t>
      </w:r>
    </w:p>
    <w:p w:rsidR="00E5795E" w:rsidRPr="00BD13E6"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sidRPr="00E83CB3">
        <w:rPr>
          <w:rFonts w:ascii="Arial" w:hAnsi="Arial" w:cs="Arial"/>
          <w:b/>
          <w:sz w:val="22"/>
          <w:szCs w:val="22"/>
        </w:rPr>
        <w:t>b</w:t>
      </w:r>
      <w:r w:rsidRPr="00BD13E6">
        <w:rPr>
          <w:rFonts w:ascii="Arial" w:hAnsi="Arial" w:cs="Arial"/>
          <w:sz w:val="22"/>
          <w:szCs w:val="22"/>
        </w:rPr>
        <w:t>. Afet Öncesi, esnası ve sonrasında her türlü tedbirin planlanması ve uygulanması konusunda başkanlığı temsilen; İtfaiye Dairesi Başkanlığının bağlı olduğu Genel Sekreter Yardımcılığı başkanlığında çalışmalarını yapmak,</w:t>
      </w:r>
    </w:p>
    <w:p w:rsidR="00E5795E" w:rsidRPr="00BD13E6"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sidRPr="00E766E0">
        <w:rPr>
          <w:rFonts w:ascii="Arial" w:hAnsi="Arial" w:cs="Arial"/>
          <w:b/>
          <w:sz w:val="22"/>
          <w:szCs w:val="22"/>
        </w:rPr>
        <w:t>c</w:t>
      </w:r>
      <w:r w:rsidRPr="00BD13E6">
        <w:rPr>
          <w:rFonts w:ascii="Arial" w:hAnsi="Arial" w:cs="Arial"/>
          <w:sz w:val="22"/>
          <w:szCs w:val="22"/>
        </w:rPr>
        <w:t>.</w:t>
      </w:r>
      <w:r>
        <w:rPr>
          <w:rFonts w:ascii="Arial" w:hAnsi="Arial" w:cs="Arial"/>
          <w:sz w:val="22"/>
          <w:szCs w:val="22"/>
        </w:rPr>
        <w:t xml:space="preserve"> </w:t>
      </w:r>
      <w:r w:rsidRPr="00BD13E6">
        <w:rPr>
          <w:rFonts w:ascii="Arial" w:hAnsi="Arial" w:cs="Arial"/>
          <w:sz w:val="22"/>
          <w:szCs w:val="22"/>
        </w:rPr>
        <w:t>İç İşleri Bakanlığı, İl Valiliği, AFAD İl Afet ve Acil Durum ve Yönetim Merkezinin talimatları ile Üst makamların emirleri doğrultusunda çalışmalarını yapmak,</w:t>
      </w:r>
    </w:p>
    <w:p w:rsidR="00E5795E" w:rsidRPr="00BD13E6"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sidRPr="00E766E0">
        <w:rPr>
          <w:rFonts w:ascii="Arial" w:hAnsi="Arial" w:cs="Arial"/>
          <w:b/>
          <w:sz w:val="22"/>
          <w:szCs w:val="22"/>
        </w:rPr>
        <w:t>ç</w:t>
      </w:r>
      <w:r w:rsidRPr="00BD13E6">
        <w:rPr>
          <w:rFonts w:ascii="Arial" w:hAnsi="Arial" w:cs="Arial"/>
          <w:sz w:val="22"/>
          <w:szCs w:val="22"/>
        </w:rPr>
        <w:t xml:space="preserve">. Hatay Büyükşehir </w:t>
      </w:r>
      <w:r w:rsidR="00BF591C">
        <w:rPr>
          <w:rFonts w:ascii="Arial" w:hAnsi="Arial" w:cs="Arial"/>
          <w:sz w:val="22"/>
          <w:szCs w:val="22"/>
        </w:rPr>
        <w:t>Başkanlığı birimleri ile</w:t>
      </w:r>
      <w:r w:rsidRPr="00BD13E6">
        <w:rPr>
          <w:rFonts w:ascii="Arial" w:hAnsi="Arial" w:cs="Arial"/>
          <w:sz w:val="22"/>
          <w:szCs w:val="22"/>
        </w:rPr>
        <w:t>; Kamu, özel, STK, Gönüllü kuruluşlar, Üniversiteleri ile gerekli koordine ve işbirliği yapar,</w:t>
      </w:r>
    </w:p>
    <w:p w:rsidR="00E5795E" w:rsidRPr="00BD13E6"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sidRPr="00E766E0">
        <w:rPr>
          <w:rFonts w:ascii="Arial" w:hAnsi="Arial" w:cs="Arial"/>
          <w:b/>
          <w:sz w:val="22"/>
          <w:szCs w:val="22"/>
        </w:rPr>
        <w:t>d.</w:t>
      </w:r>
      <w:r w:rsidRPr="00BD13E6">
        <w:rPr>
          <w:rFonts w:ascii="Arial" w:hAnsi="Arial" w:cs="Arial"/>
          <w:sz w:val="22"/>
          <w:szCs w:val="22"/>
        </w:rPr>
        <w:t xml:space="preserve"> Afete hazırlık konusunda mali kaynakların doğru yönlendirilmesi için çalışmalar yapar,</w:t>
      </w:r>
    </w:p>
    <w:p w:rsidR="00E5795E" w:rsidRPr="00BD13E6"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b/>
          <w:sz w:val="22"/>
          <w:szCs w:val="22"/>
        </w:rPr>
        <w:t>e</w:t>
      </w:r>
      <w:r w:rsidRPr="00E766E0">
        <w:rPr>
          <w:rFonts w:ascii="Arial" w:hAnsi="Arial" w:cs="Arial"/>
          <w:b/>
          <w:sz w:val="22"/>
          <w:szCs w:val="22"/>
        </w:rPr>
        <w:t>.</w:t>
      </w:r>
      <w:r w:rsidRPr="00BD13E6">
        <w:rPr>
          <w:rFonts w:ascii="Arial" w:hAnsi="Arial" w:cs="Arial"/>
          <w:sz w:val="22"/>
          <w:szCs w:val="22"/>
        </w:rPr>
        <w:t xml:space="preserve"> İl Bina stoğunun depreme dayanıklılığı ile ilgili çalışmaları takip eder,</w:t>
      </w:r>
    </w:p>
    <w:p w:rsidR="00E5795E" w:rsidRPr="00BD13E6"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b/>
          <w:sz w:val="22"/>
          <w:szCs w:val="22"/>
        </w:rPr>
        <w:t>f</w:t>
      </w:r>
      <w:r w:rsidRPr="00BD13E6">
        <w:rPr>
          <w:rFonts w:ascii="Arial" w:hAnsi="Arial" w:cs="Arial"/>
          <w:sz w:val="22"/>
          <w:szCs w:val="22"/>
        </w:rPr>
        <w:t>. İldeki kritik nokta ve kavşakların afet ve acil durumlarda izlenebilmesi için elektronik alt yapı kurulması konusunda ilgili daire başkanlığı ile koordine kurar,</w:t>
      </w:r>
    </w:p>
    <w:p w:rsidR="00E5795E"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b/>
          <w:sz w:val="22"/>
          <w:szCs w:val="22"/>
        </w:rPr>
        <w:t>g</w:t>
      </w:r>
      <w:r w:rsidRPr="00BD13E6">
        <w:rPr>
          <w:rFonts w:ascii="Arial" w:hAnsi="Arial" w:cs="Arial"/>
          <w:sz w:val="22"/>
          <w:szCs w:val="22"/>
        </w:rPr>
        <w:t>. Afet ve Acil Durum Planlarını hazırlar,</w:t>
      </w:r>
    </w:p>
    <w:p w:rsidR="00E5795E" w:rsidRPr="00BD13E6"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b/>
          <w:sz w:val="22"/>
          <w:szCs w:val="22"/>
        </w:rPr>
        <w:t>ğ</w:t>
      </w:r>
      <w:r>
        <w:rPr>
          <w:rFonts w:ascii="Arial" w:hAnsi="Arial" w:cs="Arial"/>
          <w:sz w:val="22"/>
          <w:szCs w:val="22"/>
        </w:rPr>
        <w:t>. Meteoroloji Genel Müdürlüğü, Hatay Valiliği, İl Afet ve Acil Durum Müdürlüğünce yapılan her türlü hava, deniz vb. konularda halka bilgilendirme yapar.</w:t>
      </w:r>
    </w:p>
    <w:p w:rsidR="00E5795E"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b/>
          <w:sz w:val="22"/>
          <w:szCs w:val="22"/>
        </w:rPr>
        <w:t>h</w:t>
      </w:r>
      <w:r w:rsidRPr="00BD13E6">
        <w:rPr>
          <w:rFonts w:ascii="Arial" w:hAnsi="Arial" w:cs="Arial"/>
          <w:sz w:val="22"/>
          <w:szCs w:val="22"/>
        </w:rPr>
        <w:t>. Personel kadrosu; İtfaiye Dairesi Başkanlığı, Müdahale ve Afet Koordinasyon Şube Müdürlüğü kadrosudur.</w:t>
      </w:r>
      <w:r>
        <w:rPr>
          <w:rFonts w:ascii="Arial" w:hAnsi="Arial" w:cs="Arial"/>
          <w:sz w:val="22"/>
          <w:szCs w:val="22"/>
        </w:rPr>
        <w:t xml:space="preserve"> Afet ve Acil Durum ilanında ve bölgesel acil Hallerde Büyükşehir Belediyesi birimlerinin temsilcileri ve uygun görülen diğer personel durum sona erene kadar AKOM’da görevlendirilir.</w:t>
      </w:r>
    </w:p>
    <w:p w:rsidR="00E5795E" w:rsidRDefault="00E5795E" w:rsidP="005008E1">
      <w:pPr>
        <w:pStyle w:val="NormalWeb"/>
        <w:shd w:val="clear" w:color="auto" w:fill="FFFFFF"/>
        <w:spacing w:before="0" w:beforeAutospacing="0" w:after="0" w:afterAutospacing="0" w:line="0" w:lineRule="atLeast"/>
        <w:ind w:right="-567" w:firstLine="709"/>
        <w:jc w:val="both"/>
        <w:rPr>
          <w:rStyle w:val="Gl"/>
          <w:rFonts w:ascii="Arial" w:hAnsi="Arial" w:cs="Arial"/>
          <w:sz w:val="22"/>
          <w:szCs w:val="22"/>
        </w:rPr>
      </w:pPr>
    </w:p>
    <w:p w:rsidR="00A534CC" w:rsidRDefault="00A534CC" w:rsidP="005008E1">
      <w:pPr>
        <w:pStyle w:val="NormalWeb"/>
        <w:shd w:val="clear" w:color="auto" w:fill="FFFFFF"/>
        <w:spacing w:before="0" w:beforeAutospacing="0" w:after="0" w:afterAutospacing="0" w:line="0" w:lineRule="atLeast"/>
        <w:ind w:right="-567" w:firstLine="709"/>
        <w:jc w:val="both"/>
        <w:rPr>
          <w:rStyle w:val="Gl"/>
          <w:rFonts w:ascii="Arial" w:hAnsi="Arial" w:cs="Arial"/>
          <w:sz w:val="22"/>
          <w:szCs w:val="22"/>
        </w:rPr>
      </w:pPr>
    </w:p>
    <w:p w:rsidR="00E5795E" w:rsidRDefault="008B6AF5" w:rsidP="000E746C">
      <w:pPr>
        <w:pStyle w:val="NormalWeb"/>
        <w:shd w:val="clear" w:color="auto" w:fill="FFFFFF"/>
        <w:spacing w:before="0" w:beforeAutospacing="0" w:after="0" w:afterAutospacing="0" w:line="0" w:lineRule="atLeast"/>
        <w:ind w:right="-567"/>
        <w:jc w:val="both"/>
        <w:rPr>
          <w:rStyle w:val="Gl"/>
          <w:rFonts w:ascii="Arial" w:hAnsi="Arial" w:cs="Arial"/>
          <w:sz w:val="22"/>
          <w:szCs w:val="22"/>
        </w:rPr>
      </w:pPr>
      <w:r>
        <w:rPr>
          <w:rStyle w:val="Gl"/>
          <w:rFonts w:ascii="Arial" w:hAnsi="Arial" w:cs="Arial"/>
          <w:sz w:val="22"/>
          <w:szCs w:val="22"/>
        </w:rPr>
        <w:t>2.6</w:t>
      </w:r>
      <w:r w:rsidR="000E746C">
        <w:rPr>
          <w:rStyle w:val="Gl"/>
          <w:rFonts w:ascii="Arial" w:hAnsi="Arial" w:cs="Arial"/>
          <w:sz w:val="22"/>
          <w:szCs w:val="22"/>
        </w:rPr>
        <w:t>.2</w:t>
      </w:r>
      <w:r w:rsidR="00E5795E" w:rsidRPr="009F7D5E">
        <w:rPr>
          <w:rStyle w:val="Gl"/>
          <w:rFonts w:ascii="Arial" w:hAnsi="Arial" w:cs="Arial"/>
          <w:sz w:val="22"/>
          <w:szCs w:val="22"/>
        </w:rPr>
        <w:t>. Afet ve Acil Durum</w:t>
      </w:r>
      <w:r w:rsidR="00E5795E">
        <w:rPr>
          <w:rStyle w:val="Gl"/>
          <w:rFonts w:ascii="Arial" w:hAnsi="Arial" w:cs="Arial"/>
          <w:sz w:val="22"/>
          <w:szCs w:val="22"/>
        </w:rPr>
        <w:t xml:space="preserve"> Koordinasyon Merkezi Başkanı:</w:t>
      </w:r>
    </w:p>
    <w:p w:rsidR="00E5795E" w:rsidRPr="00171D7E" w:rsidRDefault="00E5795E" w:rsidP="005008E1">
      <w:pPr>
        <w:pStyle w:val="NormalWeb"/>
        <w:shd w:val="clear" w:color="auto" w:fill="FFFFFF"/>
        <w:spacing w:before="0" w:beforeAutospacing="0" w:after="0" w:afterAutospacing="0" w:line="0" w:lineRule="atLeast"/>
        <w:ind w:right="-567" w:firstLine="709"/>
        <w:jc w:val="both"/>
        <w:rPr>
          <w:rStyle w:val="Gl"/>
          <w:rFonts w:ascii="Arial" w:hAnsi="Arial" w:cs="Arial"/>
          <w:b w:val="0"/>
          <w:sz w:val="22"/>
          <w:szCs w:val="22"/>
        </w:rPr>
      </w:pPr>
      <w:r w:rsidRPr="009F7D5E">
        <w:rPr>
          <w:rStyle w:val="Gl"/>
          <w:rFonts w:ascii="Arial" w:hAnsi="Arial" w:cs="Arial"/>
          <w:sz w:val="22"/>
          <w:szCs w:val="22"/>
        </w:rPr>
        <w:t xml:space="preserve"> </w:t>
      </w:r>
      <w:r>
        <w:rPr>
          <w:rFonts w:ascii="Arial" w:hAnsi="Arial" w:cs="Arial"/>
          <w:sz w:val="22"/>
          <w:szCs w:val="22"/>
        </w:rPr>
        <w:t xml:space="preserve"> </w:t>
      </w:r>
      <w:r w:rsidRPr="00171D7E">
        <w:rPr>
          <w:rStyle w:val="Gl"/>
          <w:rFonts w:ascii="Arial" w:hAnsi="Arial" w:cs="Arial"/>
          <w:b w:val="0"/>
          <w:sz w:val="22"/>
          <w:szCs w:val="22"/>
        </w:rPr>
        <w:t>Hatay Büyükşehir Belediyesi Afet Ve Acil Durum Koordinasyon Merkezi Ve Afet Ve Acil Durum Müdahale Yönetmeliği</w:t>
      </w:r>
      <w:r>
        <w:rPr>
          <w:rStyle w:val="Gl"/>
          <w:rFonts w:ascii="Arial" w:hAnsi="Arial" w:cs="Arial"/>
          <w:b w:val="0"/>
          <w:sz w:val="22"/>
          <w:szCs w:val="22"/>
        </w:rPr>
        <w:t>nin yürütülmesinden sorumludur.</w:t>
      </w:r>
      <w:r w:rsidR="00C4121B">
        <w:rPr>
          <w:rStyle w:val="Gl"/>
          <w:rFonts w:ascii="Arial" w:hAnsi="Arial" w:cs="Arial"/>
          <w:b w:val="0"/>
          <w:sz w:val="22"/>
          <w:szCs w:val="22"/>
        </w:rPr>
        <w:t xml:space="preserve">  </w:t>
      </w:r>
    </w:p>
    <w:p w:rsidR="00E5795E" w:rsidRPr="009F7D5E" w:rsidRDefault="00E5795E" w:rsidP="005008E1">
      <w:pPr>
        <w:pStyle w:val="NormalWeb"/>
        <w:shd w:val="clear" w:color="auto" w:fill="FFFFFF"/>
        <w:spacing w:before="0" w:beforeAutospacing="0" w:after="0" w:afterAutospacing="0" w:line="0" w:lineRule="atLeast"/>
        <w:ind w:right="-567" w:firstLine="709"/>
        <w:jc w:val="both"/>
        <w:rPr>
          <w:rFonts w:ascii="Arial" w:hAnsi="Arial" w:cs="Arial"/>
          <w:sz w:val="22"/>
          <w:szCs w:val="22"/>
        </w:rPr>
      </w:pPr>
      <w:r>
        <w:rPr>
          <w:rFonts w:ascii="Arial" w:hAnsi="Arial" w:cs="Arial"/>
          <w:sz w:val="22"/>
          <w:szCs w:val="22"/>
        </w:rPr>
        <w:t>AKOM Başkanı;</w:t>
      </w:r>
      <w:r w:rsidR="00BF591C">
        <w:rPr>
          <w:rFonts w:ascii="Arial" w:hAnsi="Arial" w:cs="Arial"/>
          <w:sz w:val="22"/>
          <w:szCs w:val="22"/>
        </w:rPr>
        <w:t>Hatay Büyükşehir Belediyesi Başkanıdır.</w:t>
      </w:r>
      <w:r w:rsidR="00C4121B">
        <w:rPr>
          <w:rFonts w:ascii="Arial" w:hAnsi="Arial" w:cs="Arial"/>
          <w:sz w:val="22"/>
          <w:szCs w:val="22"/>
        </w:rPr>
        <w:t xml:space="preserve"> </w:t>
      </w:r>
      <w:r w:rsidR="00BF591C">
        <w:rPr>
          <w:rFonts w:ascii="Arial" w:hAnsi="Arial" w:cs="Arial"/>
          <w:sz w:val="22"/>
          <w:szCs w:val="22"/>
        </w:rPr>
        <w:t>Gerekli ha</w:t>
      </w:r>
      <w:r w:rsidR="00E66CFD">
        <w:rPr>
          <w:rFonts w:ascii="Arial" w:hAnsi="Arial" w:cs="Arial"/>
          <w:sz w:val="22"/>
          <w:szCs w:val="22"/>
        </w:rPr>
        <w:t>l</w:t>
      </w:r>
      <w:r w:rsidR="00BF591C">
        <w:rPr>
          <w:rFonts w:ascii="Arial" w:hAnsi="Arial" w:cs="Arial"/>
          <w:sz w:val="22"/>
          <w:szCs w:val="22"/>
        </w:rPr>
        <w:t>lerde bu görevi Genel Sekreter veya</w:t>
      </w:r>
      <w:r>
        <w:rPr>
          <w:rFonts w:ascii="Arial" w:hAnsi="Arial" w:cs="Arial"/>
          <w:sz w:val="22"/>
          <w:szCs w:val="22"/>
        </w:rPr>
        <w:t xml:space="preserve"> İtfaiye Dairesi Başkanlığının Bağlı olduğu Genel Sekreter yardımcısı</w:t>
      </w:r>
      <w:r w:rsidR="00BF591C">
        <w:rPr>
          <w:rFonts w:ascii="Arial" w:hAnsi="Arial" w:cs="Arial"/>
          <w:sz w:val="22"/>
          <w:szCs w:val="22"/>
        </w:rPr>
        <w:t xml:space="preserve">na </w:t>
      </w:r>
      <w:r w:rsidR="000C33F1">
        <w:rPr>
          <w:rFonts w:ascii="Arial" w:hAnsi="Arial" w:cs="Arial"/>
          <w:sz w:val="22"/>
          <w:szCs w:val="22"/>
        </w:rPr>
        <w:t>devredebilir.</w:t>
      </w:r>
      <w:r w:rsidRPr="009F7D5E">
        <w:rPr>
          <w:rFonts w:ascii="Arial" w:hAnsi="Arial" w:cs="Arial"/>
          <w:sz w:val="22"/>
          <w:szCs w:val="22"/>
        </w:rPr>
        <w:t xml:space="preserve"> </w:t>
      </w:r>
    </w:p>
    <w:p w:rsidR="00E5795E" w:rsidRPr="009F7D5E" w:rsidRDefault="008B6AF5" w:rsidP="000E746C">
      <w:pPr>
        <w:pStyle w:val="NormalWeb"/>
        <w:shd w:val="clear" w:color="auto" w:fill="FFFFFF"/>
        <w:spacing w:before="0" w:beforeAutospacing="0" w:after="0" w:afterAutospacing="0" w:line="0" w:lineRule="atLeast"/>
        <w:ind w:right="-567" w:firstLine="709"/>
        <w:jc w:val="both"/>
        <w:rPr>
          <w:rFonts w:ascii="Arial" w:hAnsi="Arial" w:cs="Arial"/>
          <w:b/>
          <w:sz w:val="22"/>
          <w:szCs w:val="22"/>
        </w:rPr>
      </w:pPr>
      <w:r>
        <w:rPr>
          <w:rFonts w:ascii="Arial" w:hAnsi="Arial" w:cs="Arial"/>
          <w:b/>
          <w:sz w:val="22"/>
          <w:szCs w:val="22"/>
        </w:rPr>
        <w:t>2.6</w:t>
      </w:r>
      <w:r w:rsidR="000E746C">
        <w:rPr>
          <w:rFonts w:ascii="Arial" w:hAnsi="Arial" w:cs="Arial"/>
          <w:b/>
          <w:sz w:val="22"/>
          <w:szCs w:val="22"/>
        </w:rPr>
        <w:t>.2.2.</w:t>
      </w:r>
      <w:r w:rsidR="00E5795E" w:rsidRPr="009F7D5E">
        <w:rPr>
          <w:rFonts w:ascii="Arial" w:hAnsi="Arial" w:cs="Arial"/>
          <w:b/>
          <w:sz w:val="22"/>
          <w:szCs w:val="22"/>
        </w:rPr>
        <w:t xml:space="preserve"> Görevleri:</w:t>
      </w:r>
      <w:r w:rsidR="00E5795E" w:rsidRPr="009F7D5E">
        <w:rPr>
          <w:rStyle w:val="apple-converted-space"/>
          <w:rFonts w:ascii="Arial" w:hAnsi="Arial" w:cs="Arial"/>
          <w:b/>
          <w:sz w:val="22"/>
          <w:szCs w:val="22"/>
        </w:rPr>
        <w:t> </w:t>
      </w:r>
      <w:r w:rsidR="00E5795E" w:rsidRPr="009F7D5E">
        <w:rPr>
          <w:rStyle w:val="Gl"/>
          <w:rFonts w:ascii="Arial" w:hAnsi="Arial" w:cs="Arial"/>
          <w:b w:val="0"/>
          <w:sz w:val="22"/>
          <w:szCs w:val="22"/>
        </w:rPr>
        <w:t xml:space="preserve"> Afet ve Acil Durum </w:t>
      </w:r>
      <w:r w:rsidR="00E5795E">
        <w:rPr>
          <w:rStyle w:val="Gl"/>
          <w:rFonts w:ascii="Arial" w:hAnsi="Arial" w:cs="Arial"/>
          <w:b w:val="0"/>
          <w:sz w:val="22"/>
          <w:szCs w:val="22"/>
        </w:rPr>
        <w:t>Koordinasyon Merkezini toplar ve Afet Eylem Planı’nı harekete geçirir. S</w:t>
      </w:r>
      <w:r w:rsidR="00E5795E" w:rsidRPr="009F7D5E">
        <w:rPr>
          <w:rStyle w:val="Gl"/>
          <w:rFonts w:ascii="Arial" w:hAnsi="Arial" w:cs="Arial"/>
          <w:b w:val="0"/>
          <w:sz w:val="22"/>
          <w:szCs w:val="22"/>
        </w:rPr>
        <w:t>ürecinin başından sonuna kadar takip ederek sağlıklı bir şekilde sonuçlanmasını sağlar.</w:t>
      </w:r>
    </w:p>
    <w:p w:rsidR="00E5795E" w:rsidRPr="009F7D5E"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sidRPr="009F7D5E">
        <w:rPr>
          <w:rFonts w:ascii="Arial" w:hAnsi="Arial" w:cs="Arial"/>
          <w:sz w:val="22"/>
          <w:szCs w:val="22"/>
        </w:rPr>
        <w:t>a.    Tüm belediye çalışanları ve Afet Koordinasyon Merkezi Sorumlularını, görevlilerini göreve çağırır,</w:t>
      </w:r>
    </w:p>
    <w:p w:rsidR="00E5795E" w:rsidRPr="009F7D5E"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sidRPr="009F7D5E">
        <w:rPr>
          <w:rFonts w:ascii="Arial" w:hAnsi="Arial" w:cs="Arial"/>
          <w:sz w:val="22"/>
          <w:szCs w:val="22"/>
        </w:rPr>
        <w:t xml:space="preserve">b.    Kriz merkezi oluşturur ve ilgililere duyurur. Kriz merkezi yöneticisi </w:t>
      </w:r>
      <w:r>
        <w:rPr>
          <w:rStyle w:val="apple-converted-space"/>
          <w:rFonts w:ascii="Arial" w:hAnsi="Arial" w:cs="Arial"/>
          <w:sz w:val="22"/>
          <w:szCs w:val="22"/>
        </w:rPr>
        <w:t>Müdahale ve Afet Koordinasyon Şube Müdürüdür.</w:t>
      </w:r>
    </w:p>
    <w:p w:rsidR="00E5795E" w:rsidRPr="009F7D5E"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sidRPr="009F7D5E">
        <w:rPr>
          <w:rFonts w:ascii="Arial" w:hAnsi="Arial" w:cs="Arial"/>
          <w:sz w:val="22"/>
          <w:szCs w:val="22"/>
        </w:rPr>
        <w:t>c.</w:t>
      </w:r>
      <w:r>
        <w:rPr>
          <w:rFonts w:ascii="Arial" w:hAnsi="Arial" w:cs="Arial"/>
          <w:sz w:val="22"/>
          <w:szCs w:val="22"/>
        </w:rPr>
        <w:t xml:space="preserve">    </w:t>
      </w:r>
      <w:r w:rsidRPr="009F7D5E">
        <w:rPr>
          <w:rFonts w:ascii="Arial" w:hAnsi="Arial" w:cs="Arial"/>
          <w:sz w:val="22"/>
          <w:szCs w:val="22"/>
        </w:rPr>
        <w:t>Tüm Daire Başkanlarının</w:t>
      </w:r>
      <w:r>
        <w:rPr>
          <w:rFonts w:ascii="Arial" w:hAnsi="Arial" w:cs="Arial"/>
          <w:sz w:val="22"/>
          <w:szCs w:val="22"/>
        </w:rPr>
        <w:t xml:space="preserve"> 15 </w:t>
      </w:r>
      <w:r w:rsidRPr="009F7D5E">
        <w:rPr>
          <w:rFonts w:ascii="Arial" w:hAnsi="Arial" w:cs="Arial"/>
          <w:sz w:val="22"/>
          <w:szCs w:val="22"/>
        </w:rPr>
        <w:t xml:space="preserve">dakika içinde katılacakları bir durum ve hareket planı toplantısı düzenler ve görevlileri durum hakkında bilgilendirir.     </w:t>
      </w:r>
    </w:p>
    <w:p w:rsidR="00E5795E" w:rsidRPr="009F7D5E"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sidRPr="009F7D5E">
        <w:rPr>
          <w:rFonts w:ascii="Arial" w:hAnsi="Arial" w:cs="Arial"/>
          <w:sz w:val="22"/>
          <w:szCs w:val="22"/>
        </w:rPr>
        <w:t xml:space="preserve">ç.   </w:t>
      </w:r>
      <w:r>
        <w:rPr>
          <w:rFonts w:ascii="Arial" w:hAnsi="Arial" w:cs="Arial"/>
          <w:sz w:val="22"/>
          <w:szCs w:val="22"/>
        </w:rPr>
        <w:t>HATSU Genel Müdürlüğü ve Büyükşehir Belediyesi Daire Başkanlıklarından</w:t>
      </w:r>
      <w:r w:rsidRPr="009F7D5E">
        <w:rPr>
          <w:rFonts w:ascii="Arial" w:hAnsi="Arial" w:cs="Arial"/>
          <w:sz w:val="22"/>
          <w:szCs w:val="22"/>
        </w:rPr>
        <w:t xml:space="preserve"> Bölgedeki hasar durumunu içeren ön bilgileri ve yapılması gerekenleri rapor halinde alarak </w:t>
      </w:r>
      <w:r>
        <w:rPr>
          <w:rFonts w:ascii="Arial" w:hAnsi="Arial" w:cs="Arial"/>
          <w:sz w:val="22"/>
          <w:szCs w:val="22"/>
        </w:rPr>
        <w:t>koordinasyonu sağlar</w:t>
      </w:r>
      <w:r w:rsidRPr="009F7D5E">
        <w:rPr>
          <w:rFonts w:ascii="Arial" w:hAnsi="Arial" w:cs="Arial"/>
          <w:sz w:val="22"/>
          <w:szCs w:val="22"/>
        </w:rPr>
        <w:t>.</w:t>
      </w:r>
    </w:p>
    <w:p w:rsidR="00E5795E" w:rsidRPr="009F7D5E"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d</w:t>
      </w:r>
      <w:r w:rsidRPr="009F7D5E">
        <w:rPr>
          <w:rFonts w:ascii="Arial" w:hAnsi="Arial" w:cs="Arial"/>
          <w:sz w:val="22"/>
          <w:szCs w:val="22"/>
        </w:rPr>
        <w:t>.     Gelişmeler hakkında devamlı bilgi alarak operasyonun aksatılmadan güvenli bir şekilde devamını sağlar.</w:t>
      </w:r>
    </w:p>
    <w:p w:rsidR="00E5795E" w:rsidRDefault="00E579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e</w:t>
      </w:r>
      <w:r w:rsidRPr="009F7D5E">
        <w:rPr>
          <w:rFonts w:ascii="Arial" w:hAnsi="Arial" w:cs="Arial"/>
          <w:sz w:val="22"/>
          <w:szCs w:val="22"/>
        </w:rPr>
        <w:t>.     </w:t>
      </w:r>
      <w:r>
        <w:rPr>
          <w:rFonts w:ascii="Arial" w:hAnsi="Arial" w:cs="Arial"/>
          <w:sz w:val="22"/>
          <w:szCs w:val="22"/>
        </w:rPr>
        <w:t>Afet ve Acil Durum</w:t>
      </w:r>
      <w:r w:rsidRPr="009F7D5E">
        <w:rPr>
          <w:rFonts w:ascii="Arial" w:hAnsi="Arial" w:cs="Arial"/>
          <w:sz w:val="22"/>
          <w:szCs w:val="22"/>
        </w:rPr>
        <w:t xml:space="preserve"> sürecini</w:t>
      </w:r>
      <w:r>
        <w:rPr>
          <w:rFonts w:ascii="Arial" w:hAnsi="Arial" w:cs="Arial"/>
          <w:sz w:val="22"/>
          <w:szCs w:val="22"/>
        </w:rPr>
        <w:t>n</w:t>
      </w:r>
      <w:r w:rsidRPr="009F7D5E">
        <w:rPr>
          <w:rFonts w:ascii="Arial" w:hAnsi="Arial" w:cs="Arial"/>
          <w:sz w:val="22"/>
          <w:szCs w:val="22"/>
        </w:rPr>
        <w:t xml:space="preserve"> başlangıcından sonucuna kadar takip ederek yanlış uygulamaları ve hareketi engelleyecek yavaşlatacak durumları bertaraf eder.</w:t>
      </w:r>
    </w:p>
    <w:p w:rsidR="00776DF1" w:rsidRDefault="00776DF1" w:rsidP="005008E1">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f.</w:t>
      </w:r>
      <w:r>
        <w:rPr>
          <w:rFonts w:ascii="Arial" w:hAnsi="Arial" w:cs="Arial"/>
          <w:sz w:val="22"/>
          <w:szCs w:val="22"/>
        </w:rPr>
        <w:tab/>
        <w:t>Lağv veya teşkil edilen birimlerin asli</w:t>
      </w:r>
      <w:r w:rsidR="0079219C">
        <w:rPr>
          <w:rFonts w:ascii="Arial" w:hAnsi="Arial" w:cs="Arial"/>
          <w:sz w:val="22"/>
          <w:szCs w:val="22"/>
        </w:rPr>
        <w:t xml:space="preserve"> görevleri ve makine teçhizat ile</w:t>
      </w:r>
      <w:r>
        <w:rPr>
          <w:rFonts w:ascii="Arial" w:hAnsi="Arial" w:cs="Arial"/>
          <w:sz w:val="22"/>
          <w:szCs w:val="22"/>
        </w:rPr>
        <w:t xml:space="preserve"> personel kaynağı doğrultusunda Afet ve Acil Durumlarda görevlendirir.</w:t>
      </w:r>
    </w:p>
    <w:p w:rsidR="001D606C" w:rsidRPr="00885DD2" w:rsidRDefault="001D606C" w:rsidP="008B6AF5">
      <w:pPr>
        <w:pStyle w:val="Balk1"/>
        <w:numPr>
          <w:ilvl w:val="2"/>
          <w:numId w:val="85"/>
        </w:numPr>
        <w:ind w:right="-567"/>
        <w:jc w:val="both"/>
        <w:rPr>
          <w:rFonts w:ascii="Arial" w:hAnsi="Arial" w:cs="Arial"/>
          <w:b/>
          <w:color w:val="000000"/>
          <w:sz w:val="22"/>
          <w:szCs w:val="22"/>
        </w:rPr>
      </w:pPr>
      <w:r w:rsidRPr="00885DD2">
        <w:rPr>
          <w:rFonts w:ascii="Arial" w:hAnsi="Arial" w:cs="Arial"/>
          <w:b/>
          <w:color w:val="000000"/>
          <w:sz w:val="22"/>
          <w:szCs w:val="22"/>
        </w:rPr>
        <w:t>AKOM ÇALIŞMA GRUPLARI</w:t>
      </w:r>
    </w:p>
    <w:p w:rsidR="00A602A2" w:rsidRDefault="001D606C" w:rsidP="00052EBA">
      <w:pPr>
        <w:ind w:right="-567"/>
        <w:jc w:val="both"/>
        <w:rPr>
          <w:rFonts w:ascii="Arial" w:hAnsi="Arial"/>
          <w:sz w:val="22"/>
          <w:szCs w:val="22"/>
          <w:lang w:eastAsia="en-US"/>
        </w:rPr>
      </w:pPr>
      <w:r w:rsidRPr="00A602A2">
        <w:rPr>
          <w:rFonts w:ascii="Arial" w:hAnsi="Arial"/>
          <w:sz w:val="22"/>
          <w:szCs w:val="22"/>
          <w:lang w:eastAsia="en-US"/>
        </w:rPr>
        <w:t>Türkiye Afet Müdahale Planına uygun şekilde çalışma grupları oluşturulmuş ve bu çalışma gruplarında görev alacak Birimlerimiz belirlenmiştir. Bütünleşik anlayışla, emniyetli şekilde Koordinasyon, sürat ve doğru müdahale edilerek afetlerin en az zararla atlatılması hedeflenmiştir.</w:t>
      </w:r>
    </w:p>
    <w:p w:rsidR="00052EBA" w:rsidRDefault="00052EBA" w:rsidP="00052EBA">
      <w:pPr>
        <w:ind w:right="-567"/>
        <w:jc w:val="both"/>
        <w:rPr>
          <w:rFonts w:ascii="Arial" w:hAnsi="Arial"/>
          <w:sz w:val="22"/>
          <w:szCs w:val="22"/>
          <w:lang w:eastAsia="en-US"/>
        </w:rPr>
      </w:pPr>
    </w:p>
    <w:p w:rsidR="008869ED" w:rsidRDefault="008869ED" w:rsidP="00052EBA">
      <w:pPr>
        <w:ind w:right="-567"/>
        <w:jc w:val="both"/>
        <w:rPr>
          <w:rFonts w:ascii="Arial" w:hAnsi="Arial"/>
          <w:sz w:val="22"/>
          <w:szCs w:val="22"/>
          <w:lang w:eastAsia="en-US"/>
        </w:rPr>
      </w:pPr>
    </w:p>
    <w:p w:rsidR="008869ED" w:rsidRDefault="008869ED" w:rsidP="00052EBA">
      <w:pPr>
        <w:ind w:right="-567"/>
        <w:jc w:val="both"/>
        <w:rPr>
          <w:rFonts w:ascii="Arial" w:hAnsi="Arial"/>
          <w:sz w:val="22"/>
          <w:szCs w:val="22"/>
          <w:lang w:eastAsia="en-US"/>
        </w:rPr>
      </w:pPr>
    </w:p>
    <w:p w:rsidR="008869ED" w:rsidRDefault="008869ED" w:rsidP="00052EBA">
      <w:pPr>
        <w:ind w:right="-567"/>
        <w:jc w:val="both"/>
        <w:rPr>
          <w:rFonts w:ascii="Arial" w:hAnsi="Arial"/>
          <w:sz w:val="22"/>
          <w:szCs w:val="22"/>
          <w:lang w:eastAsia="en-US"/>
        </w:rPr>
      </w:pPr>
    </w:p>
    <w:p w:rsidR="00A602A2" w:rsidRDefault="00A602A2"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602A2" w:rsidRDefault="00A602A2"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602A2" w:rsidRDefault="00A602A2"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602A2" w:rsidRDefault="00A602A2"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tbl>
      <w:tblPr>
        <w:tblpPr w:leftFromText="141" w:rightFromText="141" w:vertAnchor="text" w:horzAnchor="page" w:tblpX="-355" w:tblpY="-1416"/>
        <w:tblW w:w="11625" w:type="dxa"/>
        <w:tblCellMar>
          <w:left w:w="70" w:type="dxa"/>
          <w:right w:w="70" w:type="dxa"/>
        </w:tblCellMar>
        <w:tblLook w:val="04A0" w:firstRow="1" w:lastRow="0" w:firstColumn="1" w:lastColumn="0" w:noHBand="0" w:noVBand="1"/>
      </w:tblPr>
      <w:tblGrid>
        <w:gridCol w:w="993"/>
        <w:gridCol w:w="1724"/>
        <w:gridCol w:w="1666"/>
        <w:gridCol w:w="2452"/>
        <w:gridCol w:w="4790"/>
      </w:tblGrid>
      <w:tr w:rsidR="001D606C" w:rsidRPr="000124E3" w:rsidTr="001D606C">
        <w:trPr>
          <w:trHeight w:val="623"/>
        </w:trPr>
        <w:tc>
          <w:tcPr>
            <w:tcW w:w="11625" w:type="dxa"/>
            <w:gridSpan w:val="5"/>
            <w:tcBorders>
              <w:top w:val="nil"/>
              <w:left w:val="nil"/>
              <w:bottom w:val="single" w:sz="4" w:space="0" w:color="auto"/>
              <w:right w:val="single" w:sz="4" w:space="0" w:color="000000"/>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lastRenderedPageBreak/>
              <w:t>ÇALIŞMA GRUPLARI</w:t>
            </w:r>
            <w:r w:rsidR="00FC7392">
              <w:rPr>
                <w:rFonts w:eastAsia="Times New Roman" w:cs="Calibri"/>
                <w:b/>
                <w:bCs/>
                <w:color w:val="000000"/>
                <w:sz w:val="22"/>
                <w:szCs w:val="22"/>
              </w:rPr>
              <w:t>(Tablo 2.3)</w:t>
            </w:r>
          </w:p>
        </w:tc>
      </w:tr>
      <w:tr w:rsidR="001D606C" w:rsidRPr="000124E3" w:rsidTr="001D606C">
        <w:trPr>
          <w:trHeight w:val="78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D606C" w:rsidRPr="000124E3" w:rsidRDefault="001D606C" w:rsidP="001D606C">
            <w:pPr>
              <w:rPr>
                <w:rFonts w:eastAsia="Times New Roman" w:cs="Calibri"/>
                <w:color w:val="000000"/>
                <w:sz w:val="22"/>
                <w:szCs w:val="22"/>
              </w:rPr>
            </w:pPr>
            <w:r w:rsidRPr="000124E3">
              <w:rPr>
                <w:rFonts w:eastAsia="Times New Roman" w:cs="Calibri"/>
                <w:color w:val="000000"/>
                <w:sz w:val="22"/>
                <w:szCs w:val="22"/>
              </w:rPr>
              <w:t> </w:t>
            </w:r>
          </w:p>
        </w:tc>
        <w:tc>
          <w:tcPr>
            <w:tcW w:w="1348"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 xml:space="preserve">ÇALIŞMA GRUBU </w:t>
            </w:r>
          </w:p>
        </w:tc>
        <w:tc>
          <w:tcPr>
            <w:tcW w:w="1701"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ANA ÇÖZÜM ORTAĞI</w:t>
            </w:r>
          </w:p>
        </w:tc>
        <w:tc>
          <w:tcPr>
            <w:tcW w:w="2551"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DESTEK ÇÖZÜM ORTAKLARI</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HİZMET GRUBUNUN GÖREV VE SORUMLULUKLARI</w:t>
            </w:r>
          </w:p>
        </w:tc>
      </w:tr>
      <w:tr w:rsidR="001D606C" w:rsidRPr="000124E3" w:rsidTr="001D606C">
        <w:trPr>
          <w:trHeight w:val="2696"/>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 xml:space="preserve">YANGIN ÇALIŞMA GRUBU </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İTFAİYE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Park Bahçe ve Yeşil Alanlar Daire Başkanlığı</w:t>
            </w:r>
            <w:r w:rsidRPr="000124E3">
              <w:rPr>
                <w:rFonts w:eastAsia="Times New Roman" w:cs="Calibri"/>
                <w:b/>
                <w:bCs/>
                <w:color w:val="000000"/>
                <w:sz w:val="22"/>
                <w:szCs w:val="22"/>
              </w:rPr>
              <w:br/>
              <w:t>Çevre Koruma ve Kontrol Dairesi Başkanlığı</w:t>
            </w:r>
            <w:r w:rsidRPr="000124E3">
              <w:rPr>
                <w:rFonts w:eastAsia="Times New Roman" w:cs="Calibri"/>
                <w:b/>
                <w:bCs/>
                <w:color w:val="000000"/>
                <w:sz w:val="22"/>
                <w:szCs w:val="22"/>
              </w:rPr>
              <w:br/>
              <w:t>Fen İşleri Dairesi Başkanlığı</w:t>
            </w:r>
            <w:r w:rsidRPr="000124E3">
              <w:rPr>
                <w:rFonts w:eastAsia="Times New Roman" w:cs="Calibri"/>
                <w:b/>
                <w:bCs/>
                <w:color w:val="000000"/>
                <w:sz w:val="22"/>
                <w:szCs w:val="22"/>
              </w:rPr>
              <w:br/>
              <w:t xml:space="preserve">Destek Hizmetleri Dairesi Başkanlığı </w:t>
            </w:r>
          </w:p>
          <w:p w:rsidR="00AB136B" w:rsidRPr="000124E3" w:rsidRDefault="00AB136B" w:rsidP="001D606C">
            <w:pPr>
              <w:jc w:val="center"/>
              <w:rPr>
                <w:rFonts w:eastAsia="Times New Roman" w:cs="Calibri"/>
                <w:b/>
                <w:bCs/>
                <w:color w:val="000000"/>
                <w:sz w:val="22"/>
                <w:szCs w:val="22"/>
              </w:rPr>
            </w:pPr>
            <w:r>
              <w:rPr>
                <w:rFonts w:eastAsia="Times New Roman" w:cs="Calibri"/>
                <w:b/>
                <w:bCs/>
                <w:color w:val="000000"/>
                <w:sz w:val="22"/>
                <w:szCs w:val="22"/>
              </w:rPr>
              <w:t>HATSU</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Yangınları kontrol altına almak ve söndürmek.                                                           Yangın ekiplerini ve ekipmanlarını hazır tutmak.                                                  Yangın kapsamında arama ve kurtarma faaliyetlerini yürütmek.                                  Yangın önleyici ve risk azaltıcı tedbirleri almak ve kontrol etmek.                            Meydana gelebilecek ikincil afet durumlarına yönelik gereken tedbirleri almak. Tehlikeli maddeler kapsamında  gerekli koordinasyonu sağlamak. </w:t>
            </w:r>
            <w:r w:rsidRPr="000124E3">
              <w:rPr>
                <w:rFonts w:eastAsia="Times New Roman" w:cs="Calibri"/>
                <w:color w:val="000000"/>
                <w:sz w:val="16"/>
                <w:szCs w:val="16"/>
              </w:rPr>
              <w:br/>
              <w:t xml:space="preserve"> </w:t>
            </w:r>
            <w:r w:rsidRPr="000124E3">
              <w:rPr>
                <w:rFonts w:eastAsia="Times New Roman" w:cs="Calibri"/>
                <w:color w:val="000000"/>
                <w:sz w:val="16"/>
                <w:szCs w:val="16"/>
              </w:rPr>
              <w:br/>
              <w:t xml:space="preserve"> </w:t>
            </w:r>
          </w:p>
        </w:tc>
      </w:tr>
      <w:tr w:rsidR="001D606C" w:rsidRPr="000124E3" w:rsidTr="001D606C">
        <w:trPr>
          <w:trHeight w:val="267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2</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ARAMA VE KURTARMA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İTFAİYE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Fen İşleri Daire Başkanlığı</w:t>
            </w:r>
            <w:r w:rsidRPr="000124E3">
              <w:rPr>
                <w:rFonts w:eastAsia="Times New Roman" w:cs="Calibri"/>
                <w:b/>
                <w:bCs/>
                <w:color w:val="000000"/>
                <w:sz w:val="22"/>
                <w:szCs w:val="22"/>
              </w:rPr>
              <w:br/>
              <w:t>Hatsu Genel Müdürlüğü</w:t>
            </w:r>
            <w:r w:rsidRPr="000124E3">
              <w:rPr>
                <w:rFonts w:eastAsia="Times New Roman" w:cs="Calibri"/>
                <w:b/>
                <w:bCs/>
                <w:color w:val="000000"/>
                <w:sz w:val="22"/>
                <w:szCs w:val="22"/>
              </w:rPr>
              <w:br/>
              <w:t>Destek Hizmetleri Daire Başkanlığı</w:t>
            </w:r>
          </w:p>
        </w:tc>
        <w:tc>
          <w:tcPr>
            <w:tcW w:w="5032" w:type="dxa"/>
            <w:tcBorders>
              <w:top w:val="nil"/>
              <w:left w:val="nil"/>
              <w:bottom w:val="single" w:sz="4" w:space="0" w:color="auto"/>
              <w:right w:val="single" w:sz="4" w:space="0" w:color="auto"/>
            </w:tcBorders>
            <w:shd w:val="clear" w:color="auto" w:fill="auto"/>
            <w:vAlign w:val="center"/>
            <w:hideMark/>
          </w:tcPr>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Arama ve kurtarma türünü belirlemek, arama ve kurtarma çalışmalarını yürütmek için ihtiyaç duyulacak personel, ekipman, araç gereç ve malzeme tespitini yapmak, temin etmek.</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Afetzedeler için arama ve kurtarma çalışmalarının yürütülmesini sağlamak. Kurtarma çalışmalarına yönelik keşif hizmetlerini yapmak.                                        Ulusal ve uluslararası arama ve kurtarma ekiplerini afet bölgesine yönlendirmek ve koordinasyonu sağlamak.</w:t>
            </w:r>
          </w:p>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Kurum/kuruluş hizmet binaları, enkaz haline gelen diğer binalar, tesisler vb. yerlerde arama ve kurtarma çalışmalarını belirlenecek öncelik sırasına göre yapmak. </w:t>
            </w:r>
          </w:p>
        </w:tc>
      </w:tr>
      <w:tr w:rsidR="001D606C" w:rsidRPr="000124E3" w:rsidTr="001D606C">
        <w:trPr>
          <w:trHeight w:val="310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3</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SAĞLIK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SAĞLIK VE SOSYAL HİZMETLER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Sağlık ve Sosyal Hizmetler Daire Başkanlığı</w:t>
            </w:r>
            <w:r w:rsidRPr="000124E3">
              <w:rPr>
                <w:rFonts w:eastAsia="Times New Roman" w:cs="Calibri"/>
                <w:b/>
                <w:bCs/>
                <w:color w:val="000000"/>
                <w:sz w:val="22"/>
                <w:szCs w:val="22"/>
              </w:rPr>
              <w:br/>
              <w:t>Zabıta Daire Başkanlığı</w:t>
            </w:r>
          </w:p>
          <w:p w:rsidR="008869ED" w:rsidRPr="000124E3" w:rsidRDefault="008869ED" w:rsidP="001D606C">
            <w:pPr>
              <w:jc w:val="center"/>
              <w:rPr>
                <w:rFonts w:eastAsia="Times New Roman" w:cs="Calibri"/>
                <w:b/>
                <w:bCs/>
                <w:color w:val="000000"/>
                <w:sz w:val="22"/>
                <w:szCs w:val="22"/>
              </w:rPr>
            </w:pPr>
            <w:r>
              <w:rPr>
                <w:rFonts w:eastAsia="Times New Roman" w:cs="Calibri"/>
                <w:b/>
                <w:bCs/>
                <w:color w:val="000000"/>
                <w:sz w:val="22"/>
                <w:szCs w:val="22"/>
              </w:rPr>
              <w:t>Destek Hizmetleri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Afet bölgesine yeterli personel ile araç gereç ve malzemeyi göndermek, sevk ve idare etmek. Afet bölgesinde triaj, ilkyardım, acil tıbbi yardımı yapmak. Salgın hastalıklarla mücadele kapsamındaki hizmetler ile karantina izolasyon  hizmetlerini yürütmek. Salgın hastalıklar açısından çevresel ve suya bağlı risk faktörlerinin önlenmesi hususunda ilgili kurumların koordinasyonunu sağlamak. Çevre ve su sanitasyonu bakımından risk oluşturacak faktörler ile ilgili tüm tedbirlerin alınmasını sağlamak. Vektörel mücadele yapmak,  Hudut kapılarında tehlikeli madde ve salgın hastalıklara karşı önlem almak ve aldırmak. Resmi yaralı sayısını belirlemek.</w:t>
            </w:r>
            <w:r w:rsidRPr="000124E3">
              <w:rPr>
                <w:rFonts w:eastAsia="Times New Roman" w:cs="Calibri"/>
                <w:color w:val="000000"/>
                <w:sz w:val="22"/>
                <w:szCs w:val="22"/>
              </w:rPr>
              <w:t xml:space="preserve"> </w:t>
            </w:r>
            <w:r w:rsidRPr="000124E3">
              <w:rPr>
                <w:rFonts w:eastAsia="Times New Roman" w:cs="Calibri"/>
                <w:color w:val="000000"/>
                <w:sz w:val="16"/>
                <w:szCs w:val="16"/>
              </w:rPr>
              <w:t>İl Sağlık Müdürlüğü ile</w:t>
            </w:r>
            <w:r w:rsidR="000850FC">
              <w:rPr>
                <w:rFonts w:eastAsia="Times New Roman" w:cs="Calibri"/>
                <w:color w:val="000000"/>
                <w:sz w:val="16"/>
                <w:szCs w:val="16"/>
              </w:rPr>
              <w:t xml:space="preserve"> </w:t>
            </w:r>
            <w:r w:rsidRPr="000124E3">
              <w:rPr>
                <w:rFonts w:eastAsia="Times New Roman" w:cs="Calibri"/>
                <w:color w:val="000000"/>
                <w:sz w:val="16"/>
                <w:szCs w:val="16"/>
              </w:rPr>
              <w:t>koordineli salgın hastalıklara karşı dezenfekte faaliyetleri icra etmek</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4</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KBRN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İTFAİYE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Hatsu Genel Müdürlüğü</w:t>
            </w:r>
            <w:r w:rsidRPr="000124E3">
              <w:rPr>
                <w:rFonts w:eastAsia="Times New Roman" w:cs="Calibri"/>
                <w:b/>
                <w:bCs/>
                <w:color w:val="000000"/>
                <w:sz w:val="22"/>
                <w:szCs w:val="22"/>
              </w:rPr>
              <w:br/>
              <w:t>Çevre Koruma ve Kontrol Dairesi Başkanlığı</w:t>
            </w:r>
            <w:r w:rsidRPr="000124E3">
              <w:rPr>
                <w:rFonts w:eastAsia="Times New Roman" w:cs="Calibri"/>
                <w:b/>
                <w:bCs/>
                <w:color w:val="000000"/>
                <w:sz w:val="22"/>
                <w:szCs w:val="22"/>
              </w:rPr>
              <w:br/>
              <w:t>Sağlık ve Sosyal Hizmetler Daire Başkanlığı</w:t>
            </w:r>
            <w:r w:rsidRPr="000124E3">
              <w:rPr>
                <w:rFonts w:eastAsia="Times New Roman" w:cs="Calibri"/>
                <w:b/>
                <w:bCs/>
                <w:color w:val="000000"/>
                <w:sz w:val="22"/>
                <w:szCs w:val="22"/>
              </w:rPr>
              <w:br/>
              <w:t>Park Bahçe ve Yeşil Alanlar Daire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Dekontaminasyon yapmak. Müdahale ekiplerini  ve ekipmanlarını  hazır tutmak. KBRN olaylarında  arama ve kurtarma faaliyetlerini yürütmek. KBRN olaylarına ilişkin  tespit ve teşhis yapmak. Afet durumunda ortaya çıkan KBRN  kirliliğini izlemek, oluşabilecek riskleri ve çevreye vereceği zararların boyutunu belirlemek ve gereken önlemlerin alınmasını sağlamak.  Meydana gelebilecek ikincil afet durumlarına yönelik gereken tedbirleri almak. Tehlikeli maddeler nedeniyle oluşabilecek riskleri bertaraf  etmek üzere ilgililere destek olmak</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5</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274EFE">
              <w:rPr>
                <w:rFonts w:eastAsia="Times New Roman" w:cs="Calibri"/>
                <w:b/>
                <w:bCs/>
                <w:color w:val="000000"/>
                <w:sz w:val="22"/>
                <w:szCs w:val="18"/>
              </w:rPr>
              <w:t>PSİKOSOSYAL</w:t>
            </w:r>
            <w:r w:rsidRPr="00274EFE">
              <w:rPr>
                <w:rFonts w:eastAsia="Times New Roman" w:cs="Calibri"/>
                <w:b/>
                <w:bCs/>
                <w:color w:val="000000"/>
                <w:sz w:val="28"/>
                <w:szCs w:val="22"/>
              </w:rPr>
              <w:t xml:space="preserve"> </w:t>
            </w:r>
            <w:r w:rsidRPr="000124E3">
              <w:rPr>
                <w:rFonts w:eastAsia="Times New Roman" w:cs="Calibri"/>
                <w:b/>
                <w:bCs/>
                <w:color w:val="000000"/>
                <w:sz w:val="22"/>
                <w:szCs w:val="22"/>
              </w:rPr>
              <w:t>DESTEK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SAĞLIK VE SOSYAL HİZMETLER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Kültür ve Sosyal İşler Daire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Afetlerde çalışacak olan bütün personele psikososyal destek eğitimlerinin verilmesini sağlamak. Afet hallerinde afetzedelerin temel ihtiyaçlarının ve psikososyal destek ihtiyaçlarının tespit edilmesini sağlamak.  Tespit edilen ihtiyaçların ve ihtiyaç sahiplerinin ilgili </w:t>
            </w:r>
            <w:r w:rsidR="00AC7479">
              <w:rPr>
                <w:rFonts w:ascii="Arial" w:eastAsia="Times New Roman" w:hAnsi="Arial"/>
              </w:rPr>
              <w:t xml:space="preserve"> </w:t>
            </w:r>
            <w:r w:rsidR="00AC7479" w:rsidRPr="00AC7479">
              <w:rPr>
                <w:rFonts w:eastAsia="Times New Roman" w:cs="Calibri"/>
                <w:color w:val="000000"/>
                <w:sz w:val="16"/>
                <w:szCs w:val="16"/>
              </w:rPr>
              <w:t xml:space="preserve">çalışma </w:t>
            </w:r>
            <w:r w:rsidRPr="000124E3">
              <w:rPr>
                <w:rFonts w:eastAsia="Times New Roman" w:cs="Calibri"/>
                <w:color w:val="000000"/>
                <w:sz w:val="16"/>
                <w:szCs w:val="16"/>
              </w:rPr>
              <w:t xml:space="preserve">gruplarına bildirilmesini sağlamak.  Afetzede vatandaşlara ve afet alanında çalışan personele psikososyal destek vermek. İncinebilir grupların ihtiyaçlarına özel güçlendirme çalışmaları yapmak. Afetten etkilenen korunmaya muhtaç bireyleri kurum bakımına almak.  Afetzedelerin normal hayata uyum sağlaması için sosyo-kültürel etkinlikler planlamak ve yapmak. </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lastRenderedPageBreak/>
              <w:t>6</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ENKAZ KALDIRMA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ÇEVRE KORUMA VE KONTROL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Fen İşleri Daire Başkanlığı</w:t>
            </w:r>
            <w:r w:rsidRPr="000124E3">
              <w:rPr>
                <w:rFonts w:eastAsia="Times New Roman" w:cs="Calibri"/>
                <w:b/>
                <w:bCs/>
                <w:color w:val="000000"/>
                <w:sz w:val="22"/>
                <w:szCs w:val="22"/>
              </w:rPr>
              <w:br/>
              <w:t>Destek Hizmetleri Daire Başkanlığı</w:t>
            </w:r>
            <w:r w:rsidRPr="000124E3">
              <w:rPr>
                <w:rFonts w:eastAsia="Times New Roman" w:cs="Calibri"/>
                <w:b/>
                <w:bCs/>
                <w:color w:val="000000"/>
                <w:sz w:val="22"/>
                <w:szCs w:val="22"/>
              </w:rPr>
              <w:br/>
              <w:t>Hatsu Destek Hizmetleri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791C4B" w:rsidRDefault="001D606C" w:rsidP="00791C4B">
            <w:pPr>
              <w:rPr>
                <w:rFonts w:eastAsia="Times New Roman" w:cs="Calibri"/>
                <w:color w:val="000000"/>
                <w:sz w:val="16"/>
                <w:szCs w:val="16"/>
              </w:rPr>
            </w:pPr>
            <w:r w:rsidRPr="000124E3">
              <w:rPr>
                <w:rFonts w:eastAsia="Times New Roman" w:cs="Calibri"/>
                <w:color w:val="000000"/>
                <w:sz w:val="16"/>
                <w:szCs w:val="16"/>
              </w:rPr>
              <w:t xml:space="preserve"> Enkaz döküm alanlarını belirlemek.                                                                                 Arama ve kurtarma çalışmaları bittikten sonra bina, tesisler ve çevredeki enkazın kaldırılmasını sağlamak.</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w:t>
            </w:r>
          </w:p>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Yıkılması gereken hasarlı binaların yıkılması, yıktırılması ve enkazın  kaldırılmasını sağlamak. </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7</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rPr>
            </w:pPr>
            <w:r w:rsidRPr="000124E3">
              <w:rPr>
                <w:rFonts w:eastAsia="Times New Roman" w:cs="Calibri"/>
                <w:b/>
                <w:bCs/>
                <w:color w:val="000000"/>
              </w:rPr>
              <w:t>GIDA TARIM ve HAYVANCILIK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SAĞLIK VE SOSYAL HİZMETLER DAİRESİ BAŞKANLIĞI</w:t>
            </w:r>
          </w:p>
        </w:tc>
        <w:tc>
          <w:tcPr>
            <w:tcW w:w="2551"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Park bahçe ve Yeşil Alanlar Dairesi Başkanlığı</w:t>
            </w:r>
            <w:r w:rsidRPr="000124E3">
              <w:rPr>
                <w:rFonts w:eastAsia="Times New Roman" w:cs="Calibri"/>
                <w:b/>
                <w:bCs/>
                <w:color w:val="000000"/>
                <w:sz w:val="22"/>
                <w:szCs w:val="22"/>
              </w:rPr>
              <w:br/>
              <w:t>Muhtarlık İşleri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791C4B" w:rsidRDefault="001D606C" w:rsidP="00791C4B">
            <w:pPr>
              <w:rPr>
                <w:rFonts w:eastAsia="Times New Roman" w:cs="Calibri"/>
                <w:color w:val="000000"/>
                <w:sz w:val="16"/>
                <w:szCs w:val="16"/>
              </w:rPr>
            </w:pPr>
            <w:r w:rsidRPr="000124E3">
              <w:rPr>
                <w:rFonts w:eastAsia="Times New Roman" w:cs="Calibri"/>
                <w:color w:val="000000"/>
                <w:sz w:val="16"/>
                <w:szCs w:val="16"/>
              </w:rPr>
              <w:t>Afet bölgesinde sahipsiz ve barınaksız hayvanların tespit ve değerlendirmesini yapmak.                                                                                                         Afet sonrasında hayvan kaynaklı her tür salgın hastalığın önlenmesi için gerekli tedbirleri almak.</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w:t>
            </w:r>
          </w:p>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Afetzede çiftçilerin bitkisel, hayvansal ve su ürünleri üretimindeki zarar tespitlerini yapmak.  Afet sonrasında evcil hayvanlar, sokak hayvanları, büyükbaş/ küçükbaş ve kümes hayvanlarında ortaya çıkabilecek hastalıklarla mücadele için gerekli aşılama ve tedavi çalışmaları yapmak, bu amaçla aşı, dezenfeksiyon ve hijyen malzemeleri temin etmek.                   Gıda güvenliği konusunda gerekli çalışmaları yapmak </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8</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DEFİN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SAĞLIK VE SOSYAL HİZMETLER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A3044B" w:rsidP="001D606C">
            <w:pPr>
              <w:jc w:val="center"/>
              <w:rPr>
                <w:rFonts w:eastAsia="Times New Roman" w:cs="Calibri"/>
                <w:b/>
                <w:bCs/>
                <w:color w:val="000000"/>
                <w:sz w:val="22"/>
                <w:szCs w:val="22"/>
              </w:rPr>
            </w:pPr>
            <w:r>
              <w:rPr>
                <w:rFonts w:eastAsia="Times New Roman" w:cs="Calibri"/>
                <w:b/>
                <w:bCs/>
                <w:color w:val="000000"/>
                <w:sz w:val="22"/>
                <w:szCs w:val="22"/>
              </w:rPr>
              <w:t>Destek</w:t>
            </w:r>
            <w:r w:rsidR="001D606C" w:rsidRPr="000124E3">
              <w:rPr>
                <w:rFonts w:eastAsia="Times New Roman" w:cs="Calibri"/>
                <w:b/>
                <w:bCs/>
                <w:color w:val="000000"/>
                <w:sz w:val="22"/>
                <w:szCs w:val="22"/>
              </w:rPr>
              <w:t xml:space="preserve"> Hizmetler</w:t>
            </w:r>
            <w:r>
              <w:rPr>
                <w:rFonts w:eastAsia="Times New Roman" w:cs="Calibri"/>
                <w:b/>
                <w:bCs/>
                <w:color w:val="000000"/>
                <w:sz w:val="22"/>
                <w:szCs w:val="22"/>
              </w:rPr>
              <w:t>i</w:t>
            </w:r>
            <w:r w:rsidR="001D606C" w:rsidRPr="000124E3">
              <w:rPr>
                <w:rFonts w:eastAsia="Times New Roman" w:cs="Calibri"/>
                <w:b/>
                <w:bCs/>
                <w:color w:val="000000"/>
                <w:sz w:val="22"/>
                <w:szCs w:val="22"/>
              </w:rPr>
              <w:t xml:space="preserve"> Daire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Vefat edenlerin kimliklerini tespit etmek ve gereken hallerde, DNA, foto film, parmak izi vb. yöntemlerle kimlik tespiti yaptırmak. · Vefat edenlere ait ölüm raporlarını gereken birimlere iletmek. · Cesetlerin bozulmasını önlemek soğuk hava depolarını ve toplu mezar yerlerini belirlemek. · Defin işlemleri için cenaze nakil araçları, seyyar ölü yıkama aracı, kefen, tabut, ceset torbası, insan gücü vb. ihtiyaçların tedariki ile ilgili planlamaları ve gerekli dini hazırlıkları yapmak. · Hayatını kaybeden yabancı ülke vatandaşlarının kimlik, defin veya ülkesine gönderilmesine yönelik planlama yapmak. · Resmi ölü sayısını belirlemek. </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9</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BARINMA VE TAHLİYE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SAĞLIK VE SOSYAL HİZMETLER DAİRESİ BAŞKANLIĞI</w:t>
            </w:r>
          </w:p>
        </w:tc>
        <w:tc>
          <w:tcPr>
            <w:tcW w:w="2551"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Park bahçe ve Yeşil Alanlar Daire Başkanlığı</w:t>
            </w:r>
            <w:r w:rsidRPr="000124E3">
              <w:rPr>
                <w:rFonts w:eastAsia="Times New Roman" w:cs="Calibri"/>
                <w:b/>
                <w:bCs/>
                <w:color w:val="000000"/>
                <w:sz w:val="22"/>
                <w:szCs w:val="22"/>
              </w:rPr>
              <w:br/>
              <w:t>Muhtarlık İşleri Daire Başkanlığı</w:t>
            </w:r>
            <w:r w:rsidRPr="000124E3">
              <w:rPr>
                <w:rFonts w:eastAsia="Times New Roman" w:cs="Calibri"/>
                <w:b/>
                <w:bCs/>
                <w:color w:val="000000"/>
                <w:sz w:val="22"/>
                <w:szCs w:val="22"/>
              </w:rPr>
              <w:br/>
              <w:t>Zabıta Daire Başkanlığı Fen İşleri Daire Başkanlığı Hatsu Genel Müdürlüğü</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Afetzedelerin acil barınma hizmetlerine yönelik çalışmaları yürütmek.                                                                             Afetzedelerin acil barınmaları, temizlik, sağlık ve sosyal ihtiyaçları için gerekli tesislerin hazırlanmasını sağlamak. Geçici barınma ve bakım ünitelerinin alt yapısının kurulmasını sağlamak.                                                                                          Çadır kent, konteynır kent vb. acil barınma merkezlerini koordineli bir şekilde yönetmek,  kayıtlarını tutmak. Kamu kurum ve kuruluşlarının sosyal tesislerinin kapasitesini belirlemek,   Acil barınma alanlarına ilişkin standartları belirlemek</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10</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ALT YAPI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 xml:space="preserve">HATSU </w:t>
            </w:r>
          </w:p>
        </w:tc>
        <w:tc>
          <w:tcPr>
            <w:tcW w:w="2551" w:type="dxa"/>
            <w:tcBorders>
              <w:top w:val="nil"/>
              <w:left w:val="nil"/>
              <w:bottom w:val="single" w:sz="4" w:space="0" w:color="auto"/>
              <w:right w:val="single" w:sz="4" w:space="0" w:color="auto"/>
            </w:tcBorders>
            <w:shd w:val="clear" w:color="000000" w:fill="FFFFFF"/>
            <w:vAlign w:val="center"/>
            <w:hideMark/>
          </w:tcPr>
          <w:p w:rsidR="001D606C"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Fen İşleri Dairesi Başkanlığı</w:t>
            </w:r>
            <w:r w:rsidRPr="000124E3">
              <w:rPr>
                <w:rFonts w:eastAsia="Times New Roman" w:cs="Calibri"/>
                <w:b/>
                <w:bCs/>
                <w:color w:val="000000"/>
                <w:sz w:val="22"/>
                <w:szCs w:val="22"/>
              </w:rPr>
              <w:br/>
              <w:t>Hatsu Genel Müdürlüğü</w:t>
            </w:r>
            <w:r w:rsidRPr="000124E3">
              <w:rPr>
                <w:rFonts w:eastAsia="Times New Roman" w:cs="Calibri"/>
                <w:b/>
                <w:bCs/>
                <w:color w:val="000000"/>
                <w:sz w:val="22"/>
                <w:szCs w:val="22"/>
              </w:rPr>
              <w:br/>
              <w:t>Destek Hizmetleri Daire Başkanlığı</w:t>
            </w:r>
          </w:p>
          <w:p w:rsidR="00286DF6" w:rsidRPr="000124E3" w:rsidRDefault="00286DF6" w:rsidP="001D606C">
            <w:pPr>
              <w:jc w:val="center"/>
              <w:rPr>
                <w:rFonts w:eastAsia="Times New Roman" w:cs="Calibri"/>
                <w:b/>
                <w:bCs/>
                <w:color w:val="000000"/>
                <w:sz w:val="22"/>
                <w:szCs w:val="22"/>
              </w:rPr>
            </w:pPr>
            <w:r>
              <w:rPr>
                <w:rFonts w:eastAsia="Times New Roman" w:cs="Calibri"/>
                <w:b/>
                <w:bCs/>
                <w:color w:val="000000"/>
                <w:sz w:val="22"/>
                <w:szCs w:val="22"/>
              </w:rPr>
              <w:t>Muhtarlık İşleri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 bölgesinde etkilenen su, kanalizasyon, arıtma vb. alt yapı tesislerinin acil onarımını yaptırmak ve devamlı hizmet vermesini sağlamak.                                                                                                                                                Önemli ve kritik tesislerin kısa sürede devreye girmesini sağlamak.Hasar görmüş kara ve demiryolları ile hava ve deniz limanları, köprü ve viyadüklerin onarımlarını yaptırmak. - Başta ana arterler olmak üzere tıkanan yollar üzerindeki enkazı öncelikle  kaldırmak ve molozları temizlemek. - Deniz ve hava limanları ile demiryollarındaki seyrüsefer, yükleme ve boşaltma ile ilgili özel tedbirleri almak. </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lastRenderedPageBreak/>
              <w:t>11</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ZARAR VE HASAR TESPİT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İMAR VE ŞEHİRCİLİK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Hatsu Genel Müdürlüğü</w:t>
            </w:r>
            <w:r w:rsidRPr="000124E3">
              <w:rPr>
                <w:rFonts w:eastAsia="Times New Roman" w:cs="Calibri"/>
                <w:b/>
                <w:bCs/>
                <w:color w:val="000000"/>
                <w:sz w:val="22"/>
                <w:szCs w:val="22"/>
              </w:rPr>
              <w:br/>
              <w:t>Çevre Koruma ve Kontrol Dairesi Başkanlığı</w:t>
            </w:r>
            <w:r w:rsidRPr="000124E3">
              <w:rPr>
                <w:rFonts w:eastAsia="Times New Roman" w:cs="Calibri"/>
                <w:b/>
                <w:bCs/>
                <w:color w:val="000000"/>
                <w:sz w:val="22"/>
                <w:szCs w:val="22"/>
              </w:rPr>
              <w:br/>
              <w:t>Fen İşleri Daire Başkanlığı</w:t>
            </w:r>
            <w:r w:rsidRPr="000124E3">
              <w:rPr>
                <w:rFonts w:eastAsia="Times New Roman" w:cs="Calibri"/>
                <w:b/>
                <w:bCs/>
                <w:color w:val="000000"/>
                <w:sz w:val="22"/>
                <w:szCs w:val="22"/>
              </w:rPr>
              <w:br/>
              <w:t>Park Bahçe ve Yeşil Alanlar Daire Başkanlığı</w:t>
            </w:r>
          </w:p>
          <w:p w:rsidR="00286DF6" w:rsidRPr="000124E3" w:rsidRDefault="00286DF6" w:rsidP="001D606C">
            <w:pPr>
              <w:jc w:val="center"/>
              <w:rPr>
                <w:rFonts w:eastAsia="Times New Roman" w:cs="Calibri"/>
                <w:b/>
                <w:bCs/>
                <w:color w:val="000000"/>
                <w:sz w:val="22"/>
                <w:szCs w:val="22"/>
              </w:rPr>
            </w:pPr>
            <w:r>
              <w:rPr>
                <w:rFonts w:eastAsia="Times New Roman" w:cs="Calibri"/>
                <w:b/>
                <w:bCs/>
                <w:color w:val="000000"/>
                <w:sz w:val="22"/>
                <w:szCs w:val="22"/>
              </w:rPr>
              <w:t>Muhtarlık İşleri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Default="001D606C" w:rsidP="00791C4B">
            <w:pPr>
              <w:rPr>
                <w:rFonts w:eastAsia="Times New Roman" w:cs="Calibri"/>
                <w:color w:val="000000"/>
                <w:sz w:val="16"/>
                <w:szCs w:val="16"/>
              </w:rPr>
            </w:pPr>
            <w:r w:rsidRPr="000124E3">
              <w:rPr>
                <w:rFonts w:eastAsia="Times New Roman" w:cs="Calibri"/>
                <w:color w:val="000000"/>
                <w:sz w:val="16"/>
                <w:szCs w:val="16"/>
              </w:rPr>
              <w:t>Afet bölgesinde</w:t>
            </w:r>
            <w:r w:rsidR="006F6205">
              <w:rPr>
                <w:rFonts w:eastAsia="Times New Roman" w:cs="Calibri"/>
                <w:color w:val="000000"/>
                <w:sz w:val="16"/>
                <w:szCs w:val="16"/>
              </w:rPr>
              <w:t xml:space="preserve"> Bina, tesis, tarımsal alan, hayvancılık,</w:t>
            </w:r>
            <w:r w:rsidRPr="000124E3">
              <w:rPr>
                <w:rFonts w:eastAsia="Times New Roman" w:cs="Calibri"/>
                <w:color w:val="000000"/>
                <w:sz w:val="16"/>
                <w:szCs w:val="16"/>
              </w:rPr>
              <w:t xml:space="preserve"> alt yapı (su, kanalizasyon, arıtma vb.) ve yapı stokunda meydana gelen yaklaşık ön hasar boyutunu ivedilikle belirlemek ve üst makamları bilgilendirmek.                                                                                                             Bina, altyapı (su, kanalizasyon, arıtma vb.) ve kritik tesislerin hasar tespitini yapmak, yaptırmak.                                                                                                           Acil yıktırılması gereken binaları tespit etmek. </w:t>
            </w:r>
          </w:p>
          <w:p w:rsidR="006F6205" w:rsidRDefault="006F6205" w:rsidP="00791C4B">
            <w:pPr>
              <w:rPr>
                <w:rFonts w:eastAsia="Times New Roman" w:cs="Calibri"/>
                <w:color w:val="000000"/>
                <w:sz w:val="16"/>
                <w:szCs w:val="16"/>
              </w:rPr>
            </w:pPr>
          </w:p>
          <w:p w:rsidR="006F6205" w:rsidRDefault="006F6205" w:rsidP="00791C4B">
            <w:pPr>
              <w:rPr>
                <w:rFonts w:eastAsia="Times New Roman" w:cs="Calibri"/>
                <w:color w:val="000000"/>
                <w:sz w:val="16"/>
                <w:szCs w:val="16"/>
              </w:rPr>
            </w:pPr>
          </w:p>
          <w:p w:rsidR="006F6205" w:rsidRPr="000124E3" w:rsidRDefault="006F6205" w:rsidP="00791C4B">
            <w:pPr>
              <w:rPr>
                <w:rFonts w:eastAsia="Times New Roman" w:cs="Calibri"/>
                <w:color w:val="000000"/>
                <w:sz w:val="16"/>
                <w:szCs w:val="16"/>
              </w:rPr>
            </w:pP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12</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FC577E" w:rsidP="001D606C">
            <w:pPr>
              <w:jc w:val="center"/>
              <w:rPr>
                <w:rFonts w:eastAsia="Times New Roman" w:cs="Calibri"/>
                <w:b/>
                <w:bCs/>
                <w:color w:val="000000"/>
                <w:sz w:val="22"/>
                <w:szCs w:val="22"/>
              </w:rPr>
            </w:pPr>
            <w:r w:rsidRPr="000124E3">
              <w:rPr>
                <w:rFonts w:eastAsia="Times New Roman" w:cs="Calibri"/>
                <w:b/>
                <w:bCs/>
                <w:color w:val="000000"/>
                <w:sz w:val="22"/>
                <w:szCs w:val="22"/>
              </w:rPr>
              <w:t>BESLENME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FC577E" w:rsidP="001D606C">
            <w:pPr>
              <w:jc w:val="center"/>
              <w:rPr>
                <w:rFonts w:eastAsia="Times New Roman" w:cs="Calibri"/>
                <w:b/>
                <w:bCs/>
                <w:color w:val="000000"/>
                <w:sz w:val="22"/>
                <w:szCs w:val="22"/>
              </w:rPr>
            </w:pPr>
            <w:r w:rsidRPr="000124E3">
              <w:rPr>
                <w:rFonts w:eastAsia="Times New Roman" w:cs="Calibri"/>
                <w:b/>
                <w:bCs/>
                <w:color w:val="000000"/>
                <w:sz w:val="22"/>
                <w:szCs w:val="22"/>
              </w:rPr>
              <w:t>SAĞLIK VE SOSYAL HİZMETLER DAİRE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br/>
              <w:t>İmar ve Şehircilik Daire Başkanlığı</w:t>
            </w:r>
            <w:r w:rsidRPr="000124E3">
              <w:rPr>
                <w:rFonts w:eastAsia="Times New Roman" w:cs="Calibri"/>
                <w:b/>
                <w:bCs/>
                <w:color w:val="000000"/>
                <w:sz w:val="22"/>
                <w:szCs w:val="22"/>
              </w:rPr>
              <w:br/>
              <w:t>Destek Hizmetleri Daire Başkanlığı</w:t>
            </w:r>
          </w:p>
          <w:p w:rsidR="00FC577E" w:rsidRDefault="00FC577E" w:rsidP="001D606C">
            <w:pPr>
              <w:jc w:val="center"/>
              <w:rPr>
                <w:rFonts w:eastAsia="Times New Roman" w:cs="Calibri"/>
                <w:b/>
                <w:bCs/>
                <w:color w:val="000000"/>
                <w:sz w:val="22"/>
                <w:szCs w:val="22"/>
              </w:rPr>
            </w:pPr>
            <w:r w:rsidRPr="000124E3">
              <w:rPr>
                <w:rFonts w:eastAsia="Times New Roman" w:cs="Calibri"/>
                <w:b/>
                <w:bCs/>
                <w:color w:val="000000"/>
                <w:sz w:val="22"/>
                <w:szCs w:val="22"/>
              </w:rPr>
              <w:t>Kültür Ve Sosyal İşler Dairesi Başkanlığı</w:t>
            </w:r>
          </w:p>
          <w:p w:rsidR="00FC577E" w:rsidRPr="000124E3" w:rsidRDefault="00FC577E" w:rsidP="001D606C">
            <w:pPr>
              <w:jc w:val="center"/>
              <w:rPr>
                <w:rFonts w:eastAsia="Times New Roman" w:cs="Calibri"/>
                <w:b/>
                <w:bCs/>
                <w:color w:val="000000"/>
                <w:sz w:val="22"/>
                <w:szCs w:val="22"/>
              </w:rPr>
            </w:pPr>
            <w:r>
              <w:rPr>
                <w:rFonts w:eastAsia="Times New Roman" w:cs="Calibri"/>
                <w:b/>
                <w:bCs/>
                <w:color w:val="000000"/>
                <w:sz w:val="22"/>
                <w:szCs w:val="22"/>
              </w:rPr>
              <w:t>Zabıta Dairesi Başknalığı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Afetzedelerin beslenme hizmetlerinin yürütülmesini sağlamak. Beslenme için gerekli tesisler kurulmasını sağlamak.               Afet bölgesine  yiyecek, içecek, su teminini sağlamak.              Gıda dağıtım standartlarını belirlemek.                                                                                                                                                  Gıda tedarik zincirini kurmak ve dağıtımını yapmak. </w:t>
            </w:r>
          </w:p>
        </w:tc>
      </w:tr>
      <w:tr w:rsidR="001D606C" w:rsidRPr="000124E3" w:rsidTr="001D606C">
        <w:trPr>
          <w:trHeight w:val="3049"/>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13</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rPr>
            </w:pPr>
            <w:r w:rsidRPr="000124E3">
              <w:rPr>
                <w:rFonts w:eastAsia="Times New Roman" w:cs="Calibri"/>
                <w:b/>
                <w:bCs/>
                <w:color w:val="000000"/>
              </w:rPr>
              <w:t>HABERLEŞME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286DF6" w:rsidP="001D606C">
            <w:pPr>
              <w:jc w:val="center"/>
              <w:rPr>
                <w:rFonts w:eastAsia="Times New Roman" w:cs="Calibri"/>
                <w:b/>
                <w:bCs/>
                <w:color w:val="000000"/>
                <w:sz w:val="22"/>
                <w:szCs w:val="22"/>
              </w:rPr>
            </w:pPr>
            <w:r>
              <w:rPr>
                <w:rFonts w:eastAsia="Times New Roman" w:cs="Calibri"/>
                <w:b/>
                <w:bCs/>
                <w:color w:val="000000"/>
                <w:sz w:val="22"/>
                <w:szCs w:val="22"/>
              </w:rPr>
              <w:t>BİLGİ İŞLEM</w:t>
            </w:r>
            <w:r w:rsidR="001D606C" w:rsidRPr="000124E3">
              <w:rPr>
                <w:rFonts w:eastAsia="Times New Roman" w:cs="Calibri"/>
                <w:b/>
                <w:bCs/>
                <w:color w:val="000000"/>
                <w:sz w:val="22"/>
                <w:szCs w:val="22"/>
              </w:rPr>
              <w:t xml:space="preserve">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Basın Yayın ve Halkla İlişkiler Dairesi Başkanlığı</w:t>
            </w:r>
            <w:r w:rsidRPr="000124E3">
              <w:rPr>
                <w:rFonts w:eastAsia="Times New Roman" w:cs="Calibri"/>
                <w:b/>
                <w:bCs/>
                <w:color w:val="000000"/>
                <w:sz w:val="22"/>
                <w:szCs w:val="22"/>
              </w:rPr>
              <w:br/>
              <w:t>Zabıta Dairesi Başkanlığı</w:t>
            </w:r>
            <w:r w:rsidRPr="000124E3">
              <w:rPr>
                <w:rFonts w:eastAsia="Times New Roman" w:cs="Calibri"/>
                <w:b/>
                <w:bCs/>
                <w:color w:val="000000"/>
                <w:sz w:val="22"/>
                <w:szCs w:val="22"/>
              </w:rPr>
              <w:br/>
              <w:t>İtfaiye Dairesi Başkanlığı</w:t>
            </w:r>
          </w:p>
          <w:p w:rsidR="00286DF6" w:rsidRPr="000124E3" w:rsidRDefault="00286DF6" w:rsidP="001D606C">
            <w:pPr>
              <w:jc w:val="center"/>
              <w:rPr>
                <w:rFonts w:eastAsia="Times New Roman" w:cs="Calibri"/>
                <w:b/>
                <w:bCs/>
                <w:color w:val="000000"/>
                <w:sz w:val="22"/>
                <w:szCs w:val="22"/>
              </w:rPr>
            </w:pPr>
            <w:r>
              <w:rPr>
                <w:rFonts w:eastAsia="Times New Roman" w:cs="Calibri"/>
                <w:b/>
                <w:bCs/>
                <w:color w:val="000000"/>
                <w:sz w:val="22"/>
                <w:szCs w:val="22"/>
              </w:rPr>
              <w:t>Destek Hizmetleri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Mevcut haberleşme kaynaklarını belirlemek ve kurumlar arası entegrasyonu sağlamak.                                                                                                                     Afet alanındaki faal iletişim tesislerini belirlemek.                                                       Geçici iletişim tesisleri kurmak, koordine etmek ve işletmek.                                      Haberleşme trafiği nedeniyle santrallerin hizmet dışı kalmasını önlemek.                                                                                               Afet ve acil durum hizmetlerine ilişkin haberleşmeye öncelik tanımak.                                                                                                               Afet bölgesi ile iletişimin sürekliliğini sağlamak için alternatif haberleşme sistemlerini çalıştırmak.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İkaz ve alarm sistemlerini işler halde tutmak.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İkaz ve alarm haberlerinin halka duyurulması için gereken çalışmaları yapmak.                                                                      </w:t>
            </w:r>
          </w:p>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Hasar gören aktarıcıların, rölelerin tamirini/yenilenmesini sağlamak. </w:t>
            </w:r>
          </w:p>
        </w:tc>
      </w:tr>
      <w:tr w:rsidR="001D606C" w:rsidRPr="000124E3" w:rsidTr="00AE2343">
        <w:trPr>
          <w:trHeight w:val="622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14</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GÜVENLİK VE TRAFİK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ZABITA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Default="00B961AC" w:rsidP="001D606C">
            <w:pPr>
              <w:jc w:val="center"/>
              <w:rPr>
                <w:rFonts w:eastAsia="Times New Roman" w:cs="Calibri"/>
                <w:b/>
                <w:bCs/>
                <w:color w:val="000000"/>
                <w:sz w:val="22"/>
                <w:szCs w:val="22"/>
              </w:rPr>
            </w:pPr>
            <w:r w:rsidRPr="000124E3">
              <w:rPr>
                <w:rFonts w:eastAsia="Times New Roman" w:cs="Calibri"/>
                <w:b/>
                <w:bCs/>
                <w:color w:val="000000"/>
                <w:sz w:val="22"/>
                <w:szCs w:val="22"/>
              </w:rPr>
              <w:t>Ulaşım Dairesi Başkanlığı</w:t>
            </w:r>
          </w:p>
          <w:p w:rsidR="006F6205" w:rsidRPr="000124E3" w:rsidRDefault="00B961AC" w:rsidP="001D606C">
            <w:pPr>
              <w:jc w:val="center"/>
              <w:rPr>
                <w:rFonts w:eastAsia="Times New Roman" w:cs="Calibri"/>
                <w:b/>
                <w:bCs/>
                <w:color w:val="000000"/>
                <w:sz w:val="22"/>
                <w:szCs w:val="22"/>
              </w:rPr>
            </w:pPr>
            <w:r>
              <w:rPr>
                <w:rFonts w:eastAsia="Times New Roman" w:cs="Calibri"/>
                <w:b/>
                <w:bCs/>
                <w:color w:val="000000"/>
                <w:sz w:val="22"/>
                <w:szCs w:val="22"/>
              </w:rPr>
              <w:t>Bilgi İşlem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274EFE"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Afet ve acil durum bölgesinde asayişi, can ve mal güvenliğini sağlamak, kamu düzenini bozabilecek, hizmetin yapılışını ve sürdürülmesini engelleyebilecek faaliyetlere mani olmak.  Kullanılabilir yollarda trafik akışkanlığını sağlamak ve trafiği gerektiği şekilde yönetmek. · Afet ve acil durum hizmetlerinde kullanıldığı bildirilen araçların (Tanınmasını sağlayacak standardı belirlenmiş logo, işaret vb.) geçiş üstünlüğünü sağlamak.                                                                                                                                                   Afet ve/veya acil durum bölgesindeki önceden belirlenmiş insanların, bina, kritik tesis ve işyerlerinin, araç ve gereçlerin emniyetini ve güvenliğin</w:t>
            </w:r>
            <w:r w:rsidR="00274EFE">
              <w:rPr>
                <w:rFonts w:eastAsia="Times New Roman" w:cs="Calibri"/>
                <w:color w:val="000000"/>
                <w:sz w:val="16"/>
                <w:szCs w:val="16"/>
              </w:rPr>
              <w:t xml:space="preserve">i sağlamak. (Yiyecek, su </w:t>
            </w:r>
            <w:r w:rsidRPr="000124E3">
              <w:rPr>
                <w:rFonts w:eastAsia="Times New Roman" w:cs="Calibri"/>
                <w:color w:val="000000"/>
                <w:sz w:val="16"/>
                <w:szCs w:val="16"/>
              </w:rPr>
              <w:t xml:space="preserve">vb. malzemeler)                                             </w:t>
            </w:r>
          </w:p>
          <w:p w:rsidR="001D606C" w:rsidRPr="000124E3" w:rsidRDefault="001D606C" w:rsidP="00274EFE">
            <w:pPr>
              <w:jc w:val="both"/>
              <w:rPr>
                <w:rFonts w:eastAsia="Times New Roman" w:cs="Calibri"/>
                <w:color w:val="000000"/>
                <w:sz w:val="16"/>
                <w:szCs w:val="16"/>
              </w:rPr>
            </w:pPr>
            <w:r w:rsidRPr="000124E3">
              <w:rPr>
                <w:rFonts w:eastAsia="Times New Roman" w:cs="Calibri"/>
                <w:color w:val="000000"/>
                <w:sz w:val="16"/>
                <w:szCs w:val="16"/>
              </w:rPr>
              <w:t xml:space="preserve">    Afet ve acil durumun gerçekleştiği bölgede ihtiyaç duyulan güvenlik personelinin araç, gereç vb. ile birlikte bölgeye sevkini sağlamak. Afetzedelere yardım malzemesi dağıtımı yapan kurum ve kuruluşların görevlerini kolaylaştıracak şekilde asayişi sağlamak, yardım dağıtımını suistimal edecek kişi veya grupları tespit ederek gerekli önlemleri almak.                                                                           Belirlenmiş riskli yerlere yetkisiz kişilerin girmesini önlemek.                                  Afet ve acil durum bölgesinde çalışanların ve geçici barınma alanlarının güvenliğini sağlamak.                                                                                                                                 Afet ve acil durum bölgesinde sahibi tespit edilemeyen kıymetli menkullerin koruma altına alınmasını sağlamak.                                                                                Uluslararası yardım ekiplerinin olay yerine, belirlenen güzergâhlardan güvenli şekilde ulaşımını sağlamak.                                                                                                                                                                         Afet ve acil durum bölgesinde genel kamu düzeni ve devlet güvenliği aleyhine faaliyet gösteren şahıs, grup ve terör örgütlerinin faaliyetlerinin engellenmesine yönelik çalışmalar yapmak, güvenlik ve istihbarat çalışmaları hakkında rapor hazırlayarak ilgililere iletmek.                                                                                                  Kültürel varlıkların güvenlik ve koruma altına alınmasını sağlamak.  Afet ve acil durumlarda sorumluluk alanlarında ki sınır güvenliği, mülteci akınları ve diğer nüfus hareketleri konusunda gerekli tedbirleri almak</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lastRenderedPageBreak/>
              <w:t>15</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AYNİ BAĞIŞ DEPO YÖNE</w:t>
            </w:r>
            <w:r w:rsidR="00B961AC">
              <w:rPr>
                <w:rFonts w:eastAsia="Times New Roman" w:cs="Calibri"/>
                <w:b/>
                <w:bCs/>
                <w:color w:val="000000"/>
                <w:sz w:val="22"/>
                <w:szCs w:val="22"/>
              </w:rPr>
              <w:t>T</w:t>
            </w:r>
            <w:r w:rsidRPr="000124E3">
              <w:rPr>
                <w:rFonts w:eastAsia="Times New Roman" w:cs="Calibri"/>
                <w:b/>
                <w:bCs/>
                <w:color w:val="000000"/>
                <w:sz w:val="22"/>
                <w:szCs w:val="22"/>
              </w:rPr>
              <w:t>İMİ VE DAĞITIM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SAĞLIK VE SOSYAL HİZMETLER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Zabıta Dairesi Başkanlığı</w:t>
            </w:r>
            <w:r w:rsidRPr="000124E3">
              <w:rPr>
                <w:rFonts w:eastAsia="Times New Roman" w:cs="Calibri"/>
                <w:b/>
                <w:bCs/>
                <w:color w:val="000000"/>
                <w:sz w:val="22"/>
                <w:szCs w:val="22"/>
              </w:rPr>
              <w:br/>
              <w:t>Ulaşım Daire Başkanlığı</w:t>
            </w:r>
            <w:r w:rsidRPr="000124E3">
              <w:rPr>
                <w:rFonts w:eastAsia="Times New Roman" w:cs="Calibri"/>
                <w:b/>
                <w:bCs/>
                <w:color w:val="000000"/>
                <w:sz w:val="22"/>
                <w:szCs w:val="22"/>
              </w:rPr>
              <w:br/>
              <w:t>Kültür ve Sosyal İşler Daire Başkanlığı</w:t>
            </w:r>
          </w:p>
          <w:p w:rsidR="00B961AC" w:rsidRPr="000124E3" w:rsidRDefault="00B961AC" w:rsidP="001D606C">
            <w:pPr>
              <w:jc w:val="center"/>
              <w:rPr>
                <w:rFonts w:eastAsia="Times New Roman" w:cs="Calibri"/>
                <w:b/>
                <w:bCs/>
                <w:color w:val="000000"/>
                <w:sz w:val="22"/>
                <w:szCs w:val="22"/>
              </w:rPr>
            </w:pPr>
            <w:r>
              <w:rPr>
                <w:rFonts w:eastAsia="Times New Roman" w:cs="Calibri"/>
                <w:b/>
                <w:bCs/>
                <w:color w:val="000000"/>
                <w:sz w:val="22"/>
                <w:szCs w:val="22"/>
              </w:rPr>
              <w:t>Destek Hizmetleri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791C4B" w:rsidP="001D606C">
            <w:pPr>
              <w:rPr>
                <w:rFonts w:eastAsia="Times New Roman" w:cs="Calibri"/>
                <w:color w:val="000000"/>
                <w:sz w:val="16"/>
                <w:szCs w:val="16"/>
              </w:rPr>
            </w:pPr>
            <w:r>
              <w:rPr>
                <w:rFonts w:eastAsia="Times New Roman" w:cs="Calibri"/>
                <w:color w:val="000000"/>
                <w:sz w:val="16"/>
                <w:szCs w:val="16"/>
              </w:rPr>
              <w:t>D</w:t>
            </w:r>
            <w:r w:rsidR="001D606C" w:rsidRPr="000124E3">
              <w:rPr>
                <w:rFonts w:eastAsia="Times New Roman" w:cs="Calibri"/>
                <w:color w:val="000000"/>
                <w:sz w:val="16"/>
                <w:szCs w:val="16"/>
              </w:rPr>
              <w:t xml:space="preserve">ağıtım kriterlerini belirlemek.                                                                                                                               Gıda güvenliği için denetim yaptırmak ve soğuk hava depoları kurdurmak.                                                                                                 Talep edilen ihtiyaçları ilan etmek ve  tedarik zinciri kurmak. Afetzedelere gönderilen ayni bağışların önceden belirlenmiş depolarda toplanmasını ve  tasnifini sağlamak.    İleri dağıtım noktaları kurmak, yönetmek.                                              Ayni bağışların kayıtlarını tutmak.                                                                                                      Gelen talep doğrultusunda yardımların dağıtım merkezlerine iletilmesini sağlamak.                                                                                                                                              Yardım dağıtım merkezlerini belirlemek ve çalıştırmak.                                               Yardım dağıtım çalışmalarını yürütmek. </w:t>
            </w:r>
          </w:p>
        </w:tc>
      </w:tr>
      <w:tr w:rsidR="001D606C" w:rsidRPr="000124E3" w:rsidTr="00AE2343">
        <w:trPr>
          <w:trHeight w:val="248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16</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TEKNİK DESTEK VE İKMAL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DESTEK HİZMETLER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spacing w:after="240"/>
              <w:jc w:val="center"/>
              <w:rPr>
                <w:rFonts w:eastAsia="Times New Roman" w:cs="Calibri"/>
                <w:b/>
                <w:bCs/>
                <w:color w:val="000000"/>
                <w:sz w:val="22"/>
                <w:szCs w:val="22"/>
              </w:rPr>
            </w:pPr>
            <w:r w:rsidRPr="000124E3">
              <w:rPr>
                <w:rFonts w:eastAsia="Times New Roman" w:cs="Calibri"/>
                <w:b/>
                <w:bCs/>
                <w:color w:val="000000"/>
                <w:sz w:val="22"/>
                <w:szCs w:val="22"/>
              </w:rPr>
              <w:t>Fen İşleri Daire Başkanlığı</w:t>
            </w:r>
            <w:r w:rsidRPr="000124E3">
              <w:rPr>
                <w:rFonts w:eastAsia="Times New Roman" w:cs="Calibri"/>
                <w:b/>
                <w:bCs/>
                <w:color w:val="000000"/>
                <w:sz w:val="22"/>
                <w:szCs w:val="22"/>
              </w:rPr>
              <w:br/>
            </w:r>
            <w:r w:rsidR="00B961AC" w:rsidRPr="000124E3">
              <w:rPr>
                <w:rFonts w:eastAsia="Times New Roman" w:cs="Calibri"/>
                <w:b/>
                <w:bCs/>
                <w:color w:val="000000"/>
                <w:sz w:val="22"/>
                <w:szCs w:val="22"/>
              </w:rPr>
              <w:t xml:space="preserve">HATSU </w:t>
            </w:r>
            <w:r w:rsidRPr="000124E3">
              <w:rPr>
                <w:rFonts w:eastAsia="Times New Roman" w:cs="Calibri"/>
                <w:b/>
                <w:bCs/>
                <w:color w:val="000000"/>
                <w:sz w:val="22"/>
                <w:szCs w:val="22"/>
              </w:rPr>
              <w:t>Genel Müdürlüğü</w:t>
            </w:r>
          </w:p>
        </w:tc>
        <w:tc>
          <w:tcPr>
            <w:tcW w:w="5032" w:type="dxa"/>
            <w:tcBorders>
              <w:top w:val="nil"/>
              <w:left w:val="nil"/>
              <w:bottom w:val="single" w:sz="4" w:space="0" w:color="auto"/>
              <w:right w:val="single" w:sz="4" w:space="0" w:color="auto"/>
            </w:tcBorders>
            <w:shd w:val="clear" w:color="auto" w:fill="auto"/>
            <w:vAlign w:val="center"/>
            <w:hideMark/>
          </w:tcPr>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Operasyonda arama, kurtarma ve enkaz kaldırma faaliyetlerinde kullanılacak iş makinesi desteği yapmak. operasyonda kullanılacak araçlara yakıt ikmali desteği sağlamak.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Operasyonda kullanılan makine, araç ve ekipman arızalarının giderilmesini sağlamak.                                                                          </w:t>
            </w:r>
          </w:p>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Afet bölgesindeki arızaların onarımı için teknik personel ve ekipman sevkiyatını yönlendirmek.</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17</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KAYNAK YÖNETİMİ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DESTEK HİZMETLER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54705F">
            <w:pPr>
              <w:spacing w:after="240"/>
              <w:jc w:val="center"/>
              <w:rPr>
                <w:rFonts w:eastAsia="Times New Roman" w:cs="Calibri"/>
                <w:b/>
                <w:bCs/>
                <w:color w:val="000000"/>
                <w:sz w:val="22"/>
                <w:szCs w:val="22"/>
              </w:rPr>
            </w:pPr>
            <w:r w:rsidRPr="000124E3">
              <w:rPr>
                <w:rFonts w:eastAsia="Times New Roman" w:cs="Calibri"/>
                <w:b/>
                <w:bCs/>
                <w:color w:val="000000"/>
                <w:sz w:val="22"/>
                <w:szCs w:val="22"/>
              </w:rPr>
              <w:br/>
            </w:r>
            <w:r w:rsidR="0054705F" w:rsidRPr="000124E3">
              <w:rPr>
                <w:rFonts w:eastAsia="Times New Roman" w:cs="Calibri"/>
                <w:b/>
                <w:bCs/>
                <w:color w:val="000000"/>
                <w:sz w:val="22"/>
                <w:szCs w:val="22"/>
              </w:rPr>
              <w:t xml:space="preserve">HATSU </w:t>
            </w:r>
            <w:r w:rsidRPr="000124E3">
              <w:rPr>
                <w:rFonts w:eastAsia="Times New Roman" w:cs="Calibri"/>
                <w:b/>
                <w:bCs/>
                <w:color w:val="000000"/>
                <w:sz w:val="22"/>
                <w:szCs w:val="22"/>
              </w:rPr>
              <w:t>Destek Hizmetleri Dairesi Başkanlığı                             İnsan Kaynakları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 ve acil durumlarda çalışacak özel personel, uzman, malzeme, araç gereç, makine ve ekipman ihtiyaç tespiti ve temini için kaynak yönetimi planlaması yapmak, temin etmek.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Görevli personeli, tüm kullanılan malzemeleri, araç ve gereçleri, makinaları, ekipmanları vb. kayıt altına almak.                              </w:t>
            </w:r>
          </w:p>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Kaynak israfını kontrol etmek, denetlemek, iş gücü ve kamu görevlileri takip programı yapmak.</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18</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SATIN ALMA VE KİRALAMA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DESTEK HİZMETLER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MALİ HİZMETLER DAİRESİ BAŞKANLIĞI</w:t>
            </w:r>
          </w:p>
        </w:tc>
        <w:tc>
          <w:tcPr>
            <w:tcW w:w="5032" w:type="dxa"/>
            <w:tcBorders>
              <w:top w:val="nil"/>
              <w:left w:val="nil"/>
              <w:bottom w:val="single" w:sz="4" w:space="0" w:color="auto"/>
              <w:right w:val="single" w:sz="4" w:space="0" w:color="auto"/>
            </w:tcBorders>
            <w:shd w:val="clear" w:color="auto" w:fill="auto"/>
            <w:vAlign w:val="center"/>
            <w:hideMark/>
          </w:tcPr>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 ve acil durumlarda temini gerekli acil ihtiyaçları satın almak, kiralamak veya el koymak.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 bölgesinde yerel kaynaklardan temin edilemeyen ihtiyaçların satın alma ve kiralama hizmetlerini yapmak.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Satın alma, kiralama ve el koymaya ilişkin belge ve kayıtların korunmasını sağlamak.                                                                            </w:t>
            </w:r>
          </w:p>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Satın alma veya kiralama işlemleri ile ilgili sözleşme ve protokollerin yapılmasını ve uygulanmasını sağlamak.</w:t>
            </w:r>
          </w:p>
        </w:tc>
      </w:tr>
      <w:tr w:rsidR="001D606C" w:rsidRPr="000124E3" w:rsidTr="001D606C">
        <w:trPr>
          <w:trHeight w:val="289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19</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81215" w:rsidP="001D606C">
            <w:pPr>
              <w:jc w:val="center"/>
              <w:rPr>
                <w:rFonts w:eastAsia="Times New Roman" w:cs="Calibri"/>
                <w:b/>
                <w:bCs/>
                <w:color w:val="000000"/>
                <w:sz w:val="22"/>
                <w:szCs w:val="22"/>
              </w:rPr>
            </w:pPr>
            <w:r>
              <w:rPr>
                <w:rFonts w:eastAsia="Times New Roman" w:cs="Calibri"/>
                <w:b/>
                <w:bCs/>
                <w:color w:val="000000"/>
                <w:sz w:val="22"/>
                <w:szCs w:val="22"/>
              </w:rPr>
              <w:t>MUHASEBE BÜTÇE VE MALİ RAPORLA</w:t>
            </w:r>
            <w:r w:rsidR="001D606C" w:rsidRPr="000124E3">
              <w:rPr>
                <w:rFonts w:eastAsia="Times New Roman" w:cs="Calibri"/>
                <w:b/>
                <w:bCs/>
                <w:color w:val="000000"/>
                <w:sz w:val="22"/>
                <w:szCs w:val="22"/>
              </w:rPr>
              <w:t>MA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MALİ HİZMETLER DAİRESİ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81215" w:rsidP="001D606C">
            <w:pPr>
              <w:jc w:val="center"/>
              <w:rPr>
                <w:rFonts w:eastAsia="Times New Roman" w:cs="Calibri"/>
                <w:b/>
                <w:bCs/>
                <w:color w:val="000000"/>
                <w:sz w:val="22"/>
                <w:szCs w:val="22"/>
              </w:rPr>
            </w:pPr>
            <w:r w:rsidRPr="000124E3">
              <w:rPr>
                <w:rFonts w:eastAsia="Times New Roman" w:cs="Calibri"/>
                <w:b/>
                <w:bCs/>
                <w:color w:val="000000"/>
                <w:sz w:val="22"/>
                <w:szCs w:val="22"/>
              </w:rPr>
              <w:t>Mali Hizmetler Dairesi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791C4B">
            <w:pPr>
              <w:rPr>
                <w:rFonts w:eastAsia="Times New Roman" w:cs="Calibri"/>
                <w:color w:val="000000"/>
                <w:sz w:val="16"/>
                <w:szCs w:val="16"/>
              </w:rPr>
            </w:pPr>
            <w:r w:rsidRPr="000124E3">
              <w:rPr>
                <w:rFonts w:eastAsia="Times New Roman" w:cs="Calibri"/>
                <w:color w:val="000000"/>
                <w:sz w:val="16"/>
                <w:szCs w:val="16"/>
              </w:rPr>
              <w:t xml:space="preserve"> Müdahale çalışmalarına katılan personelin isimlerini, çalışma sürelerini kaydetmek ve puantajını yapmak.                                                                                       Müdahale çalışmalarına ilişkin harcamaları kayıt altına almak.   Harcamaları muhasebeleştirmek.                                                                                           Harcamaların bütçeye uygunluğunu kontrol etmek.                                                             Acil yardım ödeneklerini sağlamak </w:t>
            </w:r>
          </w:p>
        </w:tc>
      </w:tr>
      <w:tr w:rsidR="001D606C" w:rsidRPr="000124E3" w:rsidTr="001D606C">
        <w:trPr>
          <w:trHeight w:val="415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274EFE" w:rsidP="001D606C">
            <w:pPr>
              <w:jc w:val="center"/>
              <w:rPr>
                <w:rFonts w:eastAsia="Times New Roman" w:cs="Calibri"/>
                <w:b/>
                <w:bCs/>
                <w:color w:val="000000"/>
                <w:sz w:val="22"/>
                <w:szCs w:val="22"/>
              </w:rPr>
            </w:pPr>
            <w:r>
              <w:rPr>
                <w:rFonts w:eastAsia="Times New Roman" w:cs="Calibri"/>
                <w:b/>
                <w:bCs/>
                <w:color w:val="000000"/>
                <w:sz w:val="22"/>
                <w:szCs w:val="22"/>
              </w:rPr>
              <w:lastRenderedPageBreak/>
              <w:t>20</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16"/>
                <w:szCs w:val="16"/>
              </w:rPr>
            </w:pPr>
            <w:r w:rsidRPr="00B1052B">
              <w:rPr>
                <w:rFonts w:eastAsia="Times New Roman" w:cs="Calibri"/>
                <w:b/>
                <w:bCs/>
                <w:color w:val="000000"/>
                <w:sz w:val="22"/>
                <w:szCs w:val="16"/>
              </w:rPr>
              <w:t xml:space="preserve">BİLGİ </w:t>
            </w:r>
            <w:r w:rsidRPr="00437E35">
              <w:rPr>
                <w:rFonts w:eastAsia="Times New Roman" w:cs="Calibri"/>
                <w:b/>
                <w:bCs/>
                <w:color w:val="000000"/>
                <w:sz w:val="22"/>
                <w:szCs w:val="22"/>
              </w:rPr>
              <w:t>YÖNETİMİ, DEĞERLENDİRME VE İZLEME ÇALIŞMA GRUBU</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İTFAİYE DAİRESİ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spacing w:after="240"/>
              <w:jc w:val="center"/>
              <w:rPr>
                <w:rFonts w:eastAsia="Times New Roman" w:cs="Calibri"/>
                <w:b/>
                <w:bCs/>
                <w:color w:val="000000"/>
                <w:sz w:val="22"/>
                <w:szCs w:val="22"/>
              </w:rPr>
            </w:pPr>
            <w:r w:rsidRPr="000124E3">
              <w:rPr>
                <w:rFonts w:eastAsia="Times New Roman" w:cs="Calibri"/>
                <w:b/>
                <w:bCs/>
                <w:color w:val="000000"/>
                <w:sz w:val="22"/>
                <w:szCs w:val="22"/>
              </w:rPr>
              <w:t>Basın Yayın ve Halkla İlişkiler Daire Başkanlığı</w:t>
            </w:r>
            <w:r w:rsidRPr="000124E3">
              <w:rPr>
                <w:rFonts w:eastAsia="Times New Roman" w:cs="Calibri"/>
                <w:b/>
                <w:bCs/>
                <w:color w:val="000000"/>
                <w:sz w:val="22"/>
                <w:szCs w:val="22"/>
              </w:rPr>
              <w:br/>
              <w:t>Yazı İşleri ve Kararlar Daire Başkanlığı</w:t>
            </w:r>
            <w:r w:rsidRPr="000124E3">
              <w:rPr>
                <w:rFonts w:eastAsia="Times New Roman" w:cs="Calibri"/>
                <w:b/>
                <w:bCs/>
                <w:color w:val="000000"/>
                <w:sz w:val="22"/>
                <w:szCs w:val="22"/>
              </w:rPr>
              <w:br/>
              <w:t>Bilgi İşlem Daire Başkanlığı</w:t>
            </w:r>
          </w:p>
        </w:tc>
        <w:tc>
          <w:tcPr>
            <w:tcW w:w="5032" w:type="dxa"/>
            <w:tcBorders>
              <w:top w:val="nil"/>
              <w:left w:val="nil"/>
              <w:bottom w:val="single" w:sz="4" w:space="0" w:color="auto"/>
              <w:right w:val="single" w:sz="4" w:space="0" w:color="auto"/>
            </w:tcBorders>
            <w:shd w:val="clear" w:color="auto" w:fill="auto"/>
            <w:vAlign w:val="center"/>
            <w:hideMark/>
          </w:tcPr>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Afet bölgesine ilişkin tüm veriye (sayısal, grafik, harita vb.) erişim sağlayarak her türlü bilginin toplanmasını sağlamak.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Elde ettiği bilgileri kayıt altına almak ve raporlamak.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Tüm prosedürleri dökümante etmek.                                                          </w:t>
            </w:r>
          </w:p>
          <w:p w:rsidR="00791C4B" w:rsidRDefault="00791C4B" w:rsidP="001D606C">
            <w:pPr>
              <w:jc w:val="both"/>
              <w:rPr>
                <w:rFonts w:eastAsia="Times New Roman" w:cs="Calibri"/>
                <w:color w:val="000000"/>
                <w:sz w:val="16"/>
                <w:szCs w:val="16"/>
              </w:rPr>
            </w:pPr>
            <w:r>
              <w:rPr>
                <w:rFonts w:eastAsia="Times New Roman" w:cs="Calibri"/>
                <w:color w:val="000000"/>
                <w:sz w:val="16"/>
                <w:szCs w:val="16"/>
              </w:rPr>
              <w:t>T</w:t>
            </w:r>
            <w:r w:rsidR="001D606C" w:rsidRPr="000124E3">
              <w:rPr>
                <w:rFonts w:eastAsia="Times New Roman" w:cs="Calibri"/>
                <w:color w:val="000000"/>
                <w:sz w:val="16"/>
                <w:szCs w:val="16"/>
              </w:rPr>
              <w:t xml:space="preserve">üm raporlama prosedürleri için hazır formatlar sağlamak.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Vardiya brifingi hazırlamak.                                                      </w:t>
            </w:r>
          </w:p>
          <w:p w:rsidR="00791C4B" w:rsidRDefault="001D606C" w:rsidP="00EF4D34">
            <w:pPr>
              <w:rPr>
                <w:rFonts w:eastAsia="Times New Roman" w:cs="Calibri"/>
                <w:color w:val="000000"/>
                <w:sz w:val="16"/>
                <w:szCs w:val="16"/>
              </w:rPr>
            </w:pPr>
            <w:r w:rsidRPr="000124E3">
              <w:rPr>
                <w:rFonts w:eastAsia="Times New Roman" w:cs="Calibri"/>
                <w:color w:val="000000"/>
                <w:sz w:val="16"/>
                <w:szCs w:val="16"/>
              </w:rPr>
              <w:t>Çalı</w:t>
            </w:r>
            <w:r w:rsidR="00791C4B">
              <w:rPr>
                <w:rFonts w:eastAsia="Times New Roman" w:cs="Calibri"/>
                <w:color w:val="000000"/>
                <w:sz w:val="16"/>
                <w:szCs w:val="16"/>
              </w:rPr>
              <w:t xml:space="preserve">şmalara </w:t>
            </w:r>
            <w:r w:rsidRPr="000124E3">
              <w:rPr>
                <w:rFonts w:eastAsia="Times New Roman" w:cs="Calibri"/>
                <w:color w:val="000000"/>
                <w:sz w:val="16"/>
                <w:szCs w:val="16"/>
              </w:rPr>
              <w:t xml:space="preserve">ilişkin raporlar hazırlamak.                                                                                                        Operasyonel planlar üzerinden alana ilişkin yürütülecek çalışmalarda ilk bilgileri derlemek.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 Gelen bilgileri değerlendirerek seviye belirlemesine temel teşkil edecek raporlar hazırlamak.                                                                     </w:t>
            </w:r>
          </w:p>
          <w:p w:rsidR="00EF4D34"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 ve acil durumlara ilişkin gelen bilgiler ışığında müdahale çalışmalarına karar vericilerin yön vermesini sağlamak amacıyla durum tespiti yapmak.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Çalışmaların tüm aşamalarını değerlendirerek müdahale çalışmalarına ait sonuç bildirgesini yayımlamak.                    </w:t>
            </w:r>
          </w:p>
          <w:p w:rsidR="00791C4B"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Kullanılan kaynakların (personel, ekipman, malzeme vb.) dönüş planlamasını yapmak.                                                                  </w:t>
            </w:r>
          </w:p>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Operasyonel ve taktik planları izlemek ve uyumsuzlukları tespit etmek. </w:t>
            </w:r>
          </w:p>
        </w:tc>
      </w:tr>
      <w:tr w:rsidR="001D606C" w:rsidRPr="000124E3" w:rsidTr="001D606C">
        <w:trPr>
          <w:trHeight w:val="354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1D606C" w:rsidRPr="000124E3" w:rsidRDefault="00274EFE" w:rsidP="001D606C">
            <w:pPr>
              <w:jc w:val="center"/>
              <w:rPr>
                <w:rFonts w:eastAsia="Times New Roman" w:cs="Calibri"/>
                <w:b/>
                <w:bCs/>
                <w:color w:val="000000"/>
                <w:sz w:val="22"/>
                <w:szCs w:val="22"/>
              </w:rPr>
            </w:pPr>
            <w:r>
              <w:rPr>
                <w:rFonts w:eastAsia="Times New Roman" w:cs="Calibri"/>
                <w:b/>
                <w:bCs/>
                <w:color w:val="000000"/>
                <w:sz w:val="22"/>
                <w:szCs w:val="22"/>
              </w:rPr>
              <w:t>21</w:t>
            </w:r>
          </w:p>
        </w:tc>
        <w:tc>
          <w:tcPr>
            <w:tcW w:w="1348" w:type="dxa"/>
            <w:tcBorders>
              <w:top w:val="nil"/>
              <w:left w:val="nil"/>
              <w:bottom w:val="single" w:sz="4" w:space="0" w:color="auto"/>
              <w:right w:val="single" w:sz="4" w:space="0" w:color="auto"/>
            </w:tcBorders>
            <w:shd w:val="clear" w:color="000000" w:fill="FFFF00"/>
            <w:vAlign w:val="center"/>
            <w:hideMark/>
          </w:tcPr>
          <w:p w:rsidR="001D606C" w:rsidRPr="000124E3" w:rsidRDefault="001D606C" w:rsidP="001D606C">
            <w:pPr>
              <w:jc w:val="center"/>
              <w:rPr>
                <w:rFonts w:eastAsia="Times New Roman" w:cs="Calibri"/>
                <w:b/>
                <w:bCs/>
                <w:color w:val="000000"/>
                <w:sz w:val="22"/>
                <w:szCs w:val="22"/>
              </w:rPr>
            </w:pPr>
            <w:r w:rsidRPr="000124E3">
              <w:rPr>
                <w:rFonts w:eastAsia="Times New Roman" w:cs="Calibri"/>
                <w:b/>
                <w:bCs/>
                <w:color w:val="000000"/>
                <w:sz w:val="22"/>
                <w:szCs w:val="22"/>
              </w:rPr>
              <w:t xml:space="preserve">ULAŞIM  NAKLİYE ÇALIŞMA GRUBU </w:t>
            </w:r>
          </w:p>
        </w:tc>
        <w:tc>
          <w:tcPr>
            <w:tcW w:w="1701" w:type="dxa"/>
            <w:tcBorders>
              <w:top w:val="nil"/>
              <w:left w:val="nil"/>
              <w:bottom w:val="single" w:sz="4" w:space="0" w:color="auto"/>
              <w:right w:val="single" w:sz="4" w:space="0" w:color="auto"/>
            </w:tcBorders>
            <w:shd w:val="clear" w:color="000000" w:fill="FFFFFF"/>
            <w:vAlign w:val="center"/>
            <w:hideMark/>
          </w:tcPr>
          <w:p w:rsidR="001D606C" w:rsidRPr="000124E3" w:rsidRDefault="00181215" w:rsidP="001D606C">
            <w:pPr>
              <w:jc w:val="center"/>
              <w:rPr>
                <w:rFonts w:eastAsia="Times New Roman" w:cs="Calibri"/>
                <w:b/>
                <w:bCs/>
                <w:color w:val="000000"/>
                <w:sz w:val="22"/>
                <w:szCs w:val="22"/>
              </w:rPr>
            </w:pPr>
            <w:r w:rsidRPr="000124E3">
              <w:rPr>
                <w:rFonts w:eastAsia="Times New Roman" w:cs="Calibri"/>
                <w:b/>
                <w:bCs/>
                <w:color w:val="000000"/>
                <w:sz w:val="22"/>
                <w:szCs w:val="22"/>
              </w:rPr>
              <w:t>ULAŞIM DAİRE BAŞKANLIĞI</w:t>
            </w:r>
          </w:p>
        </w:tc>
        <w:tc>
          <w:tcPr>
            <w:tcW w:w="2551" w:type="dxa"/>
            <w:tcBorders>
              <w:top w:val="nil"/>
              <w:left w:val="nil"/>
              <w:bottom w:val="single" w:sz="4" w:space="0" w:color="auto"/>
              <w:right w:val="single" w:sz="4" w:space="0" w:color="auto"/>
            </w:tcBorders>
            <w:shd w:val="clear" w:color="000000" w:fill="FFFFFF"/>
            <w:vAlign w:val="center"/>
            <w:hideMark/>
          </w:tcPr>
          <w:p w:rsidR="001D606C" w:rsidRPr="000124E3" w:rsidRDefault="001D606C" w:rsidP="001D606C">
            <w:pPr>
              <w:spacing w:after="240"/>
              <w:jc w:val="center"/>
              <w:rPr>
                <w:rFonts w:eastAsia="Times New Roman" w:cs="Calibri"/>
                <w:b/>
                <w:bCs/>
                <w:color w:val="000000"/>
                <w:sz w:val="22"/>
                <w:szCs w:val="22"/>
              </w:rPr>
            </w:pPr>
            <w:r w:rsidRPr="000124E3">
              <w:rPr>
                <w:rFonts w:eastAsia="Times New Roman" w:cs="Calibri"/>
                <w:b/>
                <w:bCs/>
                <w:color w:val="000000"/>
                <w:sz w:val="22"/>
                <w:szCs w:val="22"/>
              </w:rPr>
              <w:br/>
              <w:t>Zabıta Dairesi Başkanlığı</w:t>
            </w:r>
            <w:r w:rsidRPr="000124E3">
              <w:rPr>
                <w:rFonts w:eastAsia="Times New Roman" w:cs="Calibri"/>
                <w:b/>
                <w:bCs/>
                <w:color w:val="000000"/>
                <w:sz w:val="22"/>
                <w:szCs w:val="22"/>
              </w:rPr>
              <w:br/>
              <w:t>Destek Hizmetleri Daire Başkanlığı</w:t>
            </w:r>
          </w:p>
        </w:tc>
        <w:tc>
          <w:tcPr>
            <w:tcW w:w="5032" w:type="dxa"/>
            <w:tcBorders>
              <w:top w:val="nil"/>
              <w:left w:val="nil"/>
              <w:bottom w:val="single" w:sz="4" w:space="0" w:color="auto"/>
              <w:right w:val="single" w:sz="4" w:space="0" w:color="auto"/>
            </w:tcBorders>
            <w:shd w:val="clear" w:color="auto" w:fill="auto"/>
            <w:vAlign w:val="center"/>
            <w:hideMark/>
          </w:tcPr>
          <w:p w:rsidR="001D606C" w:rsidRPr="000124E3" w:rsidRDefault="001D606C" w:rsidP="001D606C">
            <w:pPr>
              <w:jc w:val="both"/>
              <w:rPr>
                <w:rFonts w:eastAsia="Times New Roman" w:cs="Calibri"/>
                <w:color w:val="000000"/>
                <w:sz w:val="16"/>
                <w:szCs w:val="16"/>
              </w:rPr>
            </w:pPr>
            <w:r w:rsidRPr="000124E3">
              <w:rPr>
                <w:rFonts w:eastAsia="Times New Roman" w:cs="Calibri"/>
                <w:color w:val="000000"/>
                <w:sz w:val="16"/>
                <w:szCs w:val="16"/>
              </w:rPr>
              <w:t xml:space="preserve">Afet mahalline ve afet mahallinde ulaşımın en kısa zamanda sağlanmasının gerektirdiği tertip ve düzenleri almak, aldırmak. - Alternatif yolları ve öncelikli kullanılacak yolları belirlemek ve duyurmak. - Trafik güvenliği yönünden gerekli  istikamet ve kilometre levhaları ile diğer işaretleri düzenlemek. -  Afet bölgesinde görev alacak öncelikli personelin, araç, gereç ve malzemelerin afet bölgesine naklini sağlamak - Görevli personelin konuşlanma alanı ile operasyon alanı arasındaki naklini sağlamak. - Afetzedelerin acil barınma  yerlerine naklini sağlamak. - Dışarıdan gelen yardım malzemelerinin toplandığı depolardan, yardım dağıtım merkezlerine nakliyesini sağlamak. - İş makinalarının operasyon alanına naklini sağlamak. - Afet bölgesine gidecek araçlara geçiş üstünlüğünü sağlamak için logo vb. işaretlemeleri yapmak. - Araç takip sistemi kurmak. - Kültür varlıklarının nakliyesini sağlamak. - Tahliye edilenlerin nakliye işlemlerini yapmak. </w:t>
            </w:r>
          </w:p>
        </w:tc>
      </w:tr>
    </w:tbl>
    <w:p w:rsidR="00A46AC8" w:rsidRDefault="00A46AC8"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0124E3" w:rsidRDefault="000124E3" w:rsidP="005008E1">
      <w:pPr>
        <w:ind w:right="-567"/>
        <w:jc w:val="both"/>
        <w:rPr>
          <w:rFonts w:ascii="Arial" w:hAnsi="Arial"/>
          <w:sz w:val="22"/>
          <w:szCs w:val="22"/>
          <w:lang w:eastAsia="en-US"/>
        </w:rPr>
      </w:pPr>
    </w:p>
    <w:p w:rsidR="00C304F3" w:rsidRDefault="00C304F3" w:rsidP="005008E1">
      <w:pPr>
        <w:ind w:right="-567"/>
        <w:jc w:val="both"/>
        <w:rPr>
          <w:rFonts w:ascii="Arial" w:hAnsi="Arial"/>
          <w:sz w:val="22"/>
          <w:szCs w:val="22"/>
          <w:lang w:eastAsia="en-US"/>
        </w:rPr>
      </w:pPr>
    </w:p>
    <w:p w:rsidR="00A46AC8" w:rsidRDefault="00A46AC8"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46AC8" w:rsidRDefault="00A46AC8"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B1461F" w:rsidRDefault="00B1461F"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46AC8" w:rsidRDefault="00A46AC8"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46AC8" w:rsidRDefault="00A46AC8"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46AC8" w:rsidRDefault="00A46AC8"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46AC8" w:rsidRDefault="00A46AC8"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C9024C" w:rsidRDefault="00793AF2" w:rsidP="00793AF2">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     </w:t>
      </w:r>
    </w:p>
    <w:p w:rsidR="00AE2343" w:rsidRDefault="00AE2343" w:rsidP="00793AF2">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837562" w:rsidRDefault="00007A4B" w:rsidP="00837562">
      <w:pPr>
        <w:pStyle w:val="ListeParagraf"/>
        <w:numPr>
          <w:ilvl w:val="1"/>
          <w:numId w:val="85"/>
        </w:numPr>
        <w:spacing w:line="200" w:lineRule="exact"/>
        <w:ind w:right="227"/>
        <w:jc w:val="both"/>
        <w:rPr>
          <w:rFonts w:ascii="Times New Roman" w:eastAsia="Times New Roman" w:hAnsi="Times New Roman"/>
          <w:b/>
          <w:sz w:val="24"/>
        </w:rPr>
      </w:pPr>
      <w:r w:rsidRPr="00837562">
        <w:rPr>
          <w:rFonts w:ascii="Times New Roman" w:eastAsia="Times New Roman" w:hAnsi="Times New Roman"/>
          <w:b/>
          <w:sz w:val="24"/>
        </w:rPr>
        <w:t>AFET TÜRLERİNE GÖ</w:t>
      </w:r>
      <w:r w:rsidR="00335F25" w:rsidRPr="00837562">
        <w:rPr>
          <w:rFonts w:ascii="Times New Roman" w:eastAsia="Times New Roman" w:hAnsi="Times New Roman"/>
          <w:b/>
          <w:sz w:val="24"/>
        </w:rPr>
        <w:t>RE MÜDAHALE EKİPLERİ</w:t>
      </w:r>
    </w:p>
    <w:p w:rsidR="00F76C85" w:rsidRPr="00FA5921" w:rsidRDefault="00F76C85" w:rsidP="00F76C85">
      <w:pPr>
        <w:spacing w:line="200" w:lineRule="exact"/>
        <w:ind w:right="227"/>
        <w:jc w:val="both"/>
        <w:rPr>
          <w:rFonts w:ascii="Arial" w:eastAsia="Times New Roman" w:hAnsi="Arial"/>
          <w:b/>
          <w:sz w:val="22"/>
          <w:szCs w:val="22"/>
        </w:rPr>
      </w:pPr>
    </w:p>
    <w:p w:rsidR="00837562" w:rsidRPr="00FA5921" w:rsidRDefault="00882D07" w:rsidP="00FA5921">
      <w:pPr>
        <w:ind w:right="227" w:firstLine="482"/>
        <w:jc w:val="both"/>
        <w:rPr>
          <w:rFonts w:ascii="Arial" w:eastAsia="Times New Roman" w:hAnsi="Arial"/>
          <w:sz w:val="22"/>
          <w:szCs w:val="22"/>
        </w:rPr>
      </w:pPr>
      <w:r>
        <w:rPr>
          <w:rFonts w:ascii="Arial" w:eastAsia="Times New Roman" w:hAnsi="Arial"/>
          <w:sz w:val="22"/>
          <w:szCs w:val="22"/>
        </w:rPr>
        <w:t xml:space="preserve">Afet </w:t>
      </w:r>
      <w:r w:rsidR="00837562" w:rsidRPr="00FA5921">
        <w:rPr>
          <w:rFonts w:ascii="Arial" w:eastAsia="Times New Roman" w:hAnsi="Arial"/>
          <w:sz w:val="22"/>
          <w:szCs w:val="22"/>
        </w:rPr>
        <w:t xml:space="preserve">Çalışma </w:t>
      </w:r>
      <w:r w:rsidRPr="00FA5921">
        <w:rPr>
          <w:rFonts w:ascii="Arial" w:eastAsia="Times New Roman" w:hAnsi="Arial"/>
          <w:sz w:val="22"/>
          <w:szCs w:val="22"/>
        </w:rPr>
        <w:t>Grupları</w:t>
      </w:r>
      <w:r w:rsidR="009634C9">
        <w:rPr>
          <w:rFonts w:ascii="Arial" w:eastAsia="Times New Roman" w:hAnsi="Arial"/>
          <w:sz w:val="22"/>
          <w:szCs w:val="22"/>
        </w:rPr>
        <w:t>nın</w:t>
      </w:r>
      <w:r w:rsidRPr="00FA5921">
        <w:rPr>
          <w:rFonts w:ascii="Arial" w:eastAsia="Times New Roman" w:hAnsi="Arial"/>
          <w:sz w:val="22"/>
          <w:szCs w:val="22"/>
        </w:rPr>
        <w:t xml:space="preserve"> Ana </w:t>
      </w:r>
      <w:r w:rsidR="00837562" w:rsidRPr="00FA5921">
        <w:rPr>
          <w:rFonts w:ascii="Arial" w:eastAsia="Times New Roman" w:hAnsi="Arial"/>
          <w:sz w:val="22"/>
          <w:szCs w:val="22"/>
        </w:rPr>
        <w:t xml:space="preserve">ve </w:t>
      </w:r>
      <w:r w:rsidRPr="00FA5921">
        <w:rPr>
          <w:rFonts w:ascii="Arial" w:eastAsia="Times New Roman" w:hAnsi="Arial"/>
          <w:sz w:val="22"/>
          <w:szCs w:val="22"/>
        </w:rPr>
        <w:t xml:space="preserve">Destek Çözüm Ortakları operasyon ve lojistik faaliyetlerinde  </w:t>
      </w:r>
      <w:r w:rsidR="009634C9">
        <w:rPr>
          <w:rFonts w:ascii="Arial" w:eastAsia="Times New Roman" w:hAnsi="Arial"/>
          <w:sz w:val="22"/>
          <w:szCs w:val="22"/>
        </w:rPr>
        <w:t xml:space="preserve">Çalışma Grubu ekipleri ile </w:t>
      </w:r>
      <w:r w:rsidR="00837562" w:rsidRPr="00FA5921">
        <w:rPr>
          <w:rFonts w:ascii="Arial" w:eastAsia="Times New Roman" w:hAnsi="Arial"/>
          <w:sz w:val="22"/>
          <w:szCs w:val="22"/>
        </w:rPr>
        <w:t>görev alan</w:t>
      </w:r>
      <w:r w:rsidR="009634C9">
        <w:rPr>
          <w:rFonts w:ascii="Arial" w:eastAsia="Times New Roman" w:hAnsi="Arial"/>
          <w:sz w:val="22"/>
          <w:szCs w:val="22"/>
        </w:rPr>
        <w:t>larında faaliyetlerini icra edeceklerdir;</w:t>
      </w:r>
      <w:r w:rsidR="00837562" w:rsidRPr="00FA5921">
        <w:rPr>
          <w:rFonts w:ascii="Arial" w:eastAsia="Times New Roman" w:hAnsi="Arial"/>
          <w:sz w:val="22"/>
          <w:szCs w:val="22"/>
        </w:rPr>
        <w:t xml:space="preserve"> Ancak afet türlerinde birden fazla grup görev yapacağından hareketle </w:t>
      </w:r>
      <w:r>
        <w:rPr>
          <w:rFonts w:ascii="Arial" w:eastAsia="Times New Roman" w:hAnsi="Arial"/>
          <w:sz w:val="22"/>
          <w:szCs w:val="22"/>
        </w:rPr>
        <w:t>b</w:t>
      </w:r>
      <w:r w:rsidR="00463824" w:rsidRPr="00FA5921">
        <w:rPr>
          <w:rFonts w:ascii="Arial" w:eastAsia="Times New Roman" w:hAnsi="Arial"/>
          <w:sz w:val="22"/>
          <w:szCs w:val="22"/>
        </w:rPr>
        <w:t xml:space="preserve">u bölümde </w:t>
      </w:r>
      <w:r w:rsidR="00837562" w:rsidRPr="00FA5921">
        <w:rPr>
          <w:rFonts w:ascii="Arial" w:eastAsia="Times New Roman" w:hAnsi="Arial"/>
          <w:sz w:val="22"/>
          <w:szCs w:val="22"/>
        </w:rPr>
        <w:t xml:space="preserve">afet türlerine göre hangi birimlerin görevlendirileceği ayrıntılı olarak ele alınmıştır. Bu çalışmalara karşılıklı iş birliği ve yardımlaşma protokolü yapılan </w:t>
      </w:r>
      <w:r w:rsidR="009634C9" w:rsidRPr="00FA5921">
        <w:rPr>
          <w:rFonts w:ascii="Arial" w:eastAsia="Times New Roman" w:hAnsi="Arial"/>
          <w:sz w:val="22"/>
          <w:szCs w:val="22"/>
        </w:rPr>
        <w:t xml:space="preserve">Kamu </w:t>
      </w:r>
      <w:r w:rsidR="00837562" w:rsidRPr="00FA5921">
        <w:rPr>
          <w:rFonts w:ascii="Arial" w:eastAsia="Times New Roman" w:hAnsi="Arial"/>
          <w:sz w:val="22"/>
          <w:szCs w:val="22"/>
        </w:rPr>
        <w:t xml:space="preserve">ve </w:t>
      </w:r>
      <w:r w:rsidR="009634C9" w:rsidRPr="00FA5921">
        <w:rPr>
          <w:rFonts w:ascii="Arial" w:eastAsia="Times New Roman" w:hAnsi="Arial"/>
          <w:sz w:val="22"/>
          <w:szCs w:val="22"/>
        </w:rPr>
        <w:t xml:space="preserve">Özel Kurum </w:t>
      </w:r>
      <w:r w:rsidR="00837562" w:rsidRPr="00FA5921">
        <w:rPr>
          <w:rFonts w:ascii="Arial" w:eastAsia="Times New Roman" w:hAnsi="Arial"/>
          <w:sz w:val="22"/>
          <w:szCs w:val="22"/>
        </w:rPr>
        <w:t xml:space="preserve">ve </w:t>
      </w:r>
      <w:r w:rsidR="009634C9" w:rsidRPr="00FA5921">
        <w:rPr>
          <w:rFonts w:ascii="Arial" w:eastAsia="Times New Roman" w:hAnsi="Arial"/>
          <w:sz w:val="22"/>
          <w:szCs w:val="22"/>
        </w:rPr>
        <w:t xml:space="preserve">Kuruluşları </w:t>
      </w:r>
      <w:r w:rsidR="00837562" w:rsidRPr="00FA5921">
        <w:rPr>
          <w:rFonts w:ascii="Arial" w:eastAsia="Times New Roman" w:hAnsi="Arial"/>
          <w:sz w:val="22"/>
          <w:szCs w:val="22"/>
        </w:rPr>
        <w:t xml:space="preserve">ile Sivil Toplum Örgütleri ilgili Çalışma </w:t>
      </w:r>
      <w:r w:rsidR="009634C9" w:rsidRPr="00FA5921">
        <w:rPr>
          <w:rFonts w:ascii="Arial" w:eastAsia="Times New Roman" w:hAnsi="Arial"/>
          <w:sz w:val="22"/>
          <w:szCs w:val="22"/>
        </w:rPr>
        <w:t xml:space="preserve">Grubu Başkanı </w:t>
      </w:r>
      <w:r w:rsidR="00837562" w:rsidRPr="00FA5921">
        <w:rPr>
          <w:rFonts w:ascii="Arial" w:eastAsia="Times New Roman" w:hAnsi="Arial"/>
          <w:sz w:val="22"/>
          <w:szCs w:val="22"/>
        </w:rPr>
        <w:t>çağrısıyla görev alacaktır.</w:t>
      </w:r>
    </w:p>
    <w:p w:rsidR="00837562" w:rsidRPr="00837562" w:rsidRDefault="00837562" w:rsidP="00837562">
      <w:pPr>
        <w:pStyle w:val="ListeParagraf"/>
        <w:spacing w:line="200" w:lineRule="exact"/>
        <w:ind w:left="480" w:right="227"/>
        <w:jc w:val="both"/>
        <w:rPr>
          <w:rFonts w:ascii="Times New Roman" w:eastAsia="Times New Roman" w:hAnsi="Times New Roman"/>
          <w:b/>
          <w:sz w:val="24"/>
        </w:rPr>
      </w:pPr>
    </w:p>
    <w:p w:rsidR="00A46AC8" w:rsidRDefault="00A46AC8" w:rsidP="00546F88">
      <w:pPr>
        <w:spacing w:line="200" w:lineRule="exact"/>
        <w:ind w:right="227"/>
        <w:jc w:val="both"/>
        <w:rPr>
          <w:rFonts w:ascii="Times New Roman" w:eastAsia="Times New Roman" w:hAnsi="Times New Roman"/>
          <w:b/>
        </w:rPr>
      </w:pPr>
    </w:p>
    <w:p w:rsidR="00AA2123" w:rsidRDefault="00335F25"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r>
        <w:rPr>
          <w:rStyle w:val="Gl"/>
          <w:rFonts w:ascii="Arial" w:hAnsi="Arial" w:cs="Arial"/>
          <w:sz w:val="22"/>
          <w:szCs w:val="22"/>
        </w:rPr>
        <w:t>2.7.1</w:t>
      </w:r>
      <w:r w:rsidR="00591F42">
        <w:rPr>
          <w:rStyle w:val="Gl"/>
          <w:rFonts w:ascii="Arial" w:hAnsi="Arial" w:cs="Arial"/>
          <w:sz w:val="22"/>
          <w:szCs w:val="22"/>
        </w:rPr>
        <w:t xml:space="preserve"> </w:t>
      </w:r>
      <w:r w:rsidR="00AA2123" w:rsidRPr="009F7D5E">
        <w:rPr>
          <w:rStyle w:val="Gl"/>
          <w:rFonts w:ascii="Arial" w:hAnsi="Arial" w:cs="Arial"/>
          <w:sz w:val="22"/>
          <w:szCs w:val="22"/>
        </w:rPr>
        <w:t>DEPREM</w:t>
      </w:r>
    </w:p>
    <w:p w:rsidR="00AA2123" w:rsidRDefault="00AA2123"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46AC8" w:rsidRDefault="00A46AC8" w:rsidP="00007A4B">
      <w:pPr>
        <w:pStyle w:val="NormalWeb"/>
        <w:shd w:val="clear" w:color="auto" w:fill="FFFFFF"/>
        <w:spacing w:before="0" w:beforeAutospacing="0" w:after="0" w:afterAutospacing="0" w:line="0" w:lineRule="atLeast"/>
        <w:ind w:right="227" w:firstLine="720"/>
        <w:jc w:val="both"/>
        <w:rPr>
          <w:rFonts w:ascii="Arial" w:hAnsi="Arial" w:cs="Arial"/>
          <w:sz w:val="22"/>
          <w:szCs w:val="22"/>
        </w:rPr>
      </w:pPr>
      <w:r w:rsidRPr="009F7D5E">
        <w:rPr>
          <w:rFonts w:ascii="Arial" w:hAnsi="Arial" w:cs="Arial"/>
          <w:sz w:val="22"/>
          <w:szCs w:val="22"/>
        </w:rPr>
        <w:t xml:space="preserve">İl sınırlarında ve yardım talebinde bulunulan çevre illerde şiddeti ne olursa olsun afet veya </w:t>
      </w:r>
      <w:r>
        <w:rPr>
          <w:rFonts w:ascii="Arial" w:hAnsi="Arial" w:cs="Arial"/>
          <w:sz w:val="22"/>
          <w:szCs w:val="22"/>
        </w:rPr>
        <w:t xml:space="preserve">acil durum haberi alındığı anda; Tüm Daire Başkanlıklarımız müdahale çalışmalarına katılacaktır. İlimizde 5.0 MD ve üzeri büyüklükteki depremlerde İl Afet ve Acil Durum Yönetim Merkezi devreye girmektedir. AKOM’DA </w:t>
      </w:r>
      <w:r w:rsidR="002201A2">
        <w:rPr>
          <w:rFonts w:ascii="Arial" w:hAnsi="Arial" w:cs="Arial"/>
          <w:sz w:val="22"/>
          <w:szCs w:val="22"/>
        </w:rPr>
        <w:t xml:space="preserve">görevli </w:t>
      </w:r>
      <w:r>
        <w:rPr>
          <w:rFonts w:ascii="Arial" w:hAnsi="Arial" w:cs="Arial"/>
          <w:sz w:val="22"/>
          <w:szCs w:val="22"/>
        </w:rPr>
        <w:t>Daire Başkanlıkları ayrıca talimat beklemeksizin çalışmalara başlayacaktır.</w:t>
      </w:r>
      <w:r w:rsidR="0043479F">
        <w:rPr>
          <w:rFonts w:ascii="Arial" w:hAnsi="Arial" w:cs="Arial"/>
          <w:sz w:val="22"/>
          <w:szCs w:val="22"/>
        </w:rPr>
        <w:t xml:space="preserve"> Oluşturulan Tüm Çalışma Grupları görev alacaktır.</w:t>
      </w:r>
    </w:p>
    <w:p w:rsidR="0043479F" w:rsidRDefault="0043479F"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88020B" w:rsidRDefault="00274EFE"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Müdahale: </w:t>
      </w:r>
    </w:p>
    <w:p w:rsidR="0088020B" w:rsidRDefault="0088020B"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88020B" w:rsidRPr="000D4EF8" w:rsidRDefault="0088020B" w:rsidP="0083018C">
      <w:pPr>
        <w:numPr>
          <w:ilvl w:val="0"/>
          <w:numId w:val="74"/>
        </w:numPr>
        <w:suppressAutoHyphens/>
        <w:contextualSpacing/>
        <w:jc w:val="both"/>
        <w:rPr>
          <w:rFonts w:ascii="Arial" w:eastAsia="Times New Roman" w:hAnsi="Arial"/>
          <w:sz w:val="22"/>
          <w:szCs w:val="22"/>
        </w:rPr>
      </w:pPr>
      <w:r w:rsidRPr="000D4EF8">
        <w:rPr>
          <w:rFonts w:ascii="Arial" w:eastAsia="Times New Roman" w:hAnsi="Arial"/>
          <w:sz w:val="22"/>
          <w:szCs w:val="22"/>
        </w:rPr>
        <w:t>Depremin, geçmiş yıllarda o bölgede meydana gelen en büyük çaplı afetten daha büyük ve yaygın olabileceği; geçmişte bilinen afet hasarı olmasa dahi afet tehlike haritasındaki olası afetlerin meydana gelebileceği,</w:t>
      </w:r>
    </w:p>
    <w:p w:rsidR="0088020B" w:rsidRPr="005B53B1" w:rsidRDefault="0088020B" w:rsidP="005B53B1">
      <w:pPr>
        <w:numPr>
          <w:ilvl w:val="0"/>
          <w:numId w:val="74"/>
        </w:numPr>
        <w:suppressAutoHyphens/>
        <w:contextualSpacing/>
        <w:jc w:val="both"/>
        <w:rPr>
          <w:rFonts w:ascii="Arial" w:eastAsia="Times New Roman" w:hAnsi="Arial"/>
          <w:sz w:val="22"/>
          <w:szCs w:val="22"/>
        </w:rPr>
      </w:pPr>
      <w:r w:rsidRPr="000D4EF8">
        <w:rPr>
          <w:rFonts w:ascii="Arial" w:eastAsia="Times New Roman" w:hAnsi="Arial"/>
          <w:sz w:val="22"/>
          <w:szCs w:val="22"/>
        </w:rPr>
        <w:t>Afe</w:t>
      </w:r>
      <w:r w:rsidRPr="005B53B1">
        <w:rPr>
          <w:rFonts w:ascii="Arial" w:eastAsia="Times New Roman" w:hAnsi="Arial"/>
          <w:sz w:val="22"/>
          <w:szCs w:val="22"/>
        </w:rPr>
        <w:t>tlerde yangınların çıkabileceği; sanayi ve enerji tesislerinde yangın, patlama, kimyasal sızma, akaryakıt veya petrol sızıntısı ve gaz kaçakları gibi ikincil afetler meydana gelebileceği; aynı anda birden fazla afetle birden mücadele edilmesi gerekebileceği,</w:t>
      </w:r>
    </w:p>
    <w:p w:rsidR="0088020B" w:rsidRPr="000D4EF8" w:rsidRDefault="0088020B" w:rsidP="0083018C">
      <w:pPr>
        <w:numPr>
          <w:ilvl w:val="0"/>
          <w:numId w:val="74"/>
        </w:numPr>
        <w:suppressAutoHyphens/>
        <w:contextualSpacing/>
        <w:jc w:val="both"/>
        <w:rPr>
          <w:rFonts w:ascii="Arial" w:eastAsia="Times New Roman" w:hAnsi="Arial"/>
          <w:sz w:val="22"/>
          <w:szCs w:val="22"/>
        </w:rPr>
      </w:pPr>
      <w:r w:rsidRPr="000D4EF8">
        <w:rPr>
          <w:rFonts w:ascii="Arial" w:eastAsia="Times New Roman" w:hAnsi="Arial"/>
          <w:sz w:val="22"/>
          <w:szCs w:val="22"/>
        </w:rPr>
        <w:t xml:space="preserve">Orman yangınları, Mesken yangınları ile sanayi yangınların aynı anda </w:t>
      </w:r>
      <w:r w:rsidR="000D4EF8" w:rsidRPr="000D4EF8">
        <w:rPr>
          <w:rFonts w:ascii="Arial" w:eastAsia="Times New Roman" w:hAnsi="Arial"/>
          <w:sz w:val="22"/>
          <w:szCs w:val="22"/>
        </w:rPr>
        <w:t>farklı noktalarda oluşabileceği</w:t>
      </w:r>
    </w:p>
    <w:p w:rsidR="0088020B" w:rsidRPr="000D4EF8" w:rsidRDefault="0088020B" w:rsidP="0083018C">
      <w:pPr>
        <w:numPr>
          <w:ilvl w:val="0"/>
          <w:numId w:val="74"/>
        </w:numPr>
        <w:suppressAutoHyphens/>
        <w:contextualSpacing/>
        <w:jc w:val="both"/>
        <w:rPr>
          <w:rFonts w:ascii="Arial" w:eastAsia="Times New Roman" w:hAnsi="Arial"/>
          <w:sz w:val="22"/>
          <w:szCs w:val="22"/>
        </w:rPr>
      </w:pPr>
      <w:r w:rsidRPr="000D4EF8">
        <w:rPr>
          <w:rFonts w:ascii="Arial" w:eastAsia="Times New Roman" w:hAnsi="Arial"/>
          <w:sz w:val="22"/>
          <w:szCs w:val="22"/>
        </w:rPr>
        <w:t>Barajların, santrallerin, akaryakıt depo ve tesisleri ile diğer önemli bina ve tesislerin hasar görebileceği veya tamamen yıkılabileceği, bu hasarlardan kaynaklanan can, mal kayıplarının olabileceği,</w:t>
      </w:r>
    </w:p>
    <w:p w:rsidR="0088020B" w:rsidRPr="000D4EF8" w:rsidRDefault="0088020B" w:rsidP="0083018C">
      <w:pPr>
        <w:numPr>
          <w:ilvl w:val="0"/>
          <w:numId w:val="74"/>
        </w:numPr>
        <w:suppressAutoHyphens/>
        <w:contextualSpacing/>
        <w:jc w:val="both"/>
        <w:rPr>
          <w:rFonts w:ascii="Arial" w:eastAsia="Times New Roman" w:hAnsi="Arial"/>
          <w:sz w:val="22"/>
          <w:szCs w:val="22"/>
        </w:rPr>
      </w:pPr>
      <w:r w:rsidRPr="000D4EF8">
        <w:rPr>
          <w:rFonts w:ascii="Arial" w:eastAsia="Times New Roman" w:hAnsi="Arial"/>
          <w:sz w:val="22"/>
          <w:szCs w:val="22"/>
        </w:rPr>
        <w:t xml:space="preserve">İletişim ve haberleşme sistemlerinin kesintiye uğrayabileceği, </w:t>
      </w:r>
    </w:p>
    <w:p w:rsidR="0088020B" w:rsidRPr="000D4EF8" w:rsidRDefault="0088020B" w:rsidP="0083018C">
      <w:pPr>
        <w:numPr>
          <w:ilvl w:val="0"/>
          <w:numId w:val="74"/>
        </w:numPr>
        <w:suppressAutoHyphens/>
        <w:contextualSpacing/>
        <w:jc w:val="both"/>
        <w:rPr>
          <w:rFonts w:ascii="Arial" w:eastAsia="Times New Roman" w:hAnsi="Arial"/>
          <w:sz w:val="22"/>
          <w:szCs w:val="22"/>
        </w:rPr>
      </w:pPr>
      <w:r w:rsidRPr="000D4EF8">
        <w:rPr>
          <w:rFonts w:ascii="Arial" w:eastAsia="Times New Roman" w:hAnsi="Arial"/>
          <w:sz w:val="22"/>
          <w:szCs w:val="22"/>
        </w:rPr>
        <w:t>Elektrik, doğalgaz, içme suyu, arıtma ve kanalizasyon tesislerinin ağır hasar görebileceği ve çalışamaz hale gelebileceği, bu durumun susuzluğa ve salgın hastalıklara yol açabileceği, ısınma, aydınlatma ve enerji sorunlarının ortaya çıkabileceği,</w:t>
      </w:r>
    </w:p>
    <w:p w:rsidR="0088020B" w:rsidRPr="000D4EF8" w:rsidRDefault="0088020B" w:rsidP="0083018C">
      <w:pPr>
        <w:numPr>
          <w:ilvl w:val="0"/>
          <w:numId w:val="74"/>
        </w:numPr>
        <w:suppressAutoHyphens/>
        <w:contextualSpacing/>
        <w:jc w:val="both"/>
        <w:rPr>
          <w:rFonts w:ascii="Arial" w:eastAsia="Times New Roman" w:hAnsi="Arial"/>
          <w:sz w:val="22"/>
          <w:szCs w:val="22"/>
        </w:rPr>
      </w:pPr>
      <w:r w:rsidRPr="000D4EF8">
        <w:rPr>
          <w:rFonts w:ascii="Arial" w:eastAsia="Times New Roman" w:hAnsi="Arial"/>
          <w:sz w:val="22"/>
          <w:szCs w:val="22"/>
        </w:rPr>
        <w:t xml:space="preserve">Depremin, gece veya sabaha karşı meydana gelebileceği, mesai saatleri içerisinde veya tatil günlerinde, kış veya yaz şartlarından birisinde olabileceği, </w:t>
      </w:r>
    </w:p>
    <w:p w:rsidR="0088020B" w:rsidRPr="000D4EF8" w:rsidRDefault="0088020B" w:rsidP="0083018C">
      <w:pPr>
        <w:numPr>
          <w:ilvl w:val="0"/>
          <w:numId w:val="74"/>
        </w:numPr>
        <w:suppressAutoHyphens/>
        <w:contextualSpacing/>
        <w:jc w:val="both"/>
        <w:rPr>
          <w:rFonts w:ascii="Arial" w:eastAsia="Times New Roman" w:hAnsi="Arial"/>
          <w:sz w:val="22"/>
          <w:szCs w:val="22"/>
        </w:rPr>
      </w:pPr>
      <w:r w:rsidRPr="000D4EF8">
        <w:rPr>
          <w:rFonts w:ascii="Arial" w:eastAsia="Times New Roman" w:hAnsi="Arial"/>
          <w:sz w:val="22"/>
          <w:szCs w:val="22"/>
        </w:rPr>
        <w:t>Hasarın büyük olabileceği, enkaz a</w:t>
      </w:r>
      <w:r w:rsidR="000D4EF8" w:rsidRPr="000D4EF8">
        <w:rPr>
          <w:rFonts w:ascii="Arial" w:eastAsia="Times New Roman" w:hAnsi="Arial"/>
          <w:sz w:val="22"/>
          <w:szCs w:val="22"/>
        </w:rPr>
        <w:t>ltında insanların kalabileceği varsayımları ile müdahale çalışmaları yapılacaktır.</w:t>
      </w:r>
    </w:p>
    <w:p w:rsidR="000D4EF8" w:rsidRPr="000D4EF8" w:rsidRDefault="000D4EF8" w:rsidP="0083018C">
      <w:pPr>
        <w:pStyle w:val="NormalWeb"/>
        <w:numPr>
          <w:ilvl w:val="0"/>
          <w:numId w:val="74"/>
        </w:numPr>
        <w:shd w:val="clear" w:color="auto" w:fill="FFFFFF"/>
        <w:spacing w:before="0" w:beforeAutospacing="0" w:after="0" w:afterAutospacing="0" w:line="0" w:lineRule="atLeast"/>
        <w:ind w:right="227"/>
        <w:jc w:val="both"/>
        <w:rPr>
          <w:rFonts w:ascii="Arial" w:hAnsi="Arial" w:cs="Arial"/>
          <w:sz w:val="22"/>
          <w:szCs w:val="22"/>
        </w:rPr>
      </w:pPr>
      <w:r w:rsidRPr="000D4EF8">
        <w:rPr>
          <w:rFonts w:ascii="Arial" w:hAnsi="Arial" w:cs="Arial"/>
          <w:sz w:val="22"/>
          <w:szCs w:val="22"/>
        </w:rPr>
        <w:t>Çok geniş bir bölgede ve bir çok hasar gören, yıkılan bina olabileceği ve müdahale ekiplerinin de afetten etkilenebileceğinden bahisle tüm ekiplerin toplanması ve durum tespiti yapılasını müteakip,  gelen ihbarlar AKOM’da değerlendirilerek ilk müdahale ekiplerinin sevki sağlanacaktır. Ayrıca Hatay Valiliğinden gelen talimatlar kapsamında müdahale çalışmalarına katılım sağlanacaktır.</w:t>
      </w:r>
    </w:p>
    <w:p w:rsidR="000D4EF8" w:rsidRPr="0095397D" w:rsidRDefault="000D4EF8" w:rsidP="000D4EF8">
      <w:pPr>
        <w:suppressAutoHyphens/>
        <w:ind w:left="720"/>
        <w:contextualSpacing/>
        <w:jc w:val="both"/>
        <w:rPr>
          <w:i/>
          <w:sz w:val="24"/>
          <w:szCs w:val="24"/>
        </w:rPr>
      </w:pPr>
    </w:p>
    <w:p w:rsidR="0088020B" w:rsidRDefault="00D408CF" w:rsidP="0088020B">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sz w:val="22"/>
          <w:szCs w:val="22"/>
        </w:rPr>
        <w:t>.</w:t>
      </w:r>
      <w:r w:rsidR="0088020B" w:rsidRPr="0088020B">
        <w:rPr>
          <w:rFonts w:ascii="Arial" w:hAnsi="Arial" w:cs="Arial"/>
          <w:b/>
          <w:sz w:val="22"/>
          <w:szCs w:val="22"/>
        </w:rPr>
        <w:t xml:space="preserve"> </w:t>
      </w:r>
      <w:r w:rsidR="0088020B">
        <w:rPr>
          <w:rFonts w:ascii="Arial" w:hAnsi="Arial" w:cs="Arial"/>
          <w:b/>
          <w:sz w:val="22"/>
          <w:szCs w:val="22"/>
        </w:rPr>
        <w:t xml:space="preserve">Öncelikli Görevli Ekipler: </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88020B" w:rsidRPr="0035422D" w:rsidRDefault="0088020B" w:rsidP="0088020B">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Tüm Daire başkanlıkları görevli olmakla birlikte ilk 72 saat </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p>
    <w:p w:rsidR="00536750" w:rsidRDefault="00536750" w:rsidP="0088020B">
      <w:pPr>
        <w:pStyle w:val="NormalWeb"/>
        <w:shd w:val="clear" w:color="auto" w:fill="FFFFFF"/>
        <w:spacing w:before="0" w:beforeAutospacing="0" w:after="0" w:afterAutospacing="0" w:line="0" w:lineRule="atLeast"/>
        <w:ind w:right="227"/>
        <w:jc w:val="both"/>
        <w:rPr>
          <w:rFonts w:ascii="Arial" w:hAnsi="Arial" w:cs="Arial"/>
          <w:sz w:val="22"/>
          <w:szCs w:val="22"/>
        </w:rPr>
      </w:pPr>
    </w:p>
    <w:p w:rsidR="00536750" w:rsidRDefault="00536750" w:rsidP="0088020B">
      <w:pPr>
        <w:pStyle w:val="NormalWeb"/>
        <w:shd w:val="clear" w:color="auto" w:fill="FFFFFF"/>
        <w:spacing w:before="0" w:beforeAutospacing="0" w:after="0" w:afterAutospacing="0" w:line="0" w:lineRule="atLeast"/>
        <w:ind w:right="227"/>
        <w:jc w:val="both"/>
        <w:rPr>
          <w:rFonts w:ascii="Arial" w:hAnsi="Arial" w:cs="Arial"/>
          <w:sz w:val="22"/>
          <w:szCs w:val="22"/>
        </w:rPr>
      </w:pPr>
    </w:p>
    <w:p w:rsidR="00536750" w:rsidRDefault="00536750" w:rsidP="0088020B">
      <w:pPr>
        <w:pStyle w:val="NormalWeb"/>
        <w:shd w:val="clear" w:color="auto" w:fill="FFFFFF"/>
        <w:spacing w:before="0" w:beforeAutospacing="0" w:after="0" w:afterAutospacing="0" w:line="0" w:lineRule="atLeast"/>
        <w:ind w:right="227"/>
        <w:jc w:val="both"/>
        <w:rPr>
          <w:rFonts w:ascii="Arial" w:hAnsi="Arial" w:cs="Arial"/>
          <w:sz w:val="22"/>
          <w:szCs w:val="22"/>
        </w:rPr>
      </w:pPr>
    </w:p>
    <w:p w:rsidR="00536750" w:rsidRDefault="00536750" w:rsidP="0088020B">
      <w:pPr>
        <w:pStyle w:val="NormalWeb"/>
        <w:shd w:val="clear" w:color="auto" w:fill="FFFFFF"/>
        <w:spacing w:before="0" w:beforeAutospacing="0" w:after="0" w:afterAutospacing="0" w:line="0" w:lineRule="atLeast"/>
        <w:ind w:right="227"/>
        <w:jc w:val="both"/>
        <w:rPr>
          <w:rFonts w:ascii="Arial" w:hAnsi="Arial" w:cs="Arial"/>
          <w:sz w:val="22"/>
          <w:szCs w:val="22"/>
        </w:rPr>
      </w:pPr>
    </w:p>
    <w:p w:rsidR="00536750" w:rsidRDefault="00536750" w:rsidP="0088020B">
      <w:pPr>
        <w:pStyle w:val="NormalWeb"/>
        <w:shd w:val="clear" w:color="auto" w:fill="FFFFFF"/>
        <w:spacing w:before="0" w:beforeAutospacing="0" w:after="0" w:afterAutospacing="0" w:line="0" w:lineRule="atLeast"/>
        <w:ind w:right="227"/>
        <w:jc w:val="both"/>
        <w:rPr>
          <w:rFonts w:ascii="Arial" w:hAnsi="Arial" w:cs="Arial"/>
          <w:sz w:val="22"/>
          <w:szCs w:val="22"/>
        </w:rPr>
      </w:pPr>
    </w:p>
    <w:p w:rsidR="00536750" w:rsidRDefault="00536750" w:rsidP="0088020B">
      <w:pPr>
        <w:pStyle w:val="NormalWeb"/>
        <w:shd w:val="clear" w:color="auto" w:fill="FFFFFF"/>
        <w:spacing w:before="0" w:beforeAutospacing="0" w:after="0" w:afterAutospacing="0" w:line="0" w:lineRule="atLeast"/>
        <w:ind w:right="227"/>
        <w:jc w:val="both"/>
        <w:rPr>
          <w:rFonts w:ascii="Arial" w:hAnsi="Arial" w:cs="Arial"/>
          <w:sz w:val="22"/>
          <w:szCs w:val="22"/>
        </w:rPr>
      </w:pP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b/>
          <w:sz w:val="22"/>
          <w:szCs w:val="22"/>
        </w:rPr>
      </w:pPr>
      <w:r w:rsidRPr="0035422D">
        <w:rPr>
          <w:rFonts w:ascii="Arial" w:hAnsi="Arial" w:cs="Arial"/>
          <w:b/>
          <w:sz w:val="22"/>
          <w:szCs w:val="22"/>
        </w:rPr>
        <w:t>Müdahale Sonrası:</w:t>
      </w:r>
    </w:p>
    <w:p w:rsidR="00437E35" w:rsidRDefault="00437E35" w:rsidP="0088020B">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 xml:space="preserve">Gıda, ilaç; ısınma, barınma vb. temel ihtiyaçlarda sıkıntılar meydana gelebileceği, </w:t>
      </w: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 xml:space="preserve">Afet bölgesinde görevlendirilen ekiplerin de barınma, ısınma, yiyecek ve içecek ihtiyaçlarının olabileceği, </w:t>
      </w: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 xml:space="preserve">Zarar gören binaların çok olabileceği, açıkta kalan ailelerin barınma problemlerinin artabileceği, </w:t>
      </w: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Afet bölgesi ve dışında ulaşım talebinin artabileceği,</w:t>
      </w: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 xml:space="preserve">Ulaşım yollarında ve tesislerinde hasarlar meydana gelebileceği, ulaşımın bir süre aksayabileceği veya durabileceği, </w:t>
      </w:r>
    </w:p>
    <w:p w:rsidR="00AE2343" w:rsidRPr="00536750" w:rsidRDefault="000D4EF8" w:rsidP="000A5AE2">
      <w:pPr>
        <w:numPr>
          <w:ilvl w:val="0"/>
          <w:numId w:val="74"/>
        </w:numPr>
        <w:suppressAutoHyphens/>
        <w:contextualSpacing/>
        <w:jc w:val="both"/>
        <w:rPr>
          <w:rFonts w:ascii="Arial" w:hAnsi="Arial"/>
          <w:sz w:val="22"/>
          <w:szCs w:val="22"/>
        </w:rPr>
      </w:pPr>
      <w:r w:rsidRPr="00536750">
        <w:rPr>
          <w:rFonts w:ascii="Arial" w:hAnsi="Arial"/>
          <w:sz w:val="22"/>
          <w:szCs w:val="22"/>
        </w:rPr>
        <w:t>Afet bölgesinde asayiş sorunlarının olabileceği, toplumsal olayların olabileceği,</w:t>
      </w:r>
    </w:p>
    <w:p w:rsidR="00437E35" w:rsidRPr="00536750" w:rsidRDefault="000D4EF8" w:rsidP="000A5AE2">
      <w:pPr>
        <w:numPr>
          <w:ilvl w:val="0"/>
          <w:numId w:val="74"/>
        </w:numPr>
        <w:suppressAutoHyphens/>
        <w:contextualSpacing/>
        <w:jc w:val="both"/>
        <w:rPr>
          <w:rFonts w:ascii="Arial" w:hAnsi="Arial"/>
          <w:sz w:val="22"/>
          <w:szCs w:val="22"/>
        </w:rPr>
      </w:pPr>
      <w:r w:rsidRPr="00536750">
        <w:rPr>
          <w:rFonts w:ascii="Arial" w:hAnsi="Arial"/>
          <w:sz w:val="22"/>
          <w:szCs w:val="22"/>
        </w:rPr>
        <w:t>Yiyecek, içecek, giyecek, barınma ve benzeri acil yardım ihtiyaçlarının belirlenmesinde ve temininde acil yardım süresinin 15 günden daha fazla olabileceği,</w:t>
      </w: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Kış ve yaz şartlarının genel hayatı etkileyecek derecede olumsuz geçebileceği, yaz aylarında gerçekleşen bir afetin etkilerinin kış aylarında da devam edebileceği,</w:t>
      </w: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Afetin ve varsa ikincil afetlerin etki alanının birden fazla ili kapsayacak büyüklükte olabileceği, bu nedenle destek illerin de yardımına ihtiyaç duyulabileceği,</w:t>
      </w: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Olay bölgesinde incinebilir gruplar ve yabancı uyruklu kişilerin olabileceği,</w:t>
      </w:r>
    </w:p>
    <w:p w:rsidR="000D4EF8" w:rsidRPr="000D4EF8" w:rsidRDefault="000D4EF8" w:rsidP="0083018C">
      <w:pPr>
        <w:numPr>
          <w:ilvl w:val="0"/>
          <w:numId w:val="74"/>
        </w:numPr>
        <w:suppressAutoHyphens/>
        <w:contextualSpacing/>
        <w:jc w:val="both"/>
        <w:rPr>
          <w:rFonts w:ascii="Arial" w:hAnsi="Arial"/>
          <w:sz w:val="22"/>
          <w:szCs w:val="22"/>
        </w:rPr>
      </w:pPr>
      <w:r w:rsidRPr="000D4EF8">
        <w:rPr>
          <w:rFonts w:ascii="Arial" w:hAnsi="Arial"/>
          <w:sz w:val="22"/>
          <w:szCs w:val="22"/>
        </w:rPr>
        <w:t>Tahliye ve yerleştirme gerekebileceği varsayımları ile çalışmaların yapılması,</w:t>
      </w:r>
    </w:p>
    <w:p w:rsidR="0088020B" w:rsidRPr="000D4EF8" w:rsidRDefault="0088020B" w:rsidP="0083018C">
      <w:pPr>
        <w:numPr>
          <w:ilvl w:val="0"/>
          <w:numId w:val="74"/>
        </w:numPr>
        <w:suppressAutoHyphens/>
        <w:contextualSpacing/>
        <w:jc w:val="both"/>
        <w:rPr>
          <w:i/>
          <w:sz w:val="24"/>
          <w:szCs w:val="24"/>
        </w:rPr>
      </w:pPr>
      <w:r w:rsidRPr="000D4EF8">
        <w:rPr>
          <w:rFonts w:ascii="Arial" w:hAnsi="Arial"/>
          <w:sz w:val="22"/>
          <w:szCs w:val="22"/>
        </w:rPr>
        <w:t>Hasar ve Zarar tespit, geçici barınma, Müdahale ekiplerinden yaralılar için refakat işlemleri, özlük haklarının takibi, Vaka ile ilgili tutanak ifade ve adli konularda  hazırlanması gereken raporlar tamamlanacaktır. Hayatın bir an önce normale döndürülmesi maksadıyla; Yıkıntı ve Molozların temizliği Çevre Koruma ve Kontrol Dairesi, Barınma İhtiyacı Sağlık ve Sosyal Hizmetler dairesi, Alt yapı ve üst yapı onarım tamir faaliyetleri HATSU Genel Müdürlüğü ve Fen İşleri Dairesi Başkanlığınca tamamlanacaktır.</w:t>
      </w:r>
    </w:p>
    <w:p w:rsidR="0088020B" w:rsidRPr="003A700A"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Destek Hizmetler Dairesi Başkanlığı,</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88020B" w:rsidRPr="0088020B" w:rsidRDefault="0088020B" w:rsidP="0088020B">
      <w:pPr>
        <w:pStyle w:val="NormalWeb"/>
        <w:shd w:val="clear" w:color="auto" w:fill="FFFFFF"/>
        <w:spacing w:before="0" w:beforeAutospacing="0" w:after="0" w:afterAutospacing="0" w:line="0" w:lineRule="atLeast"/>
        <w:ind w:right="227"/>
        <w:jc w:val="both"/>
        <w:rPr>
          <w:rFonts w:ascii="Arial" w:hAnsi="Arial" w:cs="Arial"/>
          <w:sz w:val="22"/>
          <w:szCs w:val="22"/>
        </w:rPr>
      </w:pPr>
      <w:r w:rsidRPr="0088020B">
        <w:rPr>
          <w:rFonts w:ascii="Arial" w:hAnsi="Arial" w:cs="Arial"/>
          <w:sz w:val="22"/>
          <w:szCs w:val="22"/>
        </w:rPr>
        <w:t>Muhtarlık İşleri Dairesi Başkanlığı</w:t>
      </w:r>
    </w:p>
    <w:p w:rsidR="00015F59" w:rsidRDefault="00015F59"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437E35" w:rsidRDefault="00437E35"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C17E1B" w:rsidRDefault="00C17E1B"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F95938" w:rsidRDefault="00F95938"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F95938" w:rsidRDefault="00F95938"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015F59" w:rsidRDefault="0047130C"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r>
        <w:rPr>
          <w:rStyle w:val="Gl"/>
          <w:rFonts w:ascii="Arial" w:hAnsi="Arial" w:cs="Arial"/>
          <w:sz w:val="22"/>
          <w:szCs w:val="22"/>
        </w:rPr>
        <w:t>2.7.2.</w:t>
      </w:r>
      <w:r w:rsidR="00015F59" w:rsidRPr="009F7D5E">
        <w:rPr>
          <w:rStyle w:val="Gl"/>
          <w:rFonts w:ascii="Arial" w:hAnsi="Arial" w:cs="Arial"/>
          <w:sz w:val="22"/>
          <w:szCs w:val="22"/>
        </w:rPr>
        <w:t>YANGIN</w:t>
      </w:r>
    </w:p>
    <w:p w:rsidR="00015F59" w:rsidRDefault="00015F59"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46AC8" w:rsidRPr="00015F59" w:rsidRDefault="00A46AC8" w:rsidP="00546F88">
      <w:pPr>
        <w:pStyle w:val="NormalWeb"/>
        <w:shd w:val="clear" w:color="auto" w:fill="FFFFFF"/>
        <w:spacing w:before="0" w:beforeAutospacing="0" w:after="0" w:afterAutospacing="0" w:line="0" w:lineRule="atLeast"/>
        <w:ind w:right="227"/>
        <w:jc w:val="both"/>
        <w:rPr>
          <w:rFonts w:ascii="Arial" w:hAnsi="Arial" w:cs="Arial"/>
          <w:b/>
          <w:bCs/>
          <w:sz w:val="22"/>
          <w:szCs w:val="22"/>
        </w:rPr>
      </w:pPr>
      <w:r w:rsidRPr="009F7D5E">
        <w:rPr>
          <w:rStyle w:val="Gl"/>
          <w:rFonts w:ascii="Arial" w:hAnsi="Arial" w:cs="Arial"/>
          <w:sz w:val="22"/>
          <w:szCs w:val="22"/>
        </w:rPr>
        <w:t xml:space="preserve"> </w:t>
      </w:r>
      <w:r w:rsidR="00C17E1B">
        <w:rPr>
          <w:rStyle w:val="Gl"/>
          <w:rFonts w:ascii="Arial" w:hAnsi="Arial" w:cs="Arial"/>
          <w:sz w:val="22"/>
          <w:szCs w:val="22"/>
        </w:rPr>
        <w:tab/>
      </w:r>
      <w:r w:rsidR="00C40760" w:rsidRPr="009F7D5E">
        <w:rPr>
          <w:rFonts w:ascii="Arial" w:hAnsi="Arial" w:cs="Arial"/>
          <w:sz w:val="22"/>
          <w:szCs w:val="22"/>
        </w:rPr>
        <w:t>İl</w:t>
      </w:r>
      <w:r w:rsidRPr="009F7D5E">
        <w:rPr>
          <w:rFonts w:ascii="Arial" w:hAnsi="Arial" w:cs="Arial"/>
          <w:sz w:val="22"/>
          <w:szCs w:val="22"/>
        </w:rPr>
        <w:t xml:space="preserve"> sınırlarında tabiatı ve toplumun yaşamını tehdit eden yangınlarda,</w:t>
      </w:r>
      <w:r>
        <w:rPr>
          <w:rFonts w:ascii="Arial" w:hAnsi="Arial" w:cs="Arial"/>
          <w:sz w:val="22"/>
          <w:szCs w:val="22"/>
        </w:rPr>
        <w:t xml:space="preserve"> Orman, Sanayi, Deniz ve Mesken yangınlarında;</w:t>
      </w:r>
      <w:r w:rsidR="00280ADF">
        <w:rPr>
          <w:rFonts w:ascii="Arial" w:hAnsi="Arial" w:cs="Arial"/>
          <w:sz w:val="22"/>
          <w:szCs w:val="22"/>
        </w:rPr>
        <w:t xml:space="preserve"> </w:t>
      </w:r>
      <w:r w:rsidR="001E2DDA">
        <w:rPr>
          <w:rFonts w:ascii="Arial" w:hAnsi="Arial" w:cs="Arial"/>
          <w:sz w:val="22"/>
          <w:szCs w:val="22"/>
        </w:rPr>
        <w:t xml:space="preserve">Yangın, Arama Kurtarma, KBRN, Ulaşım Altyapı, </w:t>
      </w:r>
      <w:r w:rsidR="007364ED">
        <w:rPr>
          <w:rFonts w:ascii="Arial" w:hAnsi="Arial" w:cs="Arial"/>
          <w:sz w:val="22"/>
          <w:szCs w:val="22"/>
        </w:rPr>
        <w:t xml:space="preserve">   </w:t>
      </w:r>
      <w:r w:rsidR="001E2DDA">
        <w:rPr>
          <w:rFonts w:ascii="Arial" w:hAnsi="Arial" w:cs="Arial"/>
          <w:sz w:val="22"/>
          <w:szCs w:val="22"/>
        </w:rPr>
        <w:t>Güvenlik ve Trafik, Haberleşme, Nakliye, Sağlık, Barinma Tahliye yerleştirme ve planlama, Zarar Ve Hasar tespit,</w:t>
      </w:r>
      <w:r w:rsidR="006C453C">
        <w:rPr>
          <w:rFonts w:ascii="Arial" w:hAnsi="Arial" w:cs="Arial"/>
          <w:sz w:val="22"/>
          <w:szCs w:val="22"/>
        </w:rPr>
        <w:t xml:space="preserve"> Enkaz Kaldırma, Teknik Deste</w:t>
      </w:r>
      <w:r w:rsidR="00C756F7">
        <w:rPr>
          <w:rFonts w:ascii="Arial" w:hAnsi="Arial" w:cs="Arial"/>
          <w:sz w:val="22"/>
          <w:szCs w:val="22"/>
        </w:rPr>
        <w:t>k ve Çalışma Grupları Lojistiği çalışma grupları yer alır.</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C17E1B" w:rsidRDefault="00A46AC8"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sidRPr="0035422D">
        <w:rPr>
          <w:rFonts w:ascii="Arial" w:hAnsi="Arial" w:cs="Arial"/>
          <w:b/>
          <w:sz w:val="22"/>
          <w:szCs w:val="22"/>
        </w:rPr>
        <w:t>Müdahale:</w:t>
      </w:r>
    </w:p>
    <w:p w:rsidR="00A46AC8" w:rsidRPr="00775FD3" w:rsidRDefault="00A46AC8" w:rsidP="00C17E1B">
      <w:pPr>
        <w:pStyle w:val="NormalWeb"/>
        <w:shd w:val="clear" w:color="auto" w:fill="FFFFFF"/>
        <w:spacing w:before="0" w:beforeAutospacing="0" w:after="0" w:afterAutospacing="0" w:line="0" w:lineRule="atLeast"/>
        <w:ind w:right="227" w:firstLine="720"/>
        <w:jc w:val="both"/>
        <w:rPr>
          <w:rFonts w:ascii="Arial" w:hAnsi="Arial" w:cs="Arial"/>
          <w:sz w:val="22"/>
          <w:szCs w:val="22"/>
        </w:rPr>
      </w:pPr>
      <w:r w:rsidRPr="00775FD3">
        <w:rPr>
          <w:rFonts w:ascii="Arial" w:hAnsi="Arial" w:cs="Arial"/>
          <w:sz w:val="22"/>
          <w:szCs w:val="22"/>
        </w:rPr>
        <w:t>Yangına İtfaiye ekipleri tarafından müdahale edilmesi esnasında Su ikmali maksatlı tankerleri bulunan Dairelerimiz tarafından takviye sağlanacaktır. Müdahale esnasından duvar kırılması, yol açılması, Yıkıntı, moloz kaldırılması durumlarında İşmakinesi ve Kamyon ihtiyaçları müdahale ekiplerince talep edildiğinde ulaştırılacaktır.</w:t>
      </w:r>
    </w:p>
    <w:p w:rsidR="001C6872" w:rsidRPr="00775FD3" w:rsidRDefault="001C6872"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775FD3">
        <w:rPr>
          <w:rFonts w:ascii="Arial" w:hAnsi="Arial" w:cs="Arial"/>
          <w:sz w:val="22"/>
          <w:szCs w:val="22"/>
        </w:rPr>
        <w:t>Ekipler arası iletişim için Mobil, Telsiz, Data ve Telli tüm imkanlar kullanılacaktır. İletişimin kesilmesi durumunda diğer iletişim vasıtaları ile çalışmalar devam edecektir.</w:t>
      </w:r>
    </w:p>
    <w:p w:rsidR="00A46AC8" w:rsidRPr="00775FD3"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775FD3">
        <w:rPr>
          <w:rFonts w:ascii="Arial" w:hAnsi="Arial" w:cs="Arial"/>
          <w:sz w:val="22"/>
          <w:szCs w:val="22"/>
        </w:rPr>
        <w:t>Ekipler müdahale esnasında maruz kalabilecekleri yoğun duman, yüksek ısı vb tehlikelerde ve kurtarılan vatandaşlar ile hayvanların tahliye ve tedavisi için Ambulans/UMKE sağlık ekipleri 112 AÇM Tarafından yönlendirilecektir. Müdahale faaliyetleri esnasında bölgenin emniyeti Zabıta DAİRESİ Başkanlığı ekiplerince alınacak, 112 AÇM tarafından emniyet güçleri yönlendirilecektir. Müdahale için 112 AÇM ve GAMER iletişimi ile  vakaya ilimizdeki Arama Kurtarma ekipleri, Yangın Müdahale ekipleri, Emniyet, Güvenlik ekipleri, Sağlık ekipleri ve ihtiyaç duyulan unsurların sevki sağlanacaktır. Halkı Bilgilendirme faaliyetleri AKOM Basın yayın ve Haberleşme Merkezi tarafından yapılacaktır.</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A46AC8" w:rsidRPr="0035422D" w:rsidRDefault="00A46AC8"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Destek Hizmetler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sidRPr="0035422D">
        <w:rPr>
          <w:rFonts w:ascii="Arial" w:hAnsi="Arial" w:cs="Arial"/>
          <w:b/>
          <w:sz w:val="22"/>
          <w:szCs w:val="22"/>
        </w:rPr>
        <w:t>Müdahale Sonrası: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3A700A">
        <w:rPr>
          <w:rFonts w:ascii="Arial" w:hAnsi="Arial" w:cs="Arial"/>
          <w:sz w:val="22"/>
          <w:szCs w:val="22"/>
        </w:rPr>
        <w:t>Hasar ve Zarar tespit, geçici barınma, Müdahale ekiplerinden yaralılar için refakat işl</w:t>
      </w:r>
      <w:r>
        <w:rPr>
          <w:rFonts w:ascii="Arial" w:hAnsi="Arial" w:cs="Arial"/>
          <w:sz w:val="22"/>
          <w:szCs w:val="22"/>
        </w:rPr>
        <w:t>emleri, özlük haklarının takibi, Yangın raporları, Vaka ile ilgili tutanak ifade ve adli konularda  hazırlanması gereken raporlar tamamlanacaktır. Hayatın bir an önce normale döndürülmesi maksadıyla; Yıkıntı ve Molozların temizliği Çevre Koruma ve Kontrol Dairesi, Barınma İhtiyacı Sağlık ve Sosyal Hizmetler dairesi, Alt yapı ve üst yapı onarım tamir faaliyetleri HATSU Genel Müdürlüğü ve Fen İşleri Dairesi Başkanlığınca tamamlanacaktır.</w:t>
      </w:r>
    </w:p>
    <w:p w:rsidR="00A46AC8" w:rsidRPr="003A700A"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A46AC8" w:rsidRPr="0035422D" w:rsidRDefault="00A46AC8"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A46AC8" w:rsidRPr="00A22FE6"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3D3194" w:rsidRDefault="003D319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FC46B5" w:rsidRDefault="00FC46B5"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B1461F" w:rsidRDefault="00B1461F"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B1461F" w:rsidRDefault="00B1461F"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B1461F" w:rsidRDefault="00B1461F"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56322" w:rsidRDefault="0047130C"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r>
        <w:rPr>
          <w:rStyle w:val="Gl"/>
          <w:rFonts w:ascii="Arial" w:hAnsi="Arial" w:cs="Arial"/>
          <w:sz w:val="22"/>
          <w:szCs w:val="22"/>
        </w:rPr>
        <w:lastRenderedPageBreak/>
        <w:t xml:space="preserve">2.7.3 </w:t>
      </w:r>
      <w:r w:rsidR="00A56322">
        <w:rPr>
          <w:rStyle w:val="Gl"/>
          <w:rFonts w:ascii="Arial" w:hAnsi="Arial" w:cs="Arial"/>
          <w:sz w:val="22"/>
          <w:szCs w:val="22"/>
        </w:rPr>
        <w:t>AŞIRI  YAĞIŞLAR</w:t>
      </w:r>
      <w:r w:rsidR="000436CD">
        <w:rPr>
          <w:rStyle w:val="Gl"/>
          <w:rFonts w:ascii="Arial" w:hAnsi="Arial" w:cs="Arial"/>
          <w:sz w:val="22"/>
          <w:szCs w:val="22"/>
        </w:rPr>
        <w:t xml:space="preserve"> FIRTINA, ŞİDDETLİ RÜZGAR</w:t>
      </w:r>
      <w:r w:rsidR="00A56322">
        <w:rPr>
          <w:rStyle w:val="Gl"/>
          <w:rFonts w:ascii="Arial" w:hAnsi="Arial" w:cs="Arial"/>
          <w:sz w:val="22"/>
          <w:szCs w:val="22"/>
        </w:rPr>
        <w:t xml:space="preserve">, </w:t>
      </w:r>
      <w:r w:rsidR="00A56322" w:rsidRPr="009F7D5E">
        <w:rPr>
          <w:rStyle w:val="Gl"/>
          <w:rFonts w:ascii="Arial" w:hAnsi="Arial" w:cs="Arial"/>
          <w:sz w:val="22"/>
          <w:szCs w:val="22"/>
        </w:rPr>
        <w:t>SEL, SU BASKINLARI</w:t>
      </w:r>
      <w:r w:rsidR="00646FEE">
        <w:rPr>
          <w:rStyle w:val="Gl"/>
          <w:rFonts w:ascii="Arial" w:hAnsi="Arial" w:cs="Arial"/>
          <w:sz w:val="22"/>
          <w:szCs w:val="22"/>
        </w:rPr>
        <w:t>,</w:t>
      </w:r>
      <w:r w:rsidR="00AE2343">
        <w:rPr>
          <w:rStyle w:val="Gl"/>
          <w:rFonts w:ascii="Arial" w:hAnsi="Arial" w:cs="Arial"/>
          <w:sz w:val="22"/>
          <w:szCs w:val="22"/>
        </w:rPr>
        <w:t xml:space="preserve"> </w:t>
      </w:r>
      <w:r w:rsidR="00646FEE">
        <w:rPr>
          <w:rStyle w:val="Gl"/>
          <w:rFonts w:ascii="Arial" w:hAnsi="Arial" w:cs="Arial"/>
          <w:sz w:val="22"/>
          <w:szCs w:val="22"/>
        </w:rPr>
        <w:t>TSUNAMİ</w:t>
      </w:r>
    </w:p>
    <w:p w:rsidR="00A56322" w:rsidRDefault="00A56322"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r>
        <w:rPr>
          <w:rStyle w:val="Gl"/>
          <w:rFonts w:ascii="Arial" w:hAnsi="Arial" w:cs="Arial"/>
          <w:sz w:val="22"/>
          <w:szCs w:val="22"/>
        </w:rPr>
        <w:tab/>
      </w:r>
    </w:p>
    <w:p w:rsidR="00A01133" w:rsidRPr="00015F59" w:rsidRDefault="00A46AC8" w:rsidP="00546F88">
      <w:pPr>
        <w:pStyle w:val="NormalWeb"/>
        <w:shd w:val="clear" w:color="auto" w:fill="FFFFFF"/>
        <w:spacing w:before="0" w:beforeAutospacing="0" w:after="0" w:afterAutospacing="0" w:line="0" w:lineRule="atLeast"/>
        <w:ind w:right="227"/>
        <w:jc w:val="both"/>
        <w:rPr>
          <w:rFonts w:ascii="Arial" w:hAnsi="Arial" w:cs="Arial"/>
          <w:b/>
          <w:bCs/>
          <w:sz w:val="22"/>
          <w:szCs w:val="22"/>
        </w:rPr>
      </w:pPr>
      <w:r w:rsidRPr="009F7D5E">
        <w:rPr>
          <w:rFonts w:ascii="Arial" w:hAnsi="Arial" w:cs="Arial"/>
          <w:sz w:val="22"/>
          <w:szCs w:val="22"/>
        </w:rPr>
        <w:t xml:space="preserve"> </w:t>
      </w:r>
      <w:r w:rsidR="00217EB6">
        <w:rPr>
          <w:rFonts w:ascii="Arial" w:hAnsi="Arial" w:cs="Arial"/>
          <w:sz w:val="22"/>
          <w:szCs w:val="22"/>
        </w:rPr>
        <w:tab/>
      </w:r>
      <w:r>
        <w:rPr>
          <w:rFonts w:ascii="Arial" w:hAnsi="Arial" w:cs="Arial"/>
          <w:sz w:val="22"/>
          <w:szCs w:val="22"/>
        </w:rPr>
        <w:t>Meskenler, İşyerleri, Altgeçitler, cadde ve sokakların aşırı yağışlar sonucu su altında kalması, Dere ve Çıtakların taşması, Asi nehri, Amik</w:t>
      </w:r>
      <w:r w:rsidR="00AE2343">
        <w:rPr>
          <w:rFonts w:ascii="Arial" w:hAnsi="Arial" w:cs="Arial"/>
          <w:sz w:val="22"/>
          <w:szCs w:val="22"/>
        </w:rPr>
        <w:t xml:space="preserve"> ovası ve Kıyılarda aşırı yağış  veya Akdeniz’de meydana gelen deprem </w:t>
      </w:r>
      <w:r>
        <w:rPr>
          <w:rFonts w:ascii="Arial" w:hAnsi="Arial" w:cs="Arial"/>
          <w:sz w:val="22"/>
          <w:szCs w:val="22"/>
        </w:rPr>
        <w:t xml:space="preserve">sonucu </w:t>
      </w:r>
      <w:r w:rsidR="002A24F6">
        <w:rPr>
          <w:rFonts w:ascii="Arial" w:hAnsi="Arial" w:cs="Arial"/>
          <w:sz w:val="22"/>
          <w:szCs w:val="22"/>
        </w:rPr>
        <w:t>TSUNAMİ/</w:t>
      </w:r>
      <w:r>
        <w:rPr>
          <w:rFonts w:ascii="Arial" w:hAnsi="Arial" w:cs="Arial"/>
          <w:sz w:val="22"/>
          <w:szCs w:val="22"/>
        </w:rPr>
        <w:t>taşkın meydana gelmesi.</w:t>
      </w:r>
      <w:r w:rsidR="00107ED5">
        <w:rPr>
          <w:rFonts w:ascii="Arial" w:hAnsi="Arial" w:cs="Arial"/>
          <w:sz w:val="22"/>
          <w:szCs w:val="22"/>
        </w:rPr>
        <w:t xml:space="preserve"> Rüzgar sebepli Çatı uçması, ağaç d</w:t>
      </w:r>
      <w:r w:rsidR="00A01133">
        <w:rPr>
          <w:rFonts w:ascii="Arial" w:hAnsi="Arial" w:cs="Arial"/>
          <w:sz w:val="22"/>
          <w:szCs w:val="22"/>
        </w:rPr>
        <w:t>allarının kırılması vakalarında; Arama Kurtarma, Ulaşım Altyapı, Güvenlik ve Trafik, Haberleşme, Nakliye, Sağlık, Barinma Tahliye yerleştirme ve planlama, Zarar Ve Hasar tespit, Enkaz Kaldırma, Teknik Destek ve Çalışma Grupları Lojistiği</w:t>
      </w:r>
      <w:r w:rsidR="00656565">
        <w:rPr>
          <w:rFonts w:ascii="Arial" w:hAnsi="Arial" w:cs="Arial"/>
          <w:sz w:val="22"/>
          <w:szCs w:val="22"/>
        </w:rPr>
        <w:t>, Gıda, Tarım ve Hayvancılık</w:t>
      </w:r>
      <w:r w:rsidR="00A01133">
        <w:rPr>
          <w:rFonts w:ascii="Arial" w:hAnsi="Arial" w:cs="Arial"/>
          <w:sz w:val="22"/>
          <w:szCs w:val="22"/>
        </w:rPr>
        <w:t xml:space="preserve"> çalışma grupları yer alır.</w:t>
      </w:r>
    </w:p>
    <w:p w:rsidR="00A01133" w:rsidRDefault="00A0113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C17E1B" w:rsidRDefault="00775FD3"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sidRPr="0035422D">
        <w:rPr>
          <w:rFonts w:ascii="Arial" w:hAnsi="Arial" w:cs="Arial"/>
          <w:b/>
          <w:sz w:val="22"/>
          <w:szCs w:val="22"/>
        </w:rPr>
        <w:t>Müdahale:</w:t>
      </w:r>
      <w:r>
        <w:rPr>
          <w:rFonts w:ascii="Arial" w:hAnsi="Arial" w:cs="Arial"/>
          <w:b/>
          <w:sz w:val="22"/>
          <w:szCs w:val="22"/>
        </w:rPr>
        <w:t xml:space="preserve"> </w:t>
      </w:r>
    </w:p>
    <w:p w:rsidR="00775FD3" w:rsidRPr="00775FD3" w:rsidRDefault="00775FD3" w:rsidP="00C17E1B">
      <w:pPr>
        <w:pStyle w:val="NormalWeb"/>
        <w:shd w:val="clear" w:color="auto" w:fill="FFFFFF"/>
        <w:spacing w:before="0" w:beforeAutospacing="0" w:after="0" w:afterAutospacing="0" w:line="0" w:lineRule="atLeast"/>
        <w:ind w:right="227" w:firstLine="720"/>
        <w:jc w:val="both"/>
        <w:rPr>
          <w:rFonts w:ascii="Arial" w:hAnsi="Arial" w:cs="Arial"/>
          <w:sz w:val="22"/>
          <w:szCs w:val="22"/>
        </w:rPr>
      </w:pPr>
      <w:r w:rsidRPr="00775FD3">
        <w:rPr>
          <w:rFonts w:ascii="Arial" w:hAnsi="Arial" w:cs="Arial"/>
          <w:sz w:val="22"/>
          <w:szCs w:val="22"/>
        </w:rPr>
        <w:t>Sel,</w:t>
      </w:r>
      <w:r>
        <w:rPr>
          <w:rFonts w:ascii="Arial" w:hAnsi="Arial" w:cs="Arial"/>
          <w:b/>
          <w:sz w:val="22"/>
          <w:szCs w:val="22"/>
        </w:rPr>
        <w:t xml:space="preserve"> </w:t>
      </w:r>
      <w:r>
        <w:rPr>
          <w:rFonts w:ascii="Arial" w:hAnsi="Arial" w:cs="Arial"/>
          <w:sz w:val="22"/>
          <w:szCs w:val="22"/>
        </w:rPr>
        <w:t xml:space="preserve">Su baskını nedeniyle öncelikle Can kurtarma, arama kurtarma büyük ve küçükbaş hayvan kurtarma, su tahliyesi faaliyetleri icra edilecek, Atık </w:t>
      </w:r>
      <w:r w:rsidRPr="00775FD3">
        <w:rPr>
          <w:rFonts w:ascii="Arial" w:hAnsi="Arial" w:cs="Arial"/>
          <w:sz w:val="22"/>
          <w:szCs w:val="22"/>
        </w:rPr>
        <w:t xml:space="preserve">Su </w:t>
      </w:r>
      <w:r>
        <w:rPr>
          <w:rFonts w:ascii="Arial" w:hAnsi="Arial" w:cs="Arial"/>
          <w:sz w:val="22"/>
          <w:szCs w:val="22"/>
        </w:rPr>
        <w:t>ve kanalizasyon kontrolsüzce akması ve içme suyuna karışması engellenecektir.</w:t>
      </w:r>
      <w:r w:rsidR="00C0346A">
        <w:rPr>
          <w:rFonts w:ascii="Arial" w:hAnsi="Arial" w:cs="Arial"/>
          <w:sz w:val="22"/>
          <w:szCs w:val="22"/>
        </w:rPr>
        <w:t xml:space="preserve"> HATSU Genel Müdürlüğünce Su İ</w:t>
      </w:r>
      <w:r w:rsidRPr="00775FD3">
        <w:rPr>
          <w:rFonts w:ascii="Arial" w:hAnsi="Arial" w:cs="Arial"/>
          <w:sz w:val="22"/>
          <w:szCs w:val="22"/>
        </w:rPr>
        <w:t xml:space="preserve">kmali </w:t>
      </w:r>
      <w:r w:rsidR="00C0346A">
        <w:rPr>
          <w:rFonts w:ascii="Arial" w:hAnsi="Arial" w:cs="Arial"/>
          <w:sz w:val="22"/>
          <w:szCs w:val="22"/>
        </w:rPr>
        <w:t>onarım tamamlanıncaya kadar tankerler ile ve Su</w:t>
      </w:r>
      <w:r w:rsidRPr="00775FD3">
        <w:rPr>
          <w:rFonts w:ascii="Arial" w:hAnsi="Arial" w:cs="Arial"/>
          <w:sz w:val="22"/>
          <w:szCs w:val="22"/>
        </w:rPr>
        <w:t xml:space="preserve"> tankerleri bulunan Dairelerimiz tarafından </w:t>
      </w:r>
      <w:r w:rsidR="00C0346A">
        <w:rPr>
          <w:rFonts w:ascii="Arial" w:hAnsi="Arial" w:cs="Arial"/>
          <w:sz w:val="22"/>
          <w:szCs w:val="22"/>
        </w:rPr>
        <w:t>HATSU koordinesinde s</w:t>
      </w:r>
      <w:r w:rsidRPr="00775FD3">
        <w:rPr>
          <w:rFonts w:ascii="Arial" w:hAnsi="Arial" w:cs="Arial"/>
          <w:sz w:val="22"/>
          <w:szCs w:val="22"/>
        </w:rPr>
        <w:t xml:space="preserve">ağlanacaktır. </w:t>
      </w:r>
      <w:r w:rsidR="008013D3">
        <w:rPr>
          <w:rFonts w:ascii="Arial" w:hAnsi="Arial" w:cs="Arial"/>
          <w:sz w:val="22"/>
          <w:szCs w:val="22"/>
        </w:rPr>
        <w:t xml:space="preserve">Ev, mesken ve bahçelerde Suyun tahliyesi için İtfaiye dairesi başkanlığı ekipleri uygun ekipman ile çalışmalara katılacaktır. Sel su baskını </w:t>
      </w:r>
      <w:r w:rsidR="002A076A">
        <w:rPr>
          <w:rFonts w:ascii="Arial" w:hAnsi="Arial" w:cs="Arial"/>
          <w:sz w:val="22"/>
          <w:szCs w:val="22"/>
        </w:rPr>
        <w:t xml:space="preserve">ve/veya rüzgar </w:t>
      </w:r>
      <w:r w:rsidR="008013D3">
        <w:rPr>
          <w:rFonts w:ascii="Arial" w:hAnsi="Arial" w:cs="Arial"/>
          <w:sz w:val="22"/>
          <w:szCs w:val="22"/>
        </w:rPr>
        <w:t xml:space="preserve">sebepli </w:t>
      </w:r>
      <w:r w:rsidR="002A076A">
        <w:rPr>
          <w:rFonts w:ascii="Arial" w:hAnsi="Arial" w:cs="Arial"/>
          <w:sz w:val="22"/>
          <w:szCs w:val="22"/>
        </w:rPr>
        <w:t xml:space="preserve">yıkıntı durumlarında </w:t>
      </w:r>
      <w:r w:rsidR="008013D3">
        <w:rPr>
          <w:rFonts w:ascii="Arial" w:hAnsi="Arial" w:cs="Arial"/>
          <w:sz w:val="22"/>
          <w:szCs w:val="22"/>
        </w:rPr>
        <w:t xml:space="preserve">arama kurtarma çalışmaları yapılması </w:t>
      </w:r>
      <w:r w:rsidR="002A076A">
        <w:rPr>
          <w:rFonts w:ascii="Arial" w:hAnsi="Arial" w:cs="Arial"/>
          <w:sz w:val="22"/>
          <w:szCs w:val="22"/>
        </w:rPr>
        <w:t>için</w:t>
      </w:r>
      <w:r w:rsidR="008013D3">
        <w:rPr>
          <w:rFonts w:ascii="Arial" w:hAnsi="Arial" w:cs="Arial"/>
          <w:sz w:val="22"/>
          <w:szCs w:val="22"/>
        </w:rPr>
        <w:t xml:space="preserve"> İtfaiye Dairesi Başkanlığınca Arama Kurtarma ekipleri görevlendirilerek Su altı ve Su  üstü kurtarma çalışmaları yapılacaktır.</w:t>
      </w:r>
      <w:r w:rsidR="000A4956">
        <w:rPr>
          <w:rFonts w:ascii="Arial" w:hAnsi="Arial" w:cs="Arial"/>
          <w:sz w:val="22"/>
          <w:szCs w:val="22"/>
        </w:rPr>
        <w:t xml:space="preserve"> </w:t>
      </w:r>
      <w:r w:rsidRPr="00775FD3">
        <w:rPr>
          <w:rFonts w:ascii="Arial" w:hAnsi="Arial" w:cs="Arial"/>
          <w:sz w:val="22"/>
          <w:szCs w:val="22"/>
        </w:rPr>
        <w:t>Müdahale esnasından duvar kırılması, yol açılması, Yıkıntı, moloz kaldırılması durumlarında İş</w:t>
      </w:r>
      <w:r w:rsidR="000A4956">
        <w:rPr>
          <w:rFonts w:ascii="Arial" w:hAnsi="Arial" w:cs="Arial"/>
          <w:sz w:val="22"/>
          <w:szCs w:val="22"/>
        </w:rPr>
        <w:t xml:space="preserve"> </w:t>
      </w:r>
      <w:r w:rsidRPr="00775FD3">
        <w:rPr>
          <w:rFonts w:ascii="Arial" w:hAnsi="Arial" w:cs="Arial"/>
          <w:sz w:val="22"/>
          <w:szCs w:val="22"/>
        </w:rPr>
        <w:t>makinesi ve Kamyon ihtiyaçları müdahale ekiplerince talep edildiğinde ulaştırılacaktır.</w:t>
      </w:r>
    </w:p>
    <w:p w:rsidR="00775FD3" w:rsidRPr="00775FD3" w:rsidRDefault="00775FD3" w:rsidP="00C17E1B">
      <w:pPr>
        <w:pStyle w:val="NormalWeb"/>
        <w:shd w:val="clear" w:color="auto" w:fill="FFFFFF"/>
        <w:spacing w:before="0" w:beforeAutospacing="0" w:after="0" w:afterAutospacing="0" w:line="0" w:lineRule="atLeast"/>
        <w:ind w:right="227" w:firstLine="720"/>
        <w:jc w:val="both"/>
        <w:rPr>
          <w:rFonts w:ascii="Arial" w:hAnsi="Arial" w:cs="Arial"/>
          <w:sz w:val="22"/>
          <w:szCs w:val="22"/>
        </w:rPr>
      </w:pPr>
      <w:r w:rsidRPr="00775FD3">
        <w:rPr>
          <w:rFonts w:ascii="Arial" w:hAnsi="Arial" w:cs="Arial"/>
          <w:sz w:val="22"/>
          <w:szCs w:val="22"/>
        </w:rPr>
        <w:t>Ekipler arası iletişim için Mobil, Telsiz, Data ve Telli tüm imkanlar kullanılacaktır. İletişimin kesilmesi durumunda diğer iletişim vasıtaları ile çalışmalar devam edecektir.</w:t>
      </w:r>
    </w:p>
    <w:p w:rsidR="00775FD3" w:rsidRP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775FD3">
        <w:rPr>
          <w:rFonts w:ascii="Arial" w:hAnsi="Arial" w:cs="Arial"/>
          <w:sz w:val="22"/>
          <w:szCs w:val="22"/>
        </w:rPr>
        <w:t>Ekipler müdahale esnasında maruz kalabilecekleri tehlikelerde ve kurtarılan vatandaşlar ile hayvanların tahliye ve tedavisi için Ambulans/UMKE sağlık ekipleri 112 AÇM Tarafından yönlendirilecektir. Müdahale faaliyetleri esnasında bölgenin emniyeti Zabıta DAİRESİ Başkanlığı ekiplerince alınacak, 112 AÇM tarafından emniyet güçleri yönlendirilecektir. Müdahale için 112 AÇM ve GAMER iletişimi ile  vakaya ilimizdeki Arama Kurtarma ekipleri, Yangın Müdahale ekipleri, Emniyet, Güvenlik ekipleri, Sağlık ekipleri ve ihtiyaç duyulan unsurların sevki sağlanacaktır. Halkı Bilgilendirme faaliyetleri AKOM Basın yayın ve Haberleşme Merkezi tarafından yapılacaktır.</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775FD3" w:rsidRPr="0035422D" w:rsidRDefault="00775FD3"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Destek Hizmetler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C17E1B" w:rsidRDefault="00775FD3"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sidRPr="0035422D">
        <w:rPr>
          <w:rFonts w:ascii="Arial" w:hAnsi="Arial" w:cs="Arial"/>
          <w:b/>
          <w:sz w:val="22"/>
          <w:szCs w:val="22"/>
        </w:rPr>
        <w:t>Müdahale Sonrası:</w:t>
      </w:r>
    </w:p>
    <w:p w:rsidR="00775FD3" w:rsidRDefault="00775FD3" w:rsidP="00C17E1B">
      <w:pPr>
        <w:pStyle w:val="NormalWeb"/>
        <w:shd w:val="clear" w:color="auto" w:fill="FFFFFF"/>
        <w:spacing w:before="0" w:beforeAutospacing="0" w:after="0" w:afterAutospacing="0" w:line="0" w:lineRule="atLeast"/>
        <w:ind w:right="227" w:firstLine="720"/>
        <w:jc w:val="both"/>
        <w:rPr>
          <w:rFonts w:ascii="Arial" w:hAnsi="Arial" w:cs="Arial"/>
          <w:sz w:val="22"/>
          <w:szCs w:val="22"/>
        </w:rPr>
      </w:pPr>
      <w:r w:rsidRPr="003A700A">
        <w:rPr>
          <w:rFonts w:ascii="Arial" w:hAnsi="Arial" w:cs="Arial"/>
          <w:sz w:val="22"/>
          <w:szCs w:val="22"/>
        </w:rPr>
        <w:t>Hasar ve Zarar tespit, geçici barınma, Müdahale ekiplerinden yaralılar için refakat işl</w:t>
      </w:r>
      <w:r>
        <w:rPr>
          <w:rFonts w:ascii="Arial" w:hAnsi="Arial" w:cs="Arial"/>
          <w:sz w:val="22"/>
          <w:szCs w:val="22"/>
        </w:rPr>
        <w:t xml:space="preserve">emleri, özlük haklarının takibi, </w:t>
      </w:r>
      <w:r w:rsidR="007F1BCA">
        <w:rPr>
          <w:rFonts w:ascii="Arial" w:hAnsi="Arial" w:cs="Arial"/>
          <w:sz w:val="22"/>
          <w:szCs w:val="22"/>
        </w:rPr>
        <w:t>İtfaiye</w:t>
      </w:r>
      <w:r>
        <w:rPr>
          <w:rFonts w:ascii="Arial" w:hAnsi="Arial" w:cs="Arial"/>
          <w:sz w:val="22"/>
          <w:szCs w:val="22"/>
        </w:rPr>
        <w:t xml:space="preserve"> raporları, Vaka ile ilgili tutanak ifade ve adli konularda  hazırlanması gereken raporlar tamamlanacaktır. Hayatın bir an önce normale döndürülmesi maksadıyla; Yıkıntı ve Molozların temizliği Çevre Koruma ve Kontrol Dairesi, Barınma İhtiyacı Sağlık ve Sosyal Hizmetler dairesi, Alt yapı ve üst yapı onarım tamir faaliyetleri HATSU Genel Müdürlüğü ve Fen İşleri Dairesi Başkanlığınca tamamlanacaktır.</w:t>
      </w:r>
    </w:p>
    <w:p w:rsidR="00775FD3" w:rsidRPr="003A700A"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775FD3" w:rsidRPr="0035422D" w:rsidRDefault="00775FD3"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775FD3"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C17E1B"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775FD3" w:rsidRPr="00A22FE6" w:rsidRDefault="00775FD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60685E" w:rsidRDefault="0060685E"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217EB6" w:rsidRDefault="0047130C"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r>
        <w:rPr>
          <w:rFonts w:ascii="Arial" w:hAnsi="Arial" w:cs="Arial"/>
          <w:b/>
          <w:sz w:val="22"/>
          <w:szCs w:val="22"/>
        </w:rPr>
        <w:t xml:space="preserve">2.7.4 </w:t>
      </w:r>
      <w:r w:rsidR="00217EB6" w:rsidRPr="00217EB6">
        <w:rPr>
          <w:rFonts w:ascii="Arial" w:hAnsi="Arial" w:cs="Arial"/>
          <w:b/>
          <w:sz w:val="22"/>
          <w:szCs w:val="22"/>
        </w:rPr>
        <w:t>H</w:t>
      </w:r>
      <w:r w:rsidR="00217EB6" w:rsidRPr="00217EB6">
        <w:rPr>
          <w:rStyle w:val="Gl"/>
          <w:rFonts w:ascii="Arial" w:hAnsi="Arial" w:cs="Arial"/>
          <w:sz w:val="22"/>
          <w:szCs w:val="22"/>
        </w:rPr>
        <w:t>EYELAN, ÇÖKME, KAYA DÜŞMESİ</w:t>
      </w:r>
    </w:p>
    <w:p w:rsidR="00916358" w:rsidRPr="00217EB6" w:rsidRDefault="00916358"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3B749D" w:rsidRPr="00015F59" w:rsidRDefault="00AA0F0F" w:rsidP="00546F88">
      <w:pPr>
        <w:pStyle w:val="NormalWeb"/>
        <w:shd w:val="clear" w:color="auto" w:fill="FFFFFF"/>
        <w:spacing w:before="0" w:beforeAutospacing="0" w:after="0" w:afterAutospacing="0" w:line="0" w:lineRule="atLeast"/>
        <w:ind w:right="227"/>
        <w:jc w:val="both"/>
        <w:rPr>
          <w:rFonts w:ascii="Arial" w:hAnsi="Arial" w:cs="Arial"/>
          <w:b/>
          <w:bCs/>
          <w:sz w:val="22"/>
          <w:szCs w:val="22"/>
        </w:rPr>
      </w:pPr>
      <w:r w:rsidRPr="00F7783C">
        <w:rPr>
          <w:rFonts w:ascii="Arial" w:hAnsi="Arial" w:cs="Arial"/>
          <w:sz w:val="22"/>
          <w:szCs w:val="22"/>
        </w:rPr>
        <w:t xml:space="preserve">Deprem, </w:t>
      </w:r>
      <w:r w:rsidR="007938D7">
        <w:rPr>
          <w:rFonts w:ascii="Arial" w:hAnsi="Arial" w:cs="Arial"/>
          <w:sz w:val="22"/>
          <w:szCs w:val="22"/>
        </w:rPr>
        <w:t xml:space="preserve">Baraj Patlaması ve </w:t>
      </w:r>
      <w:r w:rsidRPr="00F7783C">
        <w:rPr>
          <w:rFonts w:ascii="Arial" w:hAnsi="Arial" w:cs="Arial"/>
          <w:sz w:val="22"/>
          <w:szCs w:val="22"/>
        </w:rPr>
        <w:t>Aşırı yağış</w:t>
      </w:r>
      <w:r>
        <w:rPr>
          <w:rFonts w:ascii="Arial" w:hAnsi="Arial" w:cs="Arial"/>
          <w:b/>
          <w:sz w:val="22"/>
          <w:szCs w:val="22"/>
        </w:rPr>
        <w:t xml:space="preserve">, </w:t>
      </w:r>
      <w:r w:rsidRPr="00775FD3">
        <w:rPr>
          <w:rFonts w:ascii="Arial" w:hAnsi="Arial" w:cs="Arial"/>
          <w:sz w:val="22"/>
          <w:szCs w:val="22"/>
        </w:rPr>
        <w:t>Sel,</w:t>
      </w:r>
      <w:r>
        <w:rPr>
          <w:rFonts w:ascii="Arial" w:hAnsi="Arial" w:cs="Arial"/>
          <w:b/>
          <w:sz w:val="22"/>
          <w:szCs w:val="22"/>
        </w:rPr>
        <w:t xml:space="preserve"> </w:t>
      </w:r>
      <w:r>
        <w:rPr>
          <w:rFonts w:ascii="Arial" w:hAnsi="Arial" w:cs="Arial"/>
          <w:sz w:val="22"/>
          <w:szCs w:val="22"/>
        </w:rPr>
        <w:t>Su baskını ve/veya başka sebeplerle meydana gelen</w:t>
      </w:r>
      <w:r w:rsidRPr="00F7783C">
        <w:rPr>
          <w:rFonts w:ascii="Arial" w:hAnsi="Arial" w:cs="Arial"/>
          <w:sz w:val="22"/>
          <w:szCs w:val="22"/>
        </w:rPr>
        <w:t xml:space="preserve"> </w:t>
      </w:r>
      <w:r w:rsidRPr="00F7783C">
        <w:rPr>
          <w:rStyle w:val="Gl"/>
          <w:rFonts w:ascii="Arial" w:hAnsi="Arial" w:cs="Arial"/>
          <w:b w:val="0"/>
          <w:sz w:val="22"/>
          <w:szCs w:val="22"/>
        </w:rPr>
        <w:t>Heyelan, Çökme, Kaya Düşmesi</w:t>
      </w:r>
      <w:r>
        <w:rPr>
          <w:rFonts w:ascii="Arial" w:hAnsi="Arial" w:cs="Arial"/>
          <w:sz w:val="22"/>
          <w:szCs w:val="22"/>
        </w:rPr>
        <w:t xml:space="preserve"> vakalarında</w:t>
      </w:r>
      <w:r w:rsidR="003B749D">
        <w:rPr>
          <w:rFonts w:ascii="Arial" w:hAnsi="Arial" w:cs="Arial"/>
          <w:sz w:val="22"/>
          <w:szCs w:val="22"/>
        </w:rPr>
        <w:t>; Arama Kurtarma, Ulaşım Altyapı, Güvenlik ve Trafik, Haberleşme, Nakliye, Sağlık, Barinma Tahliye yerleştirme ve planlama, Zarar Ve Hasar tespit, Enkaz Kaldırma, Teknik Destek ve Çalışma Grupları Lojistiği, Gıda, Tarım ve Hayvancılık çalışma grupları yer alır.</w:t>
      </w:r>
    </w:p>
    <w:p w:rsidR="003B749D" w:rsidRDefault="003B749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F7783C" w:rsidRPr="00775FD3"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35422D">
        <w:rPr>
          <w:rFonts w:ascii="Arial" w:hAnsi="Arial" w:cs="Arial"/>
          <w:b/>
          <w:sz w:val="22"/>
          <w:szCs w:val="22"/>
        </w:rPr>
        <w:t>Müdahale:</w:t>
      </w:r>
      <w:r>
        <w:rPr>
          <w:rFonts w:ascii="Arial" w:hAnsi="Arial" w:cs="Arial"/>
          <w:b/>
          <w:sz w:val="22"/>
          <w:szCs w:val="22"/>
        </w:rPr>
        <w:t xml:space="preserve"> </w:t>
      </w:r>
      <w:r w:rsidRPr="00F7783C">
        <w:rPr>
          <w:rFonts w:ascii="Arial" w:hAnsi="Arial" w:cs="Arial"/>
          <w:sz w:val="22"/>
          <w:szCs w:val="22"/>
        </w:rPr>
        <w:t>Deprem, Aşırı yağış</w:t>
      </w:r>
      <w:r>
        <w:rPr>
          <w:rFonts w:ascii="Arial" w:hAnsi="Arial" w:cs="Arial"/>
          <w:b/>
          <w:sz w:val="22"/>
          <w:szCs w:val="22"/>
        </w:rPr>
        <w:t xml:space="preserve">, </w:t>
      </w:r>
      <w:r w:rsidRPr="00775FD3">
        <w:rPr>
          <w:rFonts w:ascii="Arial" w:hAnsi="Arial" w:cs="Arial"/>
          <w:sz w:val="22"/>
          <w:szCs w:val="22"/>
        </w:rPr>
        <w:t>Sel,</w:t>
      </w:r>
      <w:r>
        <w:rPr>
          <w:rFonts w:ascii="Arial" w:hAnsi="Arial" w:cs="Arial"/>
          <w:b/>
          <w:sz w:val="22"/>
          <w:szCs w:val="22"/>
        </w:rPr>
        <w:t xml:space="preserve"> </w:t>
      </w:r>
      <w:r>
        <w:rPr>
          <w:rFonts w:ascii="Arial" w:hAnsi="Arial" w:cs="Arial"/>
          <w:sz w:val="22"/>
          <w:szCs w:val="22"/>
        </w:rPr>
        <w:t>Su baskını ve/veya başka sebeplerle meydana gelen</w:t>
      </w:r>
      <w:r w:rsidRPr="00F7783C">
        <w:rPr>
          <w:rFonts w:ascii="Arial" w:hAnsi="Arial" w:cs="Arial"/>
          <w:sz w:val="22"/>
          <w:szCs w:val="22"/>
        </w:rPr>
        <w:t xml:space="preserve"> </w:t>
      </w:r>
      <w:r w:rsidRPr="00F7783C">
        <w:rPr>
          <w:rStyle w:val="Gl"/>
          <w:rFonts w:ascii="Arial" w:hAnsi="Arial" w:cs="Arial"/>
          <w:b w:val="0"/>
          <w:sz w:val="22"/>
          <w:szCs w:val="22"/>
        </w:rPr>
        <w:t>Heyelan, Çökme, Kaya Düşmesi</w:t>
      </w:r>
      <w:r>
        <w:rPr>
          <w:rFonts w:ascii="Arial" w:hAnsi="Arial" w:cs="Arial"/>
          <w:sz w:val="22"/>
          <w:szCs w:val="22"/>
        </w:rPr>
        <w:t xml:space="preserve"> vakalarında öncelikle Can kurtarma, arama kurtarma bü</w:t>
      </w:r>
      <w:r w:rsidR="009F2889">
        <w:rPr>
          <w:rFonts w:ascii="Arial" w:hAnsi="Arial" w:cs="Arial"/>
          <w:sz w:val="22"/>
          <w:szCs w:val="22"/>
        </w:rPr>
        <w:t>yük ve küçükbaş hayvan kurtarma</w:t>
      </w:r>
      <w:r>
        <w:rPr>
          <w:rFonts w:ascii="Arial" w:hAnsi="Arial" w:cs="Arial"/>
          <w:sz w:val="22"/>
          <w:szCs w:val="22"/>
        </w:rPr>
        <w:t xml:space="preserve"> faaliyetleri icra edilecektir. Vaka sebe</w:t>
      </w:r>
      <w:r w:rsidR="009F2889">
        <w:rPr>
          <w:rFonts w:ascii="Arial" w:hAnsi="Arial" w:cs="Arial"/>
          <w:sz w:val="22"/>
          <w:szCs w:val="22"/>
        </w:rPr>
        <w:t>b</w:t>
      </w:r>
      <w:r>
        <w:rPr>
          <w:rFonts w:ascii="Arial" w:hAnsi="Arial" w:cs="Arial"/>
          <w:sz w:val="22"/>
          <w:szCs w:val="22"/>
        </w:rPr>
        <w:t xml:space="preserve">iyle Atık </w:t>
      </w:r>
      <w:r w:rsidRPr="00775FD3">
        <w:rPr>
          <w:rFonts w:ascii="Arial" w:hAnsi="Arial" w:cs="Arial"/>
          <w:sz w:val="22"/>
          <w:szCs w:val="22"/>
        </w:rPr>
        <w:t xml:space="preserve">Su </w:t>
      </w:r>
      <w:r>
        <w:rPr>
          <w:rFonts w:ascii="Arial" w:hAnsi="Arial" w:cs="Arial"/>
          <w:sz w:val="22"/>
          <w:szCs w:val="22"/>
        </w:rPr>
        <w:t>ve kanalizasyon kontrolsüzce akması ve içme suyuna karışması engellenecektir. HATSU Genel Müdürlüğünce Su İ</w:t>
      </w:r>
      <w:r w:rsidRPr="00775FD3">
        <w:rPr>
          <w:rFonts w:ascii="Arial" w:hAnsi="Arial" w:cs="Arial"/>
          <w:sz w:val="22"/>
          <w:szCs w:val="22"/>
        </w:rPr>
        <w:t xml:space="preserve">kmali </w:t>
      </w:r>
      <w:r>
        <w:rPr>
          <w:rFonts w:ascii="Arial" w:hAnsi="Arial" w:cs="Arial"/>
          <w:sz w:val="22"/>
          <w:szCs w:val="22"/>
        </w:rPr>
        <w:t>onarım tamamlanıncaya kadar tankerler ile ve Su</w:t>
      </w:r>
      <w:r w:rsidRPr="00775FD3">
        <w:rPr>
          <w:rFonts w:ascii="Arial" w:hAnsi="Arial" w:cs="Arial"/>
          <w:sz w:val="22"/>
          <w:szCs w:val="22"/>
        </w:rPr>
        <w:t xml:space="preserve"> tankerleri bulunan Dairelerimiz tarafından </w:t>
      </w:r>
      <w:r>
        <w:rPr>
          <w:rFonts w:ascii="Arial" w:hAnsi="Arial" w:cs="Arial"/>
          <w:sz w:val="22"/>
          <w:szCs w:val="22"/>
        </w:rPr>
        <w:t>HATSU koordinesinde s</w:t>
      </w:r>
      <w:r w:rsidRPr="00775FD3">
        <w:rPr>
          <w:rFonts w:ascii="Arial" w:hAnsi="Arial" w:cs="Arial"/>
          <w:sz w:val="22"/>
          <w:szCs w:val="22"/>
        </w:rPr>
        <w:t xml:space="preserve">ağlanacaktır. </w:t>
      </w:r>
      <w:r>
        <w:rPr>
          <w:rFonts w:ascii="Arial" w:hAnsi="Arial" w:cs="Arial"/>
          <w:sz w:val="22"/>
          <w:szCs w:val="22"/>
        </w:rPr>
        <w:t xml:space="preserve">Enkazda arama kurtarma faaliyetleri İtfaiye dairesi başkanlığı  arama kurtarma ekipleri görevlendirilerek kurtarma çalışmaları yapılacaktır. </w:t>
      </w:r>
      <w:r w:rsidRPr="00775FD3">
        <w:rPr>
          <w:rFonts w:ascii="Arial" w:hAnsi="Arial" w:cs="Arial"/>
          <w:sz w:val="22"/>
          <w:szCs w:val="22"/>
        </w:rPr>
        <w:t>Müdahale esnasından duvar kırılması, yol açılması, Yıkıntı, moloz kaldırılması durumlarında İş</w:t>
      </w:r>
      <w:r>
        <w:rPr>
          <w:rFonts w:ascii="Arial" w:hAnsi="Arial" w:cs="Arial"/>
          <w:sz w:val="22"/>
          <w:szCs w:val="22"/>
        </w:rPr>
        <w:t xml:space="preserve"> </w:t>
      </w:r>
      <w:r w:rsidRPr="00775FD3">
        <w:rPr>
          <w:rFonts w:ascii="Arial" w:hAnsi="Arial" w:cs="Arial"/>
          <w:sz w:val="22"/>
          <w:szCs w:val="22"/>
        </w:rPr>
        <w:t xml:space="preserve">makinesi ve Kamyon ihtiyaçları müdahale ekiplerince talep edildiğinde </w:t>
      </w:r>
      <w:r w:rsidR="009F2889">
        <w:rPr>
          <w:rFonts w:ascii="Arial" w:hAnsi="Arial" w:cs="Arial"/>
          <w:sz w:val="22"/>
          <w:szCs w:val="22"/>
        </w:rPr>
        <w:t xml:space="preserve">Fen İşleri Dairesi Başkanlığı ve Destek Hizmetleri Dairesi Başkanlığınca </w:t>
      </w:r>
      <w:r w:rsidRPr="00775FD3">
        <w:rPr>
          <w:rFonts w:ascii="Arial" w:hAnsi="Arial" w:cs="Arial"/>
          <w:sz w:val="22"/>
          <w:szCs w:val="22"/>
        </w:rPr>
        <w:t>ulaştırılacaktır.</w:t>
      </w:r>
    </w:p>
    <w:p w:rsidR="00F7783C" w:rsidRPr="00775FD3"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775FD3">
        <w:rPr>
          <w:rFonts w:ascii="Arial" w:hAnsi="Arial" w:cs="Arial"/>
          <w:sz w:val="22"/>
          <w:szCs w:val="22"/>
        </w:rPr>
        <w:t>Ekipler arası iletişim için Mobil, Telsiz, Data ve Telli tüm imkanlar kullanılacaktır. İletişimin kesilmesi durumunda diğer iletişim vasıtaları ile çalışmalar devam edecektir.</w:t>
      </w:r>
    </w:p>
    <w:p w:rsidR="00F7783C" w:rsidRPr="00775FD3"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775FD3">
        <w:rPr>
          <w:rFonts w:ascii="Arial" w:hAnsi="Arial" w:cs="Arial"/>
          <w:sz w:val="22"/>
          <w:szCs w:val="22"/>
        </w:rPr>
        <w:t>Ekipler müdahale esnasında maruz kalabilecekleri tehlikelerde ve kurtarılan vatandaşlar ile hayvanların tahliye ve tedavisi için Ambulans/UMKE sağlık ekipleri 112 AÇM Tarafından yönlendirilecektir. Müdahale faaliyetleri esnasında bölgenin emniyeti Zabıta DAİRESİ Başkanlığı ekiplerince alınacak, 112 AÇM tarafından emniyet güçleri yönlendirilecektir. Müdahale için 112 AÇM ve GAMER iletişimi ile  vakaya ilimizdeki Arama Kurtarma ekipleri, Yangın Müdahale ekipleri, Emniyet, Güvenlik ekipleri, Sağlık ekipleri ve ihtiyaç duyulan unsurların sevki sağlanacaktır. Halkı Bilgilendirme faaliyetleri AKOM Basın yayın ve Haberleşme Merkezi tarafından yapılacaktır.</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F7783C" w:rsidRPr="0035422D" w:rsidRDefault="00F7783C"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Destek Hizmetler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sidRPr="0035422D">
        <w:rPr>
          <w:rFonts w:ascii="Arial" w:hAnsi="Arial" w:cs="Arial"/>
          <w:b/>
          <w:sz w:val="22"/>
          <w:szCs w:val="22"/>
        </w:rPr>
        <w:t>Müdahale Sonrası: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3A700A">
        <w:rPr>
          <w:rFonts w:ascii="Arial" w:hAnsi="Arial" w:cs="Arial"/>
          <w:sz w:val="22"/>
          <w:szCs w:val="22"/>
        </w:rPr>
        <w:t>Hasar ve Zarar tespit, geçici barınma, Müdahale ekiplerinden yaralılar için refakat işl</w:t>
      </w:r>
      <w:r>
        <w:rPr>
          <w:rFonts w:ascii="Arial" w:hAnsi="Arial" w:cs="Arial"/>
          <w:sz w:val="22"/>
          <w:szCs w:val="22"/>
        </w:rPr>
        <w:t>emleri, özlük hakl</w:t>
      </w:r>
      <w:r w:rsidR="00AF5BFF">
        <w:rPr>
          <w:rFonts w:ascii="Arial" w:hAnsi="Arial" w:cs="Arial"/>
          <w:sz w:val="22"/>
          <w:szCs w:val="22"/>
        </w:rPr>
        <w:t>arının takibi,</w:t>
      </w:r>
      <w:r>
        <w:rPr>
          <w:rFonts w:ascii="Arial" w:hAnsi="Arial" w:cs="Arial"/>
          <w:sz w:val="22"/>
          <w:szCs w:val="22"/>
        </w:rPr>
        <w:t xml:space="preserve"> Vaka ile ilgili </w:t>
      </w:r>
      <w:r w:rsidR="00AF5BFF">
        <w:rPr>
          <w:rFonts w:ascii="Arial" w:hAnsi="Arial" w:cs="Arial"/>
          <w:sz w:val="22"/>
          <w:szCs w:val="22"/>
        </w:rPr>
        <w:t xml:space="preserve">rapor, </w:t>
      </w:r>
      <w:r>
        <w:rPr>
          <w:rFonts w:ascii="Arial" w:hAnsi="Arial" w:cs="Arial"/>
          <w:sz w:val="22"/>
          <w:szCs w:val="22"/>
        </w:rPr>
        <w:t>tutanak ifade ve adli konularda  hazırlanması gereken raporlar tamamlanacaktır. Hayatın bir an önce normale döndürülmesi maksadıyla; Yıkıntı ve Molozların temizliği Çevre Koruma ve Kontrol Dairesi, Barınma İhtiyacı Sağlık ve Sosyal Hizmetler dairesi, Alt yapı ve üst yapı onarım tamir faaliyetleri HATSU Genel Müdürlüğü ve Fen İşleri Dairesi Başkanlığınca tamamlanacaktır.</w:t>
      </w:r>
    </w:p>
    <w:p w:rsidR="00F7783C" w:rsidRPr="003A700A"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F7783C" w:rsidRPr="0035422D" w:rsidRDefault="00F7783C"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60685E" w:rsidRDefault="0060685E"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F7783C" w:rsidRPr="00A22FE6"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F7783C" w:rsidRDefault="00F7783C"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646FEE" w:rsidRDefault="00646FEE"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B1461F" w:rsidRDefault="00B1461F"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EB064D" w:rsidRDefault="0047130C"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r>
        <w:rPr>
          <w:rStyle w:val="Gl"/>
          <w:rFonts w:ascii="Arial" w:hAnsi="Arial" w:cs="Arial"/>
          <w:sz w:val="22"/>
          <w:szCs w:val="22"/>
        </w:rPr>
        <w:t xml:space="preserve">2.7.5 </w:t>
      </w:r>
      <w:r w:rsidR="00EB064D" w:rsidRPr="009F7D5E">
        <w:rPr>
          <w:rStyle w:val="Gl"/>
          <w:rFonts w:ascii="Arial" w:hAnsi="Arial" w:cs="Arial"/>
          <w:sz w:val="22"/>
          <w:szCs w:val="22"/>
        </w:rPr>
        <w:t>TOPLU KARGAŞA</w:t>
      </w:r>
      <w:r w:rsidR="00EB064D">
        <w:rPr>
          <w:rStyle w:val="Gl"/>
          <w:rFonts w:ascii="Arial" w:hAnsi="Arial" w:cs="Arial"/>
          <w:sz w:val="22"/>
          <w:szCs w:val="22"/>
        </w:rPr>
        <w:t xml:space="preserve"> VE GÖÇ</w:t>
      </w:r>
    </w:p>
    <w:p w:rsidR="00EB064D" w:rsidRDefault="00EB064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DD7E00" w:rsidRPr="00015F59" w:rsidRDefault="00A46AC8" w:rsidP="00546F88">
      <w:pPr>
        <w:pStyle w:val="NormalWeb"/>
        <w:shd w:val="clear" w:color="auto" w:fill="FFFFFF"/>
        <w:spacing w:before="0" w:beforeAutospacing="0" w:after="0" w:afterAutospacing="0" w:line="0" w:lineRule="atLeast"/>
        <w:ind w:right="227"/>
        <w:jc w:val="both"/>
        <w:rPr>
          <w:rFonts w:ascii="Arial" w:hAnsi="Arial" w:cs="Arial"/>
          <w:b/>
          <w:bCs/>
          <w:sz w:val="22"/>
          <w:szCs w:val="22"/>
        </w:rPr>
      </w:pPr>
      <w:r w:rsidRPr="009F7D5E">
        <w:rPr>
          <w:rFonts w:ascii="Arial" w:hAnsi="Arial" w:cs="Arial"/>
          <w:sz w:val="22"/>
          <w:szCs w:val="22"/>
        </w:rPr>
        <w:t xml:space="preserve">Toplu gösterimlerin yapıldığı organizasyonlarda miting, konser vb durumlarda kavga, kargaşa </w:t>
      </w:r>
      <w:r>
        <w:rPr>
          <w:rFonts w:ascii="Arial" w:hAnsi="Arial" w:cs="Arial"/>
          <w:sz w:val="22"/>
          <w:szCs w:val="22"/>
        </w:rPr>
        <w:t xml:space="preserve">ile göç </w:t>
      </w:r>
      <w:r w:rsidRPr="009F7D5E">
        <w:rPr>
          <w:rFonts w:ascii="Arial" w:hAnsi="Arial" w:cs="Arial"/>
          <w:sz w:val="22"/>
          <w:szCs w:val="22"/>
        </w:rPr>
        <w:t>gibi toplumsal har</w:t>
      </w:r>
      <w:r>
        <w:rPr>
          <w:rFonts w:ascii="Arial" w:hAnsi="Arial" w:cs="Arial"/>
          <w:sz w:val="22"/>
          <w:szCs w:val="22"/>
        </w:rPr>
        <w:t>eketlerin haberinin alınmasında Valilik talimat ve emirleri doğrultusunda</w:t>
      </w:r>
      <w:r w:rsidR="0047045D">
        <w:rPr>
          <w:rFonts w:ascii="Arial" w:hAnsi="Arial" w:cs="Arial"/>
          <w:sz w:val="22"/>
          <w:szCs w:val="22"/>
        </w:rPr>
        <w:t xml:space="preserve"> gerekli iş ve işlemleri yapılacak olup talepler karşılanacaktır.</w:t>
      </w:r>
      <w:r w:rsidR="00DD7E00">
        <w:rPr>
          <w:rFonts w:ascii="Arial" w:hAnsi="Arial" w:cs="Arial"/>
          <w:sz w:val="22"/>
          <w:szCs w:val="22"/>
        </w:rPr>
        <w:t xml:space="preserve"> Bu vakalarda; Güvenlik ve Trafik, Haberleşme, Nakliye, Sağlık, Barinma Tahliye yerleştirme ve planlama, Zarar Ve Hasar tespit, çalışma grupları yer alır.</w:t>
      </w:r>
    </w:p>
    <w:p w:rsidR="00A46AC8" w:rsidRDefault="00A46AC8"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47045D" w:rsidRPr="00A568A4" w:rsidRDefault="0047045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35422D">
        <w:rPr>
          <w:rFonts w:ascii="Arial" w:hAnsi="Arial" w:cs="Arial"/>
          <w:b/>
          <w:sz w:val="22"/>
          <w:szCs w:val="22"/>
        </w:rPr>
        <w:t>Müdahale:</w:t>
      </w:r>
      <w:r>
        <w:rPr>
          <w:rFonts w:ascii="Arial" w:hAnsi="Arial" w:cs="Arial"/>
          <w:b/>
          <w:sz w:val="22"/>
          <w:szCs w:val="22"/>
        </w:rPr>
        <w:t xml:space="preserve"> </w:t>
      </w:r>
      <w:r w:rsidRPr="00A568A4">
        <w:rPr>
          <w:rFonts w:ascii="Arial" w:hAnsi="Arial" w:cs="Arial"/>
          <w:sz w:val="22"/>
          <w:szCs w:val="22"/>
        </w:rPr>
        <w:t>Valilik talimatları  ve emniyet güçlerinden gelecek talepler öncelikle ka</w:t>
      </w:r>
      <w:r w:rsidR="00A568A4">
        <w:rPr>
          <w:rFonts w:ascii="Arial" w:hAnsi="Arial" w:cs="Arial"/>
          <w:sz w:val="22"/>
          <w:szCs w:val="22"/>
        </w:rPr>
        <w:t>r</w:t>
      </w:r>
      <w:r w:rsidRPr="00A568A4">
        <w:rPr>
          <w:rFonts w:ascii="Arial" w:hAnsi="Arial" w:cs="Arial"/>
          <w:sz w:val="22"/>
          <w:szCs w:val="22"/>
        </w:rPr>
        <w:t>şılanacaktır. Zabıta Dairesi Başkanlığınca kargaşalara Valilik emir ve talimatları doğrultusunda müdahale edilecektir.</w:t>
      </w:r>
    </w:p>
    <w:p w:rsidR="0047045D" w:rsidRPr="00775FD3" w:rsidRDefault="00B27152"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 xml:space="preserve">Toplu nüfus hareketleri ve </w:t>
      </w:r>
      <w:r w:rsidR="0047045D" w:rsidRPr="00A568A4">
        <w:rPr>
          <w:rFonts w:ascii="Arial" w:hAnsi="Arial" w:cs="Arial"/>
          <w:sz w:val="22"/>
          <w:szCs w:val="22"/>
        </w:rPr>
        <w:t>göç vakalarında Valili</w:t>
      </w:r>
      <w:r w:rsidR="000553BD" w:rsidRPr="00A568A4">
        <w:rPr>
          <w:rFonts w:ascii="Arial" w:hAnsi="Arial" w:cs="Arial"/>
          <w:sz w:val="22"/>
          <w:szCs w:val="22"/>
        </w:rPr>
        <w:t>k emir ve talimatları doğrultusunda hareket edilecektir. Sağlık ve Sosyal Hizmetler Dairesi Başkanlığı barınma</w:t>
      </w:r>
      <w:r w:rsidR="00BC0AF2" w:rsidRPr="00A568A4">
        <w:rPr>
          <w:rFonts w:ascii="Arial" w:hAnsi="Arial" w:cs="Arial"/>
          <w:sz w:val="22"/>
          <w:szCs w:val="22"/>
        </w:rPr>
        <w:t xml:space="preserve"> </w:t>
      </w:r>
      <w:r w:rsidR="000553BD" w:rsidRPr="00A568A4">
        <w:rPr>
          <w:rFonts w:ascii="Arial" w:hAnsi="Arial" w:cs="Arial"/>
          <w:sz w:val="22"/>
          <w:szCs w:val="22"/>
        </w:rPr>
        <w:t xml:space="preserve">ve </w:t>
      </w:r>
      <w:r w:rsidR="002C1F78" w:rsidRPr="00A568A4">
        <w:rPr>
          <w:rFonts w:ascii="Arial" w:hAnsi="Arial" w:cs="Arial"/>
          <w:sz w:val="22"/>
          <w:szCs w:val="22"/>
        </w:rPr>
        <w:t>iaşe ihtiyaçları</w:t>
      </w:r>
      <w:r w:rsidR="000553BD" w:rsidRPr="00A568A4">
        <w:rPr>
          <w:rFonts w:ascii="Arial" w:hAnsi="Arial" w:cs="Arial"/>
          <w:sz w:val="22"/>
          <w:szCs w:val="22"/>
        </w:rPr>
        <w:t xml:space="preserve"> için gelecek talepleri yönetecektir.</w:t>
      </w:r>
      <w:r w:rsidR="000530F1">
        <w:rPr>
          <w:rFonts w:ascii="Arial" w:hAnsi="Arial" w:cs="Arial"/>
          <w:sz w:val="22"/>
          <w:szCs w:val="22"/>
        </w:rPr>
        <w:t xml:space="preserve"> </w:t>
      </w:r>
      <w:r w:rsidR="00BE6F89">
        <w:rPr>
          <w:rFonts w:ascii="Arial" w:hAnsi="Arial" w:cs="Arial"/>
          <w:sz w:val="22"/>
          <w:szCs w:val="22"/>
        </w:rPr>
        <w:t>İmar ve Şehircilik Dairesi Başkanlığının</w:t>
      </w:r>
      <w:r w:rsidR="003F1683">
        <w:rPr>
          <w:rFonts w:ascii="Arial" w:hAnsi="Arial" w:cs="Arial"/>
          <w:sz w:val="22"/>
          <w:szCs w:val="22"/>
        </w:rPr>
        <w:t>ca tespit edilmiş toplanma ve barınma alanları ile Park Bahçe ve Yeşil Alanlar Dairesi Başkanlığınca bu maksatla planlanan alanlarda</w:t>
      </w:r>
      <w:r w:rsidR="00BE6F89">
        <w:rPr>
          <w:rFonts w:ascii="Arial" w:hAnsi="Arial" w:cs="Arial"/>
          <w:sz w:val="22"/>
          <w:szCs w:val="22"/>
        </w:rPr>
        <w:t xml:space="preserve"> </w:t>
      </w:r>
      <w:r w:rsidR="000530F1">
        <w:rPr>
          <w:rFonts w:ascii="Arial" w:hAnsi="Arial" w:cs="Arial"/>
          <w:sz w:val="22"/>
          <w:szCs w:val="22"/>
        </w:rPr>
        <w:t xml:space="preserve">Sağlık ve Sosyal Hizmetler Dairesi </w:t>
      </w:r>
      <w:r w:rsidR="00A50B2B">
        <w:rPr>
          <w:rFonts w:ascii="Arial" w:hAnsi="Arial" w:cs="Arial"/>
          <w:sz w:val="22"/>
          <w:szCs w:val="22"/>
        </w:rPr>
        <w:t>Başkanlığınca</w:t>
      </w:r>
      <w:r w:rsidR="003F1683">
        <w:rPr>
          <w:rFonts w:ascii="Arial" w:hAnsi="Arial" w:cs="Arial"/>
          <w:sz w:val="22"/>
          <w:szCs w:val="22"/>
        </w:rPr>
        <w:t xml:space="preserve"> </w:t>
      </w:r>
      <w:r>
        <w:rPr>
          <w:rFonts w:ascii="Arial" w:hAnsi="Arial" w:cs="Arial"/>
          <w:sz w:val="22"/>
          <w:szCs w:val="22"/>
        </w:rPr>
        <w:t xml:space="preserve">Barınma </w:t>
      </w:r>
      <w:r w:rsidR="009A297D">
        <w:rPr>
          <w:rFonts w:ascii="Arial" w:hAnsi="Arial" w:cs="Arial"/>
          <w:sz w:val="22"/>
          <w:szCs w:val="22"/>
        </w:rPr>
        <w:t xml:space="preserve">maksatlı çadır/konteynır ile talepleri karşılayacaktır. </w:t>
      </w:r>
      <w:r w:rsidR="003F1683">
        <w:rPr>
          <w:rFonts w:ascii="Arial" w:hAnsi="Arial" w:cs="Arial"/>
          <w:sz w:val="22"/>
          <w:szCs w:val="22"/>
        </w:rPr>
        <w:t>İhtiyaç durumunda zemin tesviyesi Fen İşleri Dairesi Başkanlığınca,</w:t>
      </w:r>
      <w:r w:rsidR="009A297D">
        <w:rPr>
          <w:rFonts w:ascii="Arial" w:hAnsi="Arial" w:cs="Arial"/>
          <w:sz w:val="22"/>
          <w:szCs w:val="22"/>
        </w:rPr>
        <w:t xml:space="preserve">Barınma Yerlerindeki </w:t>
      </w:r>
      <w:r>
        <w:rPr>
          <w:rFonts w:ascii="Arial" w:hAnsi="Arial" w:cs="Arial"/>
          <w:sz w:val="22"/>
          <w:szCs w:val="22"/>
        </w:rPr>
        <w:t xml:space="preserve">su ikmali HATSU tarafından , toplu barınma ve çadır kentlerde </w:t>
      </w:r>
      <w:r w:rsidR="000530F1">
        <w:rPr>
          <w:rFonts w:ascii="Arial" w:hAnsi="Arial" w:cs="Arial"/>
          <w:sz w:val="22"/>
          <w:szCs w:val="22"/>
        </w:rPr>
        <w:t>itfaiye dairesi başkanlığınca yangına karşı emniyet alınacaktır.</w:t>
      </w:r>
      <w:r w:rsidR="000553BD" w:rsidRPr="00A568A4">
        <w:rPr>
          <w:rFonts w:ascii="Arial" w:hAnsi="Arial" w:cs="Arial"/>
          <w:sz w:val="22"/>
          <w:szCs w:val="22"/>
        </w:rPr>
        <w:t xml:space="preserve"> </w:t>
      </w:r>
      <w:r w:rsidR="000553BD" w:rsidRPr="006F5F2C">
        <w:rPr>
          <w:rFonts w:ascii="Arial" w:hAnsi="Arial" w:cs="Arial"/>
          <w:sz w:val="22"/>
          <w:szCs w:val="22"/>
        </w:rPr>
        <w:t>Psikososyal çalışma ekipleri</w:t>
      </w:r>
      <w:r w:rsidR="002C1F78" w:rsidRPr="006F5F2C">
        <w:rPr>
          <w:rFonts w:ascii="Arial" w:hAnsi="Arial" w:cs="Arial"/>
          <w:sz w:val="22"/>
          <w:szCs w:val="22"/>
        </w:rPr>
        <w:t xml:space="preserve"> </w:t>
      </w:r>
      <w:r w:rsidR="00EA3C06" w:rsidRPr="006F5F2C">
        <w:rPr>
          <w:rFonts w:ascii="Arial" w:hAnsi="Arial" w:cs="Arial"/>
          <w:sz w:val="22"/>
          <w:szCs w:val="22"/>
        </w:rPr>
        <w:t xml:space="preserve">göçten </w:t>
      </w:r>
      <w:r w:rsidR="00BC0AF2" w:rsidRPr="006F5F2C">
        <w:rPr>
          <w:rFonts w:ascii="Arial" w:hAnsi="Arial" w:cs="Arial"/>
          <w:sz w:val="22"/>
          <w:szCs w:val="22"/>
        </w:rPr>
        <w:t xml:space="preserve"> </w:t>
      </w:r>
      <w:r w:rsidRPr="006F5F2C">
        <w:rPr>
          <w:rFonts w:ascii="Arial" w:hAnsi="Arial" w:cs="Arial"/>
          <w:sz w:val="22"/>
          <w:szCs w:val="22"/>
        </w:rPr>
        <w:t>etkilenen nüfusa yönelik çalışmalar yapacaktır.</w:t>
      </w:r>
      <w:r w:rsidR="0047045D" w:rsidRPr="006F5F2C">
        <w:rPr>
          <w:rFonts w:ascii="Arial" w:hAnsi="Arial" w:cs="Arial"/>
          <w:sz w:val="22"/>
          <w:szCs w:val="22"/>
        </w:rPr>
        <w:t>.</w:t>
      </w:r>
    </w:p>
    <w:p w:rsidR="0047045D" w:rsidRPr="00775FD3" w:rsidRDefault="0047045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775FD3">
        <w:rPr>
          <w:rFonts w:ascii="Arial" w:hAnsi="Arial" w:cs="Arial"/>
          <w:sz w:val="22"/>
          <w:szCs w:val="22"/>
        </w:rPr>
        <w:t>Ekipler arası iletişim için Mobil, Telsiz, Data ve Telli tüm imkanlar kullanılacaktır. İletişimin kesilmesi durumunda diğer iletişim vasıtaları ile çalışmalar devam edecektir.</w:t>
      </w:r>
    </w:p>
    <w:p w:rsidR="0047045D" w:rsidRPr="00775FD3" w:rsidRDefault="0047045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775FD3">
        <w:rPr>
          <w:rFonts w:ascii="Arial" w:hAnsi="Arial" w:cs="Arial"/>
          <w:sz w:val="22"/>
          <w:szCs w:val="22"/>
        </w:rPr>
        <w:t xml:space="preserve">Müdahale faaliyetleri esnasında bölgenin emniyeti Zabıta </w:t>
      </w:r>
      <w:r w:rsidR="00A50B2B" w:rsidRPr="00775FD3">
        <w:rPr>
          <w:rFonts w:ascii="Arial" w:hAnsi="Arial" w:cs="Arial"/>
          <w:sz w:val="22"/>
          <w:szCs w:val="22"/>
        </w:rPr>
        <w:t xml:space="preserve">dairesi </w:t>
      </w:r>
      <w:r w:rsidRPr="00775FD3">
        <w:rPr>
          <w:rFonts w:ascii="Arial" w:hAnsi="Arial" w:cs="Arial"/>
          <w:sz w:val="22"/>
          <w:szCs w:val="22"/>
        </w:rPr>
        <w:t xml:space="preserve">Başkanlığı ekiplerince alınacak, 112 AÇM tarafından emniyet güçleri yönlendirilecektir. </w:t>
      </w:r>
      <w:r w:rsidR="009811EA">
        <w:rPr>
          <w:rFonts w:ascii="Arial" w:hAnsi="Arial" w:cs="Arial"/>
          <w:sz w:val="22"/>
          <w:szCs w:val="22"/>
        </w:rPr>
        <w:t>Barınma çalışmaları esnasında Valilik emir ve talimatları ve planlamalarına göre hareket edilecektir.</w:t>
      </w:r>
      <w:r w:rsidRPr="00775FD3">
        <w:rPr>
          <w:rFonts w:ascii="Arial" w:hAnsi="Arial" w:cs="Arial"/>
          <w:sz w:val="22"/>
          <w:szCs w:val="22"/>
        </w:rPr>
        <w:t xml:space="preserve"> Halkı Bilgilendirme faaliyetleri AKOM Basın yayın ve Haberleşme Merkezi tarafından yapılacaktır.</w:t>
      </w:r>
    </w:p>
    <w:p w:rsidR="0047045D" w:rsidRDefault="0047045D"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47045D" w:rsidRPr="0035422D" w:rsidRDefault="0047045D"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B07753" w:rsidRDefault="00B0775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B07753" w:rsidRDefault="00B0775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B07753" w:rsidRDefault="00B0775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Fen İşleri Dairesi Başkanlığı,</w:t>
      </w:r>
    </w:p>
    <w:p w:rsidR="00B07753" w:rsidRDefault="00B07753"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47045D" w:rsidRDefault="0047045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47045D" w:rsidRDefault="0047045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47045D" w:rsidRDefault="0047045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Destek Hizmetler Dairesi Başkanlığı,</w:t>
      </w:r>
    </w:p>
    <w:p w:rsidR="004C32D1" w:rsidRDefault="004C32D1"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İmar ve Şehircilik Dairesi Başkanlığı</w:t>
      </w:r>
    </w:p>
    <w:p w:rsidR="0047045D" w:rsidRDefault="0047045D"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sidRPr="0035422D">
        <w:rPr>
          <w:rFonts w:ascii="Arial" w:hAnsi="Arial" w:cs="Arial"/>
          <w:b/>
          <w:sz w:val="22"/>
          <w:szCs w:val="22"/>
        </w:rPr>
        <w:t>Müdahale Sonrası:</w:t>
      </w:r>
    </w:p>
    <w:p w:rsidR="004C32D1" w:rsidRDefault="004C32D1"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 xml:space="preserve">Toplu nüfus hareketleri sonucunda </w:t>
      </w:r>
      <w:r w:rsidR="007157D5">
        <w:rPr>
          <w:rFonts w:ascii="Arial" w:hAnsi="Arial" w:cs="Arial"/>
          <w:sz w:val="22"/>
          <w:szCs w:val="22"/>
        </w:rPr>
        <w:t>G</w:t>
      </w:r>
      <w:r>
        <w:rPr>
          <w:rFonts w:ascii="Arial" w:hAnsi="Arial" w:cs="Arial"/>
          <w:sz w:val="22"/>
          <w:szCs w:val="22"/>
        </w:rPr>
        <w:t>eçici barınma alanları oluşturulmuş alanların temizlik, su ikmali, Yangın emniyeti faaliyetleri ile emniyetleri alınacaktır.</w:t>
      </w:r>
      <w:r w:rsidR="0047045D" w:rsidRPr="003A700A">
        <w:rPr>
          <w:rFonts w:ascii="Arial" w:hAnsi="Arial" w:cs="Arial"/>
          <w:sz w:val="22"/>
          <w:szCs w:val="22"/>
        </w:rPr>
        <w:t xml:space="preserve"> </w:t>
      </w:r>
    </w:p>
    <w:p w:rsidR="004C32D1" w:rsidRDefault="004C32D1"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47045D" w:rsidRPr="0035422D" w:rsidRDefault="0047045D"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4C32D1" w:rsidRDefault="004C32D1"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4C32D1" w:rsidRDefault="004C32D1"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4C32D1" w:rsidRDefault="004C32D1"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4C32D1" w:rsidRDefault="004C32D1"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4C32D1" w:rsidRDefault="004C32D1"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47045D" w:rsidRDefault="0047045D"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47045D" w:rsidRPr="00A22FE6" w:rsidRDefault="0047045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47045D" w:rsidRDefault="0047045D"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47130C" w:rsidRDefault="0047130C"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47130C" w:rsidRDefault="0047130C"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4044D5" w:rsidRDefault="0047130C"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r>
        <w:rPr>
          <w:rStyle w:val="Gl"/>
          <w:rFonts w:ascii="Arial" w:hAnsi="Arial" w:cs="Arial"/>
          <w:sz w:val="22"/>
          <w:szCs w:val="22"/>
        </w:rPr>
        <w:t xml:space="preserve">2.7.6 </w:t>
      </w:r>
      <w:r w:rsidR="004044D5">
        <w:rPr>
          <w:rStyle w:val="Gl"/>
          <w:rFonts w:ascii="Arial" w:hAnsi="Arial" w:cs="Arial"/>
          <w:sz w:val="22"/>
          <w:szCs w:val="22"/>
        </w:rPr>
        <w:t>KBRN OLAYLARI</w:t>
      </w:r>
    </w:p>
    <w:p w:rsidR="004044D5" w:rsidRDefault="004044D5" w:rsidP="00546F88">
      <w:pPr>
        <w:pStyle w:val="NormalWeb"/>
        <w:shd w:val="clear" w:color="auto" w:fill="FFFFFF"/>
        <w:spacing w:before="0" w:beforeAutospacing="0" w:after="0" w:afterAutospacing="0" w:line="0" w:lineRule="atLeast"/>
        <w:ind w:right="227"/>
        <w:jc w:val="both"/>
        <w:rPr>
          <w:rStyle w:val="Gl"/>
          <w:rFonts w:ascii="Arial" w:hAnsi="Arial" w:cs="Arial"/>
          <w:sz w:val="22"/>
          <w:szCs w:val="22"/>
        </w:rPr>
      </w:pPr>
    </w:p>
    <w:p w:rsidR="00900B2D" w:rsidRPr="00015F59" w:rsidRDefault="00A46AC8" w:rsidP="00546F88">
      <w:pPr>
        <w:pStyle w:val="NormalWeb"/>
        <w:shd w:val="clear" w:color="auto" w:fill="FFFFFF"/>
        <w:spacing w:before="0" w:beforeAutospacing="0" w:after="0" w:afterAutospacing="0" w:line="0" w:lineRule="atLeast"/>
        <w:ind w:right="227"/>
        <w:jc w:val="both"/>
        <w:rPr>
          <w:rFonts w:ascii="Arial" w:hAnsi="Arial" w:cs="Arial"/>
          <w:b/>
          <w:bCs/>
          <w:sz w:val="22"/>
          <w:szCs w:val="22"/>
        </w:rPr>
      </w:pPr>
      <w:r w:rsidRPr="009F7D5E">
        <w:rPr>
          <w:rStyle w:val="apple-converted-space"/>
          <w:rFonts w:ascii="Arial" w:hAnsi="Arial" w:cs="Arial"/>
          <w:sz w:val="22"/>
          <w:szCs w:val="22"/>
        </w:rPr>
        <w:t xml:space="preserve">Kimyasal, Biolojik, Radyoaaktif, </w:t>
      </w:r>
      <w:r w:rsidR="00110CA1">
        <w:rPr>
          <w:rFonts w:ascii="Arial" w:hAnsi="Arial" w:cs="Arial"/>
          <w:sz w:val="22"/>
          <w:szCs w:val="22"/>
        </w:rPr>
        <w:t xml:space="preserve">Nükleer vakalarda; </w:t>
      </w:r>
      <w:r w:rsidR="00900B2D">
        <w:rPr>
          <w:rFonts w:ascii="Arial" w:hAnsi="Arial" w:cs="Arial"/>
          <w:sz w:val="22"/>
          <w:szCs w:val="22"/>
        </w:rPr>
        <w:t>KBRN, Yangın, Arama Kurtarma, Ulaşım Altyapı, Güvenlik ve Trafik, Haberleşme, Nakliye, Sağlık, Barinma Tahliye yerleştirme ve planlama, Zarar Ve Hasar tespit, Enkaz Kaldırma, Teknik Destek ve Çalışma Grupları Lojistiği, Gıda, Tarım ve Hayvancılık çalışma grupları yer alır.</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4520DB" w:rsidRPr="00775FD3"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35422D">
        <w:rPr>
          <w:rFonts w:ascii="Arial" w:hAnsi="Arial" w:cs="Arial"/>
          <w:b/>
          <w:sz w:val="22"/>
          <w:szCs w:val="22"/>
        </w:rPr>
        <w:t>Müdahale:</w:t>
      </w:r>
      <w:r>
        <w:rPr>
          <w:rFonts w:ascii="Arial" w:hAnsi="Arial" w:cs="Arial"/>
          <w:b/>
          <w:sz w:val="22"/>
          <w:szCs w:val="22"/>
        </w:rPr>
        <w:t xml:space="preserve"> </w:t>
      </w:r>
      <w:r w:rsidRPr="00E866C3">
        <w:rPr>
          <w:rFonts w:ascii="Arial" w:hAnsi="Arial" w:cs="Arial"/>
          <w:sz w:val="22"/>
          <w:szCs w:val="22"/>
        </w:rPr>
        <w:t xml:space="preserve">KBRN şüphesi bulunan alanda müdahale İl Afet ve Acil Durum Müdürlüğü Ekiplerince yapılacak olup, Hatay-Tamp Yerel Düzey KBRN </w:t>
      </w:r>
      <w:r w:rsidR="00AC7479">
        <w:rPr>
          <w:rFonts w:ascii="Arial" w:hAnsi="Arial"/>
        </w:rPr>
        <w:t>Ç</w:t>
      </w:r>
      <w:r w:rsidR="00AC7479" w:rsidRPr="00A127CF">
        <w:rPr>
          <w:rFonts w:ascii="Arial" w:hAnsi="Arial" w:cs="Arial"/>
        </w:rPr>
        <w:t>alışma</w:t>
      </w:r>
      <w:r w:rsidR="00AC7479">
        <w:t xml:space="preserve"> </w:t>
      </w:r>
      <w:r w:rsidRPr="00E866C3">
        <w:rPr>
          <w:rFonts w:ascii="Arial" w:hAnsi="Arial" w:cs="Arial"/>
          <w:sz w:val="22"/>
          <w:szCs w:val="22"/>
        </w:rPr>
        <w:t xml:space="preserve">Grubu destek çözüm ortağı olan Hatay Büyükşehir Belediyesince vakalara müdahale edilecektir. </w:t>
      </w:r>
      <w:r w:rsidR="00E20F46" w:rsidRPr="00E866C3">
        <w:rPr>
          <w:rFonts w:ascii="Arial" w:hAnsi="Arial" w:cs="Arial"/>
          <w:sz w:val="22"/>
          <w:szCs w:val="22"/>
        </w:rPr>
        <w:t>Bu kapsamda Kişileirn dekontaminasyon görevi İtfaiye Dairesi Başkanlığınca, Su ve Kanalizasyon şebekesinin Dekontaminasyonu HATSU tarafından</w:t>
      </w:r>
      <w:r w:rsidR="002B14B5" w:rsidRPr="00E866C3">
        <w:rPr>
          <w:rFonts w:ascii="Arial" w:hAnsi="Arial" w:cs="Arial"/>
          <w:sz w:val="22"/>
          <w:szCs w:val="22"/>
        </w:rPr>
        <w:t xml:space="preserve">, Tarımsal alanlar Park Bahçe ve Yeşil Alanlar Dairesi tarafından, Meskun alan ve Kıyılarımızda çevresel dekontaminasyon Çevre Koruma ve Kontrol Dairesi tarafından, faaliyet esnasında emniyet ve güvenlik faaliyetleri Zabıta Dairesi tarafından karşılanacaktır. </w:t>
      </w:r>
      <w:r w:rsidR="00A9108C" w:rsidRPr="00E866C3">
        <w:rPr>
          <w:rFonts w:ascii="Arial" w:hAnsi="Arial" w:cs="Arial"/>
          <w:sz w:val="22"/>
          <w:szCs w:val="22"/>
        </w:rPr>
        <w:t xml:space="preserve">Tüm faaliyetlerde Valilik ve  İl Afet ve Acil Durum Müdürlüğü KBRN ekiplerinin talimatlarına göre hareket edilecektir. </w:t>
      </w:r>
      <w:r w:rsidRPr="00775FD3">
        <w:rPr>
          <w:rFonts w:ascii="Arial" w:hAnsi="Arial" w:cs="Arial"/>
          <w:sz w:val="22"/>
          <w:szCs w:val="22"/>
        </w:rPr>
        <w:t>Ekipler arası iletişim için Mobil, Telsiz, Data ve Telli tüm imkanlar kullanılacaktır. İletişimin kesilmesi durumunda diğer iletişim vasıtaları ile çalışmalar devam edecektir.</w:t>
      </w:r>
    </w:p>
    <w:p w:rsidR="004520DB" w:rsidRPr="00775FD3"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775FD3">
        <w:rPr>
          <w:rFonts w:ascii="Arial" w:hAnsi="Arial" w:cs="Arial"/>
          <w:sz w:val="22"/>
          <w:szCs w:val="22"/>
        </w:rPr>
        <w:t xml:space="preserve">Ekipler müdahale esnasında maruz kalabilecekleri tehlikelerde ve kurtarılan vatandaşlar ile hayvanların tahliye ve tedavisi için Ambulans/UMKE sağlık ekipleri 112 AÇM Tarafından yönlendirilecektir. Müdahale faaliyetleri esnasında bölgenin emniyeti Zabıta DAİRESİ Başkanlığı ekiplerince alınacak, 112 AÇM tarafından emniyet güçleri yönlendirilecektir. Müdahale için 112 AÇM ve GAMER iletişimi ile  vakaya ilimizdeki </w:t>
      </w:r>
      <w:r w:rsidR="00A9108C">
        <w:rPr>
          <w:rFonts w:ascii="Arial" w:hAnsi="Arial" w:cs="Arial"/>
          <w:sz w:val="22"/>
          <w:szCs w:val="22"/>
        </w:rPr>
        <w:t xml:space="preserve">KBRN </w:t>
      </w:r>
      <w:r w:rsidRPr="00775FD3">
        <w:rPr>
          <w:rFonts w:ascii="Arial" w:hAnsi="Arial" w:cs="Arial"/>
          <w:sz w:val="22"/>
          <w:szCs w:val="22"/>
        </w:rPr>
        <w:t>ekipleri, Emniyet, Güvenlik ekipleri, Sağlık ekipleri ve ihtiyaç duyulan unsurların sevki sağlanacaktır. Halkı Bilgilendirme faaliyetleri AKOM Basın yayın ve Haberleşme Merkezi tarafından yapılacaktır.</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4520DB" w:rsidRPr="0035422D" w:rsidRDefault="004520DB"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HATSU Genel Müdürlüğü,</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Zabıta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sidRPr="0035422D">
        <w:rPr>
          <w:rFonts w:ascii="Arial" w:hAnsi="Arial" w:cs="Arial"/>
          <w:b/>
          <w:sz w:val="22"/>
          <w:szCs w:val="22"/>
        </w:rPr>
        <w:t>Müdahale Sonrası:</w:t>
      </w:r>
    </w:p>
    <w:p w:rsidR="004520DB" w:rsidRDefault="00BF2CDF"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sz w:val="22"/>
          <w:szCs w:val="22"/>
        </w:rPr>
        <w:t xml:space="preserve">Müdahale sonrası </w:t>
      </w:r>
      <w:r w:rsidRPr="0066103E">
        <w:rPr>
          <w:rFonts w:ascii="Arial" w:hAnsi="Arial" w:cs="Arial"/>
          <w:sz w:val="22"/>
          <w:szCs w:val="22"/>
        </w:rPr>
        <w:t>tarımsal alanlar Park Bahçe ve Yeşil Alanlar Dairesi tarafından, Meskun alan ve Kıyılarımızda çevresel dekontaminasyon Çevre Koruma ve Kontrol Dairesi tarafından, arındırılacaktır.</w:t>
      </w:r>
    </w:p>
    <w:p w:rsidR="00BF2CDF" w:rsidRPr="003A700A" w:rsidRDefault="00BF2CDF"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4520DB" w:rsidRPr="0035422D" w:rsidRDefault="004520DB"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r>
        <w:rPr>
          <w:rFonts w:ascii="Arial" w:hAnsi="Arial" w:cs="Arial"/>
          <w:b/>
          <w:sz w:val="22"/>
          <w:szCs w:val="22"/>
        </w:rPr>
        <w:t xml:space="preserve">Öncelikli Görevli Ekipler: </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Çevre Koruma ve Kontrol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Park Bahçe ve Yeşil Alanlar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İtfaiye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Pr>
          <w:rFonts w:ascii="Arial" w:hAnsi="Arial" w:cs="Arial"/>
          <w:sz w:val="22"/>
          <w:szCs w:val="22"/>
        </w:rPr>
        <w:t>Sağlık ve Sosyal Hizmetler Dairesi Başkanlığı</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b/>
          <w:sz w:val="22"/>
          <w:szCs w:val="22"/>
        </w:rPr>
      </w:pPr>
    </w:p>
    <w:p w:rsidR="004520DB" w:rsidRPr="00A22FE6"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4520DB" w:rsidRDefault="004520DB"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60685E" w:rsidRDefault="0060685E"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A324C4" w:rsidRDefault="00A324C4" w:rsidP="00546F88">
      <w:pPr>
        <w:pStyle w:val="NormalWeb"/>
        <w:shd w:val="clear" w:color="auto" w:fill="FFFFFF"/>
        <w:spacing w:before="0" w:beforeAutospacing="0" w:after="0" w:afterAutospacing="0" w:line="0" w:lineRule="atLeast"/>
        <w:ind w:right="227"/>
        <w:jc w:val="both"/>
        <w:rPr>
          <w:rFonts w:ascii="Arial" w:hAnsi="Arial" w:cs="Arial"/>
          <w:sz w:val="22"/>
          <w:szCs w:val="22"/>
        </w:rPr>
      </w:pPr>
    </w:p>
    <w:p w:rsidR="00A324C4" w:rsidRDefault="00A324C4"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60685E" w:rsidRDefault="0060685E"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324C4" w:rsidRDefault="00A324C4"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324C4" w:rsidRDefault="00A324C4"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324C4" w:rsidRDefault="00A324C4"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324C4" w:rsidRDefault="00A324C4"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A324C4" w:rsidRDefault="00A324C4" w:rsidP="005008E1">
      <w:pPr>
        <w:pStyle w:val="NormalWeb"/>
        <w:shd w:val="clear" w:color="auto" w:fill="FFFFFF"/>
        <w:spacing w:before="0" w:beforeAutospacing="0" w:after="0" w:afterAutospacing="0" w:line="0" w:lineRule="atLeast"/>
        <w:ind w:right="-567"/>
        <w:jc w:val="both"/>
        <w:rPr>
          <w:rFonts w:ascii="Arial" w:hAnsi="Arial" w:cs="Arial"/>
          <w:sz w:val="22"/>
          <w:szCs w:val="22"/>
        </w:rPr>
      </w:pPr>
    </w:p>
    <w:p w:rsidR="00F5311A" w:rsidRDefault="0047130C" w:rsidP="002C0C5A">
      <w:pPr>
        <w:pStyle w:val="NormalWeb"/>
        <w:shd w:val="clear" w:color="auto" w:fill="FFFFFF"/>
        <w:spacing w:before="0" w:beforeAutospacing="0" w:after="0" w:afterAutospacing="0" w:line="0" w:lineRule="atLeast"/>
        <w:ind w:right="454"/>
        <w:jc w:val="both"/>
        <w:rPr>
          <w:rStyle w:val="Gl"/>
          <w:rFonts w:ascii="Arial" w:hAnsi="Arial" w:cs="Arial"/>
          <w:sz w:val="22"/>
          <w:szCs w:val="22"/>
        </w:rPr>
      </w:pPr>
      <w:r>
        <w:rPr>
          <w:rStyle w:val="Gl"/>
          <w:rFonts w:ascii="Arial" w:hAnsi="Arial" w:cs="Arial"/>
          <w:sz w:val="22"/>
          <w:szCs w:val="22"/>
        </w:rPr>
        <w:lastRenderedPageBreak/>
        <w:t xml:space="preserve">2.7.7. </w:t>
      </w:r>
      <w:r w:rsidR="00F5311A">
        <w:rPr>
          <w:rStyle w:val="Gl"/>
          <w:rFonts w:ascii="Arial" w:hAnsi="Arial" w:cs="Arial"/>
          <w:sz w:val="22"/>
          <w:szCs w:val="22"/>
        </w:rPr>
        <w:t>ENDÜSTRİYEL KAZALAR, MADENCİLİK KAZALARI, TAŞIMACILIK KAZALARI VE SANAYİ YANGINLARI</w:t>
      </w:r>
    </w:p>
    <w:p w:rsidR="00F5311A" w:rsidRDefault="00F5311A" w:rsidP="00BF37F5">
      <w:pPr>
        <w:pStyle w:val="NormalWeb"/>
        <w:shd w:val="clear" w:color="auto" w:fill="FFFFFF"/>
        <w:spacing w:before="0" w:beforeAutospacing="0" w:after="0" w:afterAutospacing="0" w:line="0" w:lineRule="atLeast"/>
        <w:ind w:right="454"/>
        <w:jc w:val="both"/>
        <w:rPr>
          <w:rStyle w:val="Gl"/>
          <w:rFonts w:ascii="Arial" w:hAnsi="Arial" w:cs="Arial"/>
          <w:sz w:val="22"/>
          <w:szCs w:val="22"/>
        </w:rPr>
      </w:pPr>
    </w:p>
    <w:p w:rsidR="00A46AC8" w:rsidRDefault="00A46AC8" w:rsidP="00BF37F5">
      <w:pPr>
        <w:pStyle w:val="NormalWeb"/>
        <w:shd w:val="clear" w:color="auto" w:fill="FFFFFF"/>
        <w:spacing w:before="0" w:beforeAutospacing="0" w:after="0" w:afterAutospacing="0" w:line="0" w:lineRule="atLeast"/>
        <w:ind w:right="454" w:firstLine="720"/>
        <w:jc w:val="both"/>
        <w:rPr>
          <w:rStyle w:val="Gl"/>
          <w:rFonts w:ascii="Arial" w:hAnsi="Arial" w:cs="Arial"/>
          <w:b w:val="0"/>
          <w:sz w:val="22"/>
          <w:szCs w:val="22"/>
        </w:rPr>
      </w:pPr>
      <w:r>
        <w:rPr>
          <w:rStyle w:val="Gl"/>
          <w:rFonts w:ascii="Arial" w:hAnsi="Arial" w:cs="Arial"/>
          <w:sz w:val="22"/>
          <w:szCs w:val="22"/>
        </w:rPr>
        <w:t xml:space="preserve"> </w:t>
      </w:r>
      <w:r w:rsidRPr="00CF3455">
        <w:rPr>
          <w:rStyle w:val="Gl"/>
          <w:rFonts w:ascii="Arial" w:hAnsi="Arial" w:cs="Arial"/>
          <w:b w:val="0"/>
          <w:sz w:val="22"/>
          <w:szCs w:val="22"/>
        </w:rPr>
        <w:t>Sanayi</w:t>
      </w:r>
      <w:r>
        <w:rPr>
          <w:rStyle w:val="Gl"/>
          <w:rFonts w:ascii="Arial" w:hAnsi="Arial" w:cs="Arial"/>
          <w:sz w:val="22"/>
          <w:szCs w:val="22"/>
        </w:rPr>
        <w:t xml:space="preserve"> </w:t>
      </w:r>
      <w:r w:rsidRPr="00CF3455">
        <w:rPr>
          <w:rStyle w:val="Gl"/>
          <w:rFonts w:ascii="Arial" w:hAnsi="Arial" w:cs="Arial"/>
          <w:b w:val="0"/>
          <w:sz w:val="22"/>
          <w:szCs w:val="22"/>
        </w:rPr>
        <w:t>üretim ve depolama kuruluşları ile madenlerde ve bunların ürünlerinin taşınması esnasında meydana gelebilecek her türlü kaza ve olayda</w:t>
      </w:r>
      <w:r>
        <w:rPr>
          <w:rStyle w:val="Gl"/>
          <w:rFonts w:ascii="Arial" w:hAnsi="Arial" w:cs="Arial"/>
          <w:b w:val="0"/>
          <w:sz w:val="22"/>
          <w:szCs w:val="22"/>
        </w:rPr>
        <w:t>,</w:t>
      </w:r>
    </w:p>
    <w:p w:rsidR="00DA03FF"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sidRPr="0035422D">
        <w:rPr>
          <w:rFonts w:ascii="Arial" w:hAnsi="Arial" w:cs="Arial"/>
          <w:b/>
          <w:sz w:val="22"/>
          <w:szCs w:val="22"/>
        </w:rPr>
        <w:t>Müdahale:</w:t>
      </w:r>
      <w:r>
        <w:rPr>
          <w:rFonts w:ascii="Arial" w:hAnsi="Arial" w:cs="Arial"/>
          <w:b/>
          <w:sz w:val="22"/>
          <w:szCs w:val="22"/>
        </w:rPr>
        <w:t xml:space="preserve"> </w:t>
      </w:r>
      <w:r w:rsidR="002557A6" w:rsidRPr="00201815">
        <w:rPr>
          <w:rFonts w:ascii="Arial" w:hAnsi="Arial" w:cs="Arial"/>
          <w:sz w:val="22"/>
          <w:szCs w:val="22"/>
        </w:rPr>
        <w:t>Vaka sebepli kimyasal biyolojik radyolojik nükleer sızıntı olabileceği, zehirli gazlar ve yoğun dumanla karşılaşılabileceği KBRN dekontaminasyon ve müdahale koruyucu giysileri ile donatılmış ekiplerimiz hazır bulunacaktır. Hareket tarzı Yangın, Arama Kurtarma ve KBRN  vakalarındaki şekilde hareket edilecektir.</w:t>
      </w:r>
      <w:r w:rsidR="002557A6">
        <w:rPr>
          <w:rFonts w:ascii="Arial" w:hAnsi="Arial" w:cs="Arial"/>
          <w:b/>
          <w:sz w:val="22"/>
          <w:szCs w:val="22"/>
        </w:rPr>
        <w:t xml:space="preserve"> </w:t>
      </w:r>
      <w:r w:rsidRPr="00775FD3">
        <w:rPr>
          <w:rFonts w:ascii="Arial" w:hAnsi="Arial" w:cs="Arial"/>
          <w:sz w:val="22"/>
          <w:szCs w:val="22"/>
        </w:rPr>
        <w:t>Yangına İtfaiye ekipleri tarafından müdahale edilmesi esnasında Su ikmali maksatlı tankerleri bulunan Dairelerimiz tarafından takviye sağlanacaktır. Müdahale esnasından duvar kırılması, yol açılması, Yıkıntı, moloz kaldırılması durumlarında İş</w:t>
      </w:r>
      <w:r w:rsidR="00201815">
        <w:rPr>
          <w:rFonts w:ascii="Arial" w:hAnsi="Arial" w:cs="Arial"/>
          <w:sz w:val="22"/>
          <w:szCs w:val="22"/>
        </w:rPr>
        <w:t xml:space="preserve"> </w:t>
      </w:r>
      <w:r w:rsidRPr="00775FD3">
        <w:rPr>
          <w:rFonts w:ascii="Arial" w:hAnsi="Arial" w:cs="Arial"/>
          <w:sz w:val="22"/>
          <w:szCs w:val="22"/>
        </w:rPr>
        <w:t>makinesi ve Kamyon ihtiyaçları müdahale ekiplerince talep edildiğinde ulaştırılacaktır.</w:t>
      </w:r>
      <w:r w:rsidR="002557A6">
        <w:rPr>
          <w:rFonts w:ascii="Arial" w:hAnsi="Arial" w:cs="Arial"/>
          <w:sz w:val="22"/>
          <w:szCs w:val="22"/>
        </w:rPr>
        <w:t xml:space="preserve"> KBRN Şüphesi bulunduğunda 112 AÇM/GAMER üzerinden ekip talep edilecektir.</w:t>
      </w:r>
    </w:p>
    <w:p w:rsidR="0094506B" w:rsidRPr="002557A6" w:rsidRDefault="00603D67" w:rsidP="00BF37F5">
      <w:pPr>
        <w:pStyle w:val="NormalWeb"/>
        <w:shd w:val="clear" w:color="auto" w:fill="FFFFFF"/>
        <w:spacing w:before="0" w:beforeAutospacing="0" w:after="0" w:afterAutospacing="0" w:line="0" w:lineRule="atLeast"/>
        <w:ind w:right="454" w:firstLine="720"/>
        <w:jc w:val="both"/>
        <w:rPr>
          <w:rFonts w:ascii="Arial" w:hAnsi="Arial" w:cs="Arial"/>
          <w:b/>
          <w:sz w:val="22"/>
          <w:szCs w:val="22"/>
        </w:rPr>
      </w:pPr>
      <w:r w:rsidRPr="00E866C3">
        <w:rPr>
          <w:rFonts w:ascii="Arial" w:hAnsi="Arial" w:cs="Arial"/>
          <w:sz w:val="22"/>
          <w:szCs w:val="22"/>
        </w:rPr>
        <w:t xml:space="preserve">KBRN şüphesi bulunan alanda müdahale İl Afet ve Acil Durum Müdürlüğü Ekiplerince yapılacak olup, Hatay-Tamp Yerel Düzey KBRN </w:t>
      </w:r>
      <w:r w:rsidR="00AC7479">
        <w:rPr>
          <w:rFonts w:ascii="Arial" w:hAnsi="Arial"/>
        </w:rPr>
        <w:t>Ç</w:t>
      </w:r>
      <w:r w:rsidR="00AC7479" w:rsidRPr="00A127CF">
        <w:rPr>
          <w:rFonts w:ascii="Arial" w:hAnsi="Arial" w:cs="Arial"/>
        </w:rPr>
        <w:t>alışma</w:t>
      </w:r>
      <w:r w:rsidR="00AC7479">
        <w:t xml:space="preserve"> </w:t>
      </w:r>
      <w:r w:rsidRPr="00E866C3">
        <w:rPr>
          <w:rFonts w:ascii="Arial" w:hAnsi="Arial" w:cs="Arial"/>
          <w:sz w:val="22"/>
          <w:szCs w:val="22"/>
        </w:rPr>
        <w:t xml:space="preserve">Grubu destek çözüm ortağı olan Hatay Büyükşehir Belediyesince vakalara müdahale edilecektir. Bu </w:t>
      </w:r>
      <w:r>
        <w:rPr>
          <w:rFonts w:ascii="Arial" w:hAnsi="Arial" w:cs="Arial"/>
          <w:sz w:val="22"/>
          <w:szCs w:val="22"/>
        </w:rPr>
        <w:t>kapsamda Kişileri</w:t>
      </w:r>
      <w:r w:rsidRPr="00E866C3">
        <w:rPr>
          <w:rFonts w:ascii="Arial" w:hAnsi="Arial" w:cs="Arial"/>
          <w:sz w:val="22"/>
          <w:szCs w:val="22"/>
        </w:rPr>
        <w:t xml:space="preserve">n dekontaminasyon görevi İtfaiye Dairesi Başkanlığınca, Su ve Kanalizasyon şebekesinin Dekontaminasyonu HATSU tarafından, Tarımsal alanlar Park Bahçe ve Yeşil Alanlar Dairesi tarafından, Meskun alan ve Kıyılarımızda çevresel dekontaminasyon Çevre Koruma ve Kontrol Dairesi tarafından, faaliyet esnasında emniyet ve güvenlik faaliyetleri Zabıta Dairesi tarafından karşılanacaktır. Tüm faaliyetlerde Valilik ve  İl Afet ve Acil Durum Müdürlüğü KBRN ekiplerinin talimatlarına göre hareket edilecektir. </w:t>
      </w:r>
      <w:r w:rsidR="002557A6">
        <w:rPr>
          <w:rFonts w:ascii="Arial" w:hAnsi="Arial" w:cs="Arial"/>
          <w:sz w:val="22"/>
          <w:szCs w:val="22"/>
        </w:rPr>
        <w:t xml:space="preserve"> </w:t>
      </w:r>
    </w:p>
    <w:p w:rsidR="0094506B" w:rsidRPr="00775FD3" w:rsidRDefault="0094506B" w:rsidP="00BF37F5">
      <w:pPr>
        <w:pStyle w:val="NormalWeb"/>
        <w:shd w:val="clear" w:color="auto" w:fill="FFFFFF"/>
        <w:spacing w:before="0" w:beforeAutospacing="0" w:after="0" w:afterAutospacing="0" w:line="0" w:lineRule="atLeast"/>
        <w:ind w:right="454" w:firstLine="720"/>
        <w:jc w:val="both"/>
        <w:rPr>
          <w:rFonts w:ascii="Arial" w:hAnsi="Arial" w:cs="Arial"/>
          <w:sz w:val="22"/>
          <w:szCs w:val="22"/>
        </w:rPr>
      </w:pPr>
      <w:r w:rsidRPr="00775FD3">
        <w:rPr>
          <w:rFonts w:ascii="Arial" w:hAnsi="Arial" w:cs="Arial"/>
          <w:sz w:val="22"/>
          <w:szCs w:val="22"/>
        </w:rPr>
        <w:t>Ekipler arası iletişim için Mobil, Telsiz, Data ve Telli tüm imkanlar kullanılacaktır. İletişimin kesilmesi durumunda diğer iletişim vasıtaları ile çalışmalar devam edecektir.</w:t>
      </w:r>
    </w:p>
    <w:p w:rsidR="0094506B" w:rsidRPr="00775FD3"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sidRPr="00775FD3">
        <w:rPr>
          <w:rFonts w:ascii="Arial" w:hAnsi="Arial" w:cs="Arial"/>
          <w:sz w:val="22"/>
          <w:szCs w:val="22"/>
        </w:rPr>
        <w:t>Ekipler müdahale esnasında maruz kalabilecekleri yoğun duman, yüksek ısı vb tehlikelerde ve kurtarılan vatandaşlar ile hayvanların tahliye ve tedavisi için Ambulans/UMKE sağlık ekipleri 112 AÇM Tarafından yönlendirilecektir. Müdahale faaliyetleri esnasında bölgenin emniyeti Zabıta DAİRESİ Başkanlığı ekiplerince alınacak, 112 AÇM tarafından emniyet güçleri yönlendirilecektir. Müdahale için 112 AÇM ve GAMER iletişimi ile  vakaya ilimizdeki Arama Kurtarma ekipleri, Yangın Müdahale ekipleri, Emniyet, Güvenlik ekipleri, Sağlık ekipleri ve ihtiyaç duyulan unsurların sevki sağlanacaktır. Halkı Bilgilendirme faaliyetleri AKOM Basın yayın ve Haberleşme Merkezi tarafından yapılacaktır.</w:t>
      </w:r>
    </w:p>
    <w:p w:rsidR="0094506B" w:rsidRPr="0035422D" w:rsidRDefault="0094506B" w:rsidP="00BF37F5">
      <w:pPr>
        <w:pStyle w:val="NormalWeb"/>
        <w:shd w:val="clear" w:color="auto" w:fill="FFFFFF"/>
        <w:spacing w:before="0" w:beforeAutospacing="0" w:after="0" w:afterAutospacing="0" w:line="0" w:lineRule="atLeast"/>
        <w:ind w:right="454"/>
        <w:jc w:val="both"/>
        <w:rPr>
          <w:rFonts w:ascii="Arial" w:hAnsi="Arial" w:cs="Arial"/>
          <w:b/>
          <w:sz w:val="22"/>
          <w:szCs w:val="22"/>
        </w:rPr>
      </w:pPr>
      <w:r>
        <w:rPr>
          <w:rFonts w:ascii="Arial" w:hAnsi="Arial" w:cs="Arial"/>
          <w:b/>
          <w:sz w:val="22"/>
          <w:szCs w:val="22"/>
        </w:rPr>
        <w:t xml:space="preserve">Öncelikli Görevli Ekipler: </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İtfaiye Dairesi Başkanlığı,</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HATSU Genel Müdürlüğü,</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Fen İşleri Dairesi Başkanlığı,</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Park Bahçe ve Yeşil Alanlar Dairesi Başkanlığı,</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Çevre Koruma ve Kontrol Dairesi Başkanlığı,</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Destek Hizmetler Dairesi Başkanlığı,</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Sağlık ve Sosyal Hizmetler Dairesi Başkanlığı</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Zabıta Dairesi Başkanlığı</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b/>
          <w:sz w:val="22"/>
          <w:szCs w:val="22"/>
        </w:rPr>
      </w:pPr>
      <w:r w:rsidRPr="0035422D">
        <w:rPr>
          <w:rFonts w:ascii="Arial" w:hAnsi="Arial" w:cs="Arial"/>
          <w:b/>
          <w:sz w:val="22"/>
          <w:szCs w:val="22"/>
        </w:rPr>
        <w:t>Müdahale Sonrası:</w:t>
      </w:r>
    </w:p>
    <w:p w:rsidR="0094506B" w:rsidRDefault="0094506B" w:rsidP="00BF37F5">
      <w:pPr>
        <w:pStyle w:val="NormalWeb"/>
        <w:shd w:val="clear" w:color="auto" w:fill="FFFFFF"/>
        <w:spacing w:before="0" w:beforeAutospacing="0" w:after="0" w:afterAutospacing="0" w:line="0" w:lineRule="atLeast"/>
        <w:ind w:right="454"/>
        <w:jc w:val="both"/>
        <w:rPr>
          <w:rFonts w:ascii="Arial" w:hAnsi="Arial" w:cs="Arial"/>
          <w:sz w:val="22"/>
          <w:szCs w:val="22"/>
        </w:rPr>
      </w:pPr>
      <w:r w:rsidRPr="003A700A">
        <w:rPr>
          <w:rFonts w:ascii="Arial" w:hAnsi="Arial" w:cs="Arial"/>
          <w:sz w:val="22"/>
          <w:szCs w:val="22"/>
        </w:rPr>
        <w:t>Hasar ve Zarar tespit, geçici barınma, Müdahale ekiplerinden yaralılar için refakat işl</w:t>
      </w:r>
      <w:r>
        <w:rPr>
          <w:rFonts w:ascii="Arial" w:hAnsi="Arial" w:cs="Arial"/>
          <w:sz w:val="22"/>
          <w:szCs w:val="22"/>
        </w:rPr>
        <w:t>emleri, özlük haklarının takibi, Yangın raporları, Vaka ile ilgili tutanak ifade ve adli konularda  hazırlanması gereken raporlar tamamlanacaktır. Hayatın bir an önce normale döndürülmesi maksadıyla; Yıkıntı ve Molozların temizliği</w:t>
      </w:r>
      <w:r w:rsidR="004213AD">
        <w:rPr>
          <w:rFonts w:ascii="Arial" w:hAnsi="Arial" w:cs="Arial"/>
          <w:sz w:val="22"/>
          <w:szCs w:val="22"/>
        </w:rPr>
        <w:t xml:space="preserve"> ile çevresel KBRN temizliği </w:t>
      </w:r>
      <w:r>
        <w:rPr>
          <w:rFonts w:ascii="Arial" w:hAnsi="Arial" w:cs="Arial"/>
          <w:sz w:val="22"/>
          <w:szCs w:val="22"/>
        </w:rPr>
        <w:t xml:space="preserve"> Çevre Koruma ve Kontrol Dairesi</w:t>
      </w:r>
      <w:r w:rsidR="004213AD">
        <w:rPr>
          <w:rFonts w:ascii="Arial" w:hAnsi="Arial" w:cs="Arial"/>
          <w:sz w:val="22"/>
          <w:szCs w:val="22"/>
        </w:rPr>
        <w:t>(İl Afet ve Acil Durum müdürlüğü koordinesinde),</w:t>
      </w:r>
      <w:r>
        <w:rPr>
          <w:rFonts w:ascii="Arial" w:hAnsi="Arial" w:cs="Arial"/>
          <w:sz w:val="22"/>
          <w:szCs w:val="22"/>
        </w:rPr>
        <w:t xml:space="preserve"> Barınma İhtiyacı Sağlık ve Sosyal Hizmetler dairesi, Alt yapı ve üst yapı onarım tamir faaliyetleri HATSU Genel Müdürlüğü ve Fen İşleri Dairesi Başkanlığınca tamamlanacaktır.</w:t>
      </w:r>
    </w:p>
    <w:p w:rsidR="0094506B" w:rsidRPr="0035422D" w:rsidRDefault="0094506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Öncelikli Görevli Ekipler: </w:t>
      </w:r>
    </w:p>
    <w:p w:rsidR="0094506B" w:rsidRDefault="009450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HATSU Genel Müdürlüğü,</w:t>
      </w:r>
    </w:p>
    <w:p w:rsidR="0094506B" w:rsidRDefault="009450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Fen İşleri Dairesi Başkanlığı,</w:t>
      </w:r>
    </w:p>
    <w:p w:rsidR="0094506B" w:rsidRDefault="009450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Çevre Koruma ve Kontrol Dairesi Başkanlığı,</w:t>
      </w:r>
    </w:p>
    <w:p w:rsidR="0094506B" w:rsidRDefault="009450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Park Bahçe ve Yeşil Alanlar Dairesi Başkanlığı,</w:t>
      </w:r>
    </w:p>
    <w:p w:rsidR="0094506B" w:rsidRDefault="009450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İtfaiye Dairesi Başkanlığı,</w:t>
      </w:r>
    </w:p>
    <w:p w:rsidR="0094506B" w:rsidRDefault="009450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Sağlık ve Sosyal Hizmetler Dairesi Başkanlığı</w:t>
      </w:r>
    </w:p>
    <w:p w:rsidR="0094506B" w:rsidRDefault="009450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Zabıta Dairesi Başkanlığı</w:t>
      </w:r>
    </w:p>
    <w:p w:rsidR="0094506B" w:rsidRDefault="0094506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94506B" w:rsidRPr="00A22FE6" w:rsidRDefault="009450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60685E" w:rsidRDefault="0060685E"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60685E" w:rsidRDefault="0060685E" w:rsidP="0060685E">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BE3F3E" w:rsidRDefault="00F6083D" w:rsidP="0060685E">
      <w:pPr>
        <w:pStyle w:val="NormalWeb"/>
        <w:shd w:val="clear" w:color="auto" w:fill="FFFFFF"/>
        <w:spacing w:before="0" w:beforeAutospacing="0" w:after="0" w:afterAutospacing="0" w:line="0" w:lineRule="atLeast"/>
        <w:ind w:right="567"/>
        <w:jc w:val="both"/>
        <w:rPr>
          <w:rStyle w:val="Gl"/>
          <w:rFonts w:ascii="Arial" w:hAnsi="Arial" w:cs="Arial"/>
          <w:sz w:val="22"/>
          <w:szCs w:val="22"/>
        </w:rPr>
      </w:pPr>
      <w:r>
        <w:rPr>
          <w:rStyle w:val="Gl"/>
          <w:rFonts w:ascii="Arial" w:hAnsi="Arial" w:cs="Arial"/>
          <w:sz w:val="22"/>
          <w:szCs w:val="22"/>
        </w:rPr>
        <w:t xml:space="preserve">2.7.8 </w:t>
      </w:r>
      <w:r w:rsidR="00BE3F3E">
        <w:rPr>
          <w:rStyle w:val="Gl"/>
          <w:rFonts w:ascii="Arial" w:hAnsi="Arial" w:cs="Arial"/>
          <w:sz w:val="22"/>
          <w:szCs w:val="22"/>
        </w:rPr>
        <w:t>ŞİDDETLİ SOĞUKLAR, DON, BUZLANMA VE KAR YAĞIŞLARI:</w:t>
      </w:r>
    </w:p>
    <w:p w:rsidR="00BE3F3E" w:rsidRDefault="00BE3F3E" w:rsidP="00E5123F">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C84269" w:rsidRPr="00015F59" w:rsidRDefault="00A46AC8" w:rsidP="00501F97">
      <w:pPr>
        <w:pStyle w:val="NormalWeb"/>
        <w:shd w:val="clear" w:color="auto" w:fill="FFFFFF"/>
        <w:spacing w:before="0" w:beforeAutospacing="0" w:after="0" w:afterAutospacing="0" w:line="0" w:lineRule="atLeast"/>
        <w:ind w:right="567" w:firstLine="720"/>
        <w:jc w:val="both"/>
        <w:rPr>
          <w:rFonts w:ascii="Arial" w:hAnsi="Arial" w:cs="Arial"/>
          <w:b/>
          <w:bCs/>
          <w:sz w:val="22"/>
          <w:szCs w:val="22"/>
        </w:rPr>
      </w:pPr>
      <w:r w:rsidRPr="00CF3455">
        <w:rPr>
          <w:rStyle w:val="Gl"/>
          <w:rFonts w:ascii="Arial" w:hAnsi="Arial" w:cs="Arial"/>
          <w:b w:val="0"/>
          <w:sz w:val="22"/>
          <w:szCs w:val="22"/>
        </w:rPr>
        <w:t>Halkın en az şekilde etkilenmesi için önlemler almak, don ve buzlanma sebebi ile meydana gelebilecek kazaların önüne geçilmesi, Kar sebebiyle kapanan yolların açılması</w:t>
      </w:r>
      <w:r>
        <w:rPr>
          <w:rStyle w:val="Gl"/>
          <w:rFonts w:ascii="Arial" w:hAnsi="Arial" w:cs="Arial"/>
          <w:b w:val="0"/>
          <w:sz w:val="22"/>
          <w:szCs w:val="22"/>
        </w:rPr>
        <w:t>, mahsur kalan vatandaşların kurtarı</w:t>
      </w:r>
      <w:r w:rsidR="00C84269">
        <w:rPr>
          <w:rStyle w:val="Gl"/>
          <w:rFonts w:ascii="Arial" w:hAnsi="Arial" w:cs="Arial"/>
          <w:b w:val="0"/>
          <w:sz w:val="22"/>
          <w:szCs w:val="22"/>
        </w:rPr>
        <w:t xml:space="preserve">lması faaliyetlerini icra etmek için bu vakalarda; </w:t>
      </w:r>
      <w:r w:rsidR="00C84269">
        <w:rPr>
          <w:rFonts w:ascii="Arial" w:hAnsi="Arial" w:cs="Arial"/>
          <w:sz w:val="22"/>
          <w:szCs w:val="22"/>
        </w:rPr>
        <w:t>Arama Kurtarma, Ulaşım Altyapı, Güvenlik ve Trafik, Haberleşme, Nakliye, Sağlık, Zarar Ve Hasar tespit, Enkaz Kaldırma, , Gıda, Tarım ve Hayvancılık çalışma grupları yer alır.</w:t>
      </w:r>
    </w:p>
    <w:p w:rsidR="00A46AC8" w:rsidRDefault="00A46AC8" w:rsidP="00E5123F">
      <w:pPr>
        <w:pStyle w:val="NormalWeb"/>
        <w:shd w:val="clear" w:color="auto" w:fill="FFFFFF"/>
        <w:spacing w:before="0" w:beforeAutospacing="0" w:after="0" w:afterAutospacing="0" w:line="0" w:lineRule="atLeast"/>
        <w:ind w:right="567" w:firstLine="720"/>
        <w:jc w:val="both"/>
        <w:rPr>
          <w:rStyle w:val="Gl"/>
          <w:rFonts w:ascii="Arial" w:hAnsi="Arial" w:cs="Arial"/>
          <w:b w:val="0"/>
          <w:sz w:val="22"/>
          <w:szCs w:val="22"/>
        </w:rPr>
      </w:pPr>
    </w:p>
    <w:p w:rsidR="009C4566" w:rsidRDefault="009C4566" w:rsidP="00E5123F">
      <w:pPr>
        <w:pStyle w:val="NormalWeb"/>
        <w:shd w:val="clear" w:color="auto" w:fill="FFFFFF"/>
        <w:spacing w:before="0" w:beforeAutospacing="0" w:after="0" w:afterAutospacing="0" w:line="0" w:lineRule="atLeast"/>
        <w:ind w:right="567" w:firstLine="720"/>
        <w:jc w:val="both"/>
        <w:rPr>
          <w:rStyle w:val="Gl"/>
          <w:rFonts w:ascii="Arial" w:hAnsi="Arial" w:cs="Arial"/>
          <w:b w:val="0"/>
          <w:sz w:val="22"/>
          <w:szCs w:val="22"/>
        </w:rPr>
      </w:pPr>
    </w:p>
    <w:p w:rsidR="009C4566" w:rsidRDefault="009C4566" w:rsidP="00E5123F">
      <w:pPr>
        <w:pStyle w:val="NormalWeb"/>
        <w:shd w:val="clear" w:color="auto" w:fill="FFFFFF"/>
        <w:spacing w:before="0" w:beforeAutospacing="0" w:after="0" w:afterAutospacing="0" w:line="0" w:lineRule="atLeast"/>
        <w:ind w:right="567" w:firstLine="720"/>
        <w:jc w:val="both"/>
        <w:rPr>
          <w:rStyle w:val="Gl"/>
          <w:rFonts w:ascii="Arial" w:hAnsi="Arial" w:cs="Arial"/>
          <w:b w:val="0"/>
          <w:sz w:val="22"/>
          <w:szCs w:val="22"/>
        </w:rPr>
      </w:pPr>
    </w:p>
    <w:p w:rsidR="00531A8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35422D">
        <w:rPr>
          <w:rFonts w:ascii="Arial" w:hAnsi="Arial" w:cs="Arial"/>
          <w:b/>
          <w:sz w:val="22"/>
          <w:szCs w:val="22"/>
        </w:rPr>
        <w:t>Müdahale</w:t>
      </w:r>
      <w:r w:rsidR="004E6240">
        <w:rPr>
          <w:rFonts w:ascii="Arial" w:hAnsi="Arial" w:cs="Arial"/>
          <w:b/>
          <w:sz w:val="22"/>
          <w:szCs w:val="22"/>
        </w:rPr>
        <w:t>:</w:t>
      </w:r>
      <w:r w:rsidR="004E6240" w:rsidRPr="004E6240">
        <w:rPr>
          <w:rFonts w:ascii="Arial" w:hAnsi="Arial" w:cs="Arial"/>
          <w:sz w:val="22"/>
          <w:szCs w:val="22"/>
        </w:rPr>
        <w:t xml:space="preserve"> Aşırı soğuklar ve sonucunda don ve buzlanma </w:t>
      </w:r>
      <w:r w:rsidR="004E6240">
        <w:rPr>
          <w:rFonts w:ascii="Arial" w:hAnsi="Arial" w:cs="Arial"/>
          <w:sz w:val="22"/>
          <w:szCs w:val="22"/>
        </w:rPr>
        <w:t xml:space="preserve">ile aşırı kar yağışı </w:t>
      </w:r>
      <w:r w:rsidR="00531A86">
        <w:rPr>
          <w:rFonts w:ascii="Arial" w:hAnsi="Arial" w:cs="Arial"/>
          <w:sz w:val="22"/>
          <w:szCs w:val="22"/>
        </w:rPr>
        <w:t>sebebiyle;</w:t>
      </w:r>
    </w:p>
    <w:p w:rsidR="007345BA" w:rsidRDefault="007345BA"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531A86" w:rsidRDefault="00531A8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Trafik kazaları yaşanabileceği, </w:t>
      </w:r>
    </w:p>
    <w:p w:rsidR="00531A86" w:rsidRDefault="00531A8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Yollarda </w:t>
      </w:r>
      <w:r w:rsidR="004E6240">
        <w:rPr>
          <w:rFonts w:ascii="Arial" w:hAnsi="Arial" w:cs="Arial"/>
          <w:sz w:val="22"/>
          <w:szCs w:val="22"/>
        </w:rPr>
        <w:t>hasta, yaşlı, hamile çocuk ve engelli vatandaşlarımızın düşme tehlikesi yaşa</w:t>
      </w:r>
      <w:r>
        <w:rPr>
          <w:rFonts w:ascii="Arial" w:hAnsi="Arial" w:cs="Arial"/>
          <w:sz w:val="22"/>
          <w:szCs w:val="22"/>
        </w:rPr>
        <w:t>ya</w:t>
      </w:r>
      <w:r w:rsidR="004E6240">
        <w:rPr>
          <w:rFonts w:ascii="Arial" w:hAnsi="Arial" w:cs="Arial"/>
          <w:sz w:val="22"/>
          <w:szCs w:val="22"/>
        </w:rPr>
        <w:t xml:space="preserve">bileceği, </w:t>
      </w:r>
    </w:p>
    <w:p w:rsidR="00531A86" w:rsidRDefault="00531A8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Araçlarda </w:t>
      </w:r>
      <w:r w:rsidR="004E6240">
        <w:rPr>
          <w:rFonts w:ascii="Arial" w:hAnsi="Arial" w:cs="Arial"/>
          <w:sz w:val="22"/>
          <w:szCs w:val="22"/>
        </w:rPr>
        <w:t>mahsur kalma vakaları yaşanabileceği,</w:t>
      </w:r>
    </w:p>
    <w:p w:rsidR="00531A86" w:rsidRDefault="00531A8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Sokakta </w:t>
      </w:r>
      <w:r w:rsidR="004E6240">
        <w:rPr>
          <w:rFonts w:ascii="Arial" w:hAnsi="Arial" w:cs="Arial"/>
          <w:sz w:val="22"/>
          <w:szCs w:val="22"/>
        </w:rPr>
        <w:t xml:space="preserve">kalan insanların donma vakaları olabileceği, </w:t>
      </w:r>
    </w:p>
    <w:p w:rsidR="00531A86" w:rsidRDefault="00531A8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Dağlık </w:t>
      </w:r>
      <w:r w:rsidR="004E6240">
        <w:rPr>
          <w:rFonts w:ascii="Arial" w:hAnsi="Arial" w:cs="Arial"/>
          <w:sz w:val="22"/>
          <w:szCs w:val="22"/>
        </w:rPr>
        <w:t xml:space="preserve">bölgede gezi vb maksatla bulunan vatandaşlar ile görevlilerin donma tehlikesi yaşayabileceği, </w:t>
      </w:r>
    </w:p>
    <w:p w:rsidR="00531A86" w:rsidRDefault="004E6240"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Büyük ve küçük baş hayvanların soğuk</w:t>
      </w:r>
      <w:r w:rsidR="00531A86">
        <w:rPr>
          <w:rFonts w:ascii="Arial" w:hAnsi="Arial" w:cs="Arial"/>
          <w:sz w:val="22"/>
          <w:szCs w:val="22"/>
        </w:rPr>
        <w:t xml:space="preserve"> sebebiyle donabileceği, </w:t>
      </w:r>
    </w:p>
    <w:p w:rsidR="007345BA" w:rsidRDefault="00531A8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Don </w:t>
      </w:r>
      <w:r w:rsidR="004E6240">
        <w:rPr>
          <w:rFonts w:ascii="Arial" w:hAnsi="Arial" w:cs="Arial"/>
          <w:sz w:val="22"/>
          <w:szCs w:val="22"/>
        </w:rPr>
        <w:t>ve kar yağışı sebepli köy yollarının, Belen geçidinin ve ana arterlerin kapanabileceği</w:t>
      </w:r>
      <w:r w:rsidR="007345BA">
        <w:rPr>
          <w:rFonts w:ascii="Arial" w:hAnsi="Arial" w:cs="Arial"/>
          <w:sz w:val="22"/>
          <w:szCs w:val="22"/>
        </w:rPr>
        <w:t>,</w:t>
      </w:r>
    </w:p>
    <w:p w:rsidR="00531A86" w:rsidRDefault="007345BA"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Su ve Kanalizasyon şebekesi ile terfi noktalarının donabileceği</w:t>
      </w:r>
      <w:r w:rsidR="004E6240">
        <w:rPr>
          <w:rFonts w:ascii="Arial" w:hAnsi="Arial" w:cs="Arial"/>
          <w:sz w:val="22"/>
          <w:szCs w:val="22"/>
        </w:rPr>
        <w:t xml:space="preserve"> mütalaa edilmektedir. </w:t>
      </w:r>
    </w:p>
    <w:p w:rsidR="00531A86" w:rsidRDefault="00531A8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7345BA" w:rsidRDefault="007345BA"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Fen işleri dairesi başkanlığı ekiplerince </w:t>
      </w:r>
      <w:r w:rsidR="00921C06">
        <w:rPr>
          <w:rFonts w:ascii="Arial" w:hAnsi="Arial" w:cs="Arial"/>
          <w:sz w:val="22"/>
          <w:szCs w:val="22"/>
        </w:rPr>
        <w:t>ihtiyaç olan noktalarda tuzlama ve yol açma</w:t>
      </w:r>
      <w:r w:rsidR="005A7A6B">
        <w:rPr>
          <w:rFonts w:ascii="Arial" w:hAnsi="Arial" w:cs="Arial"/>
          <w:sz w:val="22"/>
          <w:szCs w:val="22"/>
        </w:rPr>
        <w:t xml:space="preserve"> </w:t>
      </w:r>
      <w:r w:rsidR="00921C06">
        <w:rPr>
          <w:rFonts w:ascii="Arial" w:hAnsi="Arial" w:cs="Arial"/>
          <w:sz w:val="22"/>
          <w:szCs w:val="22"/>
        </w:rPr>
        <w:t>çalışmaları</w:t>
      </w:r>
      <w:r w:rsidR="005A7A6B">
        <w:rPr>
          <w:rFonts w:ascii="Arial" w:hAnsi="Arial" w:cs="Arial"/>
          <w:sz w:val="22"/>
          <w:szCs w:val="22"/>
        </w:rPr>
        <w:t>,</w:t>
      </w:r>
    </w:p>
    <w:p w:rsidR="005A7A6B" w:rsidRDefault="005A7A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Çevre Koruma ve Kontrol Dairesi Başkanlığınca kaldırımlarda tuzlama ve kar temizliği çalışmaları,</w:t>
      </w:r>
    </w:p>
    <w:p w:rsidR="005A7A6B" w:rsidRDefault="005A7A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Sağlık ve sosyal Hizmetler dairesi başkanlığınca, donma tehlikesi olabilecek hayvanların tahliyesi ve veteriner hizmetleri,</w:t>
      </w:r>
    </w:p>
    <w:p w:rsidR="005A7A6B" w:rsidRDefault="005A7A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 xml:space="preserve">İhtiyaç sahiplerine  ve Sıcak çorba , yemek ve kumanya dağıtımı, </w:t>
      </w:r>
    </w:p>
    <w:p w:rsidR="007B6C03" w:rsidRDefault="007B6C03"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HATSU Genel Müdürlüğümüz tarafından su ve kanalizasyon şebekelerinde donmaya karşı tedbir alınması,</w:t>
      </w:r>
    </w:p>
    <w:p w:rsidR="007B6C03" w:rsidRDefault="007B6C03"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Zabıta Dairesi başkanlığınca buzlanma olabilecek yoğun trafik akışı bulunan yerlerin tespit</w:t>
      </w:r>
      <w:r w:rsidR="00A27692">
        <w:rPr>
          <w:rFonts w:ascii="Arial" w:hAnsi="Arial" w:cs="Arial"/>
          <w:sz w:val="22"/>
          <w:szCs w:val="22"/>
        </w:rPr>
        <w:t xml:space="preserve">i ve trafiğin güvenle akışının sağlanması, ilave tedbir ihtiyaçlarının </w:t>
      </w:r>
      <w:r>
        <w:rPr>
          <w:rFonts w:ascii="Arial" w:hAnsi="Arial" w:cs="Arial"/>
          <w:sz w:val="22"/>
          <w:szCs w:val="22"/>
        </w:rPr>
        <w:t>AKOM’a</w:t>
      </w:r>
      <w:r w:rsidR="00A27692">
        <w:rPr>
          <w:rFonts w:ascii="Arial" w:hAnsi="Arial" w:cs="Arial"/>
          <w:sz w:val="22"/>
          <w:szCs w:val="22"/>
        </w:rPr>
        <w:t xml:space="preserve"> </w:t>
      </w:r>
      <w:r>
        <w:rPr>
          <w:rFonts w:ascii="Arial" w:hAnsi="Arial" w:cs="Arial"/>
          <w:sz w:val="22"/>
          <w:szCs w:val="22"/>
        </w:rPr>
        <w:t>bildirilmesi</w:t>
      </w:r>
      <w:r w:rsidR="00A27692">
        <w:rPr>
          <w:rFonts w:ascii="Arial" w:hAnsi="Arial" w:cs="Arial"/>
          <w:sz w:val="22"/>
          <w:szCs w:val="22"/>
        </w:rPr>
        <w:t>,</w:t>
      </w:r>
    </w:p>
    <w:p w:rsidR="00AF03DB" w:rsidRDefault="00AF03D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İtfaiye Dairesi Başkanlığınca mahsur kalma durumlarında kurtarma çalışmaları yapılması,</w:t>
      </w:r>
    </w:p>
    <w:p w:rsidR="00AF03DB" w:rsidRDefault="00AF03D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Dağlık bölgede kayıp durumlarında 112 AÇM/GAMER üzerinden İl Afet ve Acil Durum Müdürlüğü/Emniyet ve arama kurtarma birliklerine taleplerin iletilmesi,</w:t>
      </w:r>
    </w:p>
    <w:p w:rsidR="00AF03DB" w:rsidRDefault="00AF03D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AKOM Komuta ve Haberleşme tarafından halka bilgilendirme mesajlarının ulaştırılması faaliyetleri icra edilecektir.</w:t>
      </w: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63F9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M</w:t>
      </w:r>
      <w:r w:rsidR="00C63F9B">
        <w:rPr>
          <w:rFonts w:ascii="Arial" w:hAnsi="Arial" w:cs="Arial"/>
          <w:sz w:val="22"/>
          <w:szCs w:val="22"/>
        </w:rPr>
        <w:t xml:space="preserve">uhtarlık Dairesi Başkanlığı, Muhtarlardan kendi bölgeleri ile ilgili durumla ilgili bilgi edinerek </w:t>
      </w:r>
      <w:r w:rsidR="00547DCF">
        <w:rPr>
          <w:rFonts w:ascii="Arial" w:hAnsi="Arial" w:cs="Arial"/>
          <w:sz w:val="22"/>
          <w:szCs w:val="22"/>
        </w:rPr>
        <w:t xml:space="preserve">AKOM ve </w:t>
      </w:r>
      <w:r w:rsidR="00C63F9B">
        <w:rPr>
          <w:rFonts w:ascii="Arial" w:hAnsi="Arial" w:cs="Arial"/>
          <w:sz w:val="22"/>
          <w:szCs w:val="22"/>
        </w:rPr>
        <w:t>112 Komuta ve Haberleşme merkezi ile bilgileri paylaşacaktır.</w:t>
      </w:r>
    </w:p>
    <w:p w:rsidR="005A7A6B" w:rsidRDefault="005A7A6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60685E" w:rsidRDefault="0060685E"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9C4566" w:rsidRPr="00775FD3" w:rsidRDefault="009C4566" w:rsidP="0060685E">
      <w:pPr>
        <w:pStyle w:val="NormalWeb"/>
        <w:shd w:val="clear" w:color="auto" w:fill="FFFFFF"/>
        <w:spacing w:before="0" w:beforeAutospacing="0" w:after="0" w:afterAutospacing="0" w:line="0" w:lineRule="atLeast"/>
        <w:ind w:right="567" w:firstLine="720"/>
        <w:jc w:val="both"/>
        <w:rPr>
          <w:rFonts w:ascii="Arial" w:hAnsi="Arial" w:cs="Arial"/>
          <w:sz w:val="22"/>
          <w:szCs w:val="22"/>
        </w:rPr>
      </w:pPr>
      <w:r w:rsidRPr="00775FD3">
        <w:rPr>
          <w:rFonts w:ascii="Arial" w:hAnsi="Arial" w:cs="Arial"/>
          <w:sz w:val="22"/>
          <w:szCs w:val="22"/>
        </w:rPr>
        <w:t xml:space="preserve">Ekipler müdahale esnasında maruz kalabilecekleri tehlikelerde ve kurtarılan vatandaşlar ile hayvanların tahliye ve tedavisi için Ambulans/UMKE sağlık ekipleri 112 AÇM Tarafından yönlendirilecektir. Müdahale faaliyetleri esnasında bölgenin emniyeti Zabıta </w:t>
      </w:r>
      <w:r w:rsidR="00547DCF" w:rsidRPr="00775FD3">
        <w:rPr>
          <w:rFonts w:ascii="Arial" w:hAnsi="Arial" w:cs="Arial"/>
          <w:sz w:val="22"/>
          <w:szCs w:val="22"/>
        </w:rPr>
        <w:t xml:space="preserve">dairesi </w:t>
      </w:r>
      <w:r w:rsidRPr="00775FD3">
        <w:rPr>
          <w:rFonts w:ascii="Arial" w:hAnsi="Arial" w:cs="Arial"/>
          <w:sz w:val="22"/>
          <w:szCs w:val="22"/>
        </w:rPr>
        <w:t>Başkanlığı ekiplerince alınacak, 112 AÇM tarafından emniyet güçleri yönlendirilecektir. Müdahale için 112 AÇM ve GAMER iletişimi ile  vakaya ilimizdeki Arama Kurtarma ekipleri, Yangın Müdahale ekipleri, Emniyet, Güvenlik ekipleri, Sağlık ekipleri ve ihtiyaç duyulan unsurların sevki sağlanacaktır. Halkı Bilgilendirme faaliyetleri AKOM Basın yayın ve Haberleşme Merkezi tarafından yapılacaktır.</w:t>
      </w:r>
    </w:p>
    <w:p w:rsidR="00BF37F5" w:rsidRDefault="00BF37F5"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9C4566" w:rsidRPr="0035422D" w:rsidRDefault="009C4566"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Öncelikli Görevli Ekipler: </w:t>
      </w:r>
    </w:p>
    <w:p w:rsidR="00A44E57" w:rsidRDefault="00A44E5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A44E57" w:rsidRDefault="00A44E57" w:rsidP="00A44E57">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Fen İşleri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HATSU Genel Müdürlüğü,</w:t>
      </w: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Park Bahçe ve Yeşil Alanlar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Çevre Koruma ve Kontrol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Destek Hizmetler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Sağlık ve Sosyal Hizmetler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Zabıta Dairesi Başkanlığı</w:t>
      </w:r>
    </w:p>
    <w:p w:rsidR="00C63F9B" w:rsidRDefault="00C63F9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Muhtarlık İşleri Dairesi Başkanlığı</w:t>
      </w:r>
    </w:p>
    <w:p w:rsidR="00A44E57" w:rsidRDefault="00A44E57" w:rsidP="00A44E57">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İtfaiye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9F5787" w:rsidRDefault="009F578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sidRPr="0035422D">
        <w:rPr>
          <w:rFonts w:ascii="Arial" w:hAnsi="Arial" w:cs="Arial"/>
          <w:b/>
          <w:sz w:val="22"/>
          <w:szCs w:val="22"/>
        </w:rPr>
        <w:t>Müdahale Sonrası: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3A700A">
        <w:rPr>
          <w:rFonts w:ascii="Arial" w:hAnsi="Arial" w:cs="Arial"/>
          <w:sz w:val="22"/>
          <w:szCs w:val="22"/>
        </w:rPr>
        <w:t>Hasar ve Zarar tespit, geçici barınma, Müdahale ekiplerinden yaralılar için refakat işl</w:t>
      </w:r>
      <w:r>
        <w:rPr>
          <w:rFonts w:ascii="Arial" w:hAnsi="Arial" w:cs="Arial"/>
          <w:sz w:val="22"/>
          <w:szCs w:val="22"/>
        </w:rPr>
        <w:t xml:space="preserve">emleri, özlük haklarının takibi, Vaka ile ilgili rapor, tutanak ifade ve adli konularda  hazırlanması gereken raporlar tamamlanacaktır. </w:t>
      </w:r>
    </w:p>
    <w:p w:rsidR="009C4566" w:rsidRPr="003A700A"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9C4566" w:rsidRPr="0035422D" w:rsidRDefault="009C4566"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Öncelikli Görevli Ekipler: </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Çevre Koruma ve Kontrol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Park Bahçe ve Yeşil Alanlar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Sağlık ve Sosyal Hizmetler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Zabıta Dairesi Başkanlığı</w:t>
      </w:r>
    </w:p>
    <w:p w:rsidR="009C4566" w:rsidRDefault="009C4566"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9C4566" w:rsidRPr="00A22FE6" w:rsidRDefault="009C4566"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BE3F3E" w:rsidRDefault="00BE3F3E"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E3F3E" w:rsidRDefault="00BE3F3E"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C0A9C" w:rsidRDefault="00EC0A9C"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257CC8" w:rsidRDefault="00DC4D41" w:rsidP="000A5AE2">
      <w:pPr>
        <w:pStyle w:val="NormalWeb"/>
        <w:shd w:val="clear" w:color="auto" w:fill="FFFFFF"/>
        <w:spacing w:before="0" w:beforeAutospacing="0" w:after="0" w:afterAutospacing="0" w:line="0" w:lineRule="atLeast"/>
        <w:ind w:right="567"/>
        <w:jc w:val="both"/>
        <w:rPr>
          <w:rStyle w:val="Gl"/>
          <w:rFonts w:ascii="Arial" w:hAnsi="Arial" w:cs="Arial"/>
          <w:sz w:val="22"/>
          <w:szCs w:val="22"/>
        </w:rPr>
      </w:pPr>
      <w:r>
        <w:rPr>
          <w:rStyle w:val="Gl"/>
          <w:rFonts w:ascii="Arial" w:hAnsi="Arial" w:cs="Arial"/>
          <w:sz w:val="22"/>
          <w:szCs w:val="22"/>
        </w:rPr>
        <w:t xml:space="preserve">2.7.9 </w:t>
      </w:r>
      <w:r w:rsidR="00257CC8">
        <w:rPr>
          <w:rStyle w:val="Gl"/>
          <w:rFonts w:ascii="Arial" w:hAnsi="Arial" w:cs="Arial"/>
          <w:sz w:val="22"/>
          <w:szCs w:val="22"/>
        </w:rPr>
        <w:t>SALGIN HASTALIKLAR</w:t>
      </w:r>
    </w:p>
    <w:p w:rsidR="00C153E2" w:rsidRDefault="00C153E2" w:rsidP="00E5123F">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257CC8" w:rsidRDefault="00257CC8" w:rsidP="00E5123F">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436ED2" w:rsidRPr="00015F59" w:rsidRDefault="00E12807" w:rsidP="00E5123F">
      <w:pPr>
        <w:pStyle w:val="NormalWeb"/>
        <w:shd w:val="clear" w:color="auto" w:fill="FFFFFF"/>
        <w:spacing w:before="0" w:beforeAutospacing="0" w:after="0" w:afterAutospacing="0" w:line="0" w:lineRule="atLeast"/>
        <w:ind w:right="567"/>
        <w:jc w:val="both"/>
        <w:rPr>
          <w:rFonts w:ascii="Arial" w:hAnsi="Arial" w:cs="Arial"/>
          <w:b/>
          <w:bCs/>
          <w:sz w:val="22"/>
          <w:szCs w:val="22"/>
        </w:rPr>
      </w:pPr>
      <w:r w:rsidRPr="00C153E2">
        <w:rPr>
          <w:rStyle w:val="Gl"/>
          <w:rFonts w:ascii="Arial" w:hAnsi="Arial" w:cs="Arial"/>
          <w:b w:val="0"/>
          <w:sz w:val="22"/>
          <w:szCs w:val="22"/>
        </w:rPr>
        <w:t>Her türlü; İ</w:t>
      </w:r>
      <w:r w:rsidR="00DF1BA6" w:rsidRPr="00C153E2">
        <w:rPr>
          <w:rStyle w:val="Gl"/>
          <w:rFonts w:ascii="Arial" w:hAnsi="Arial" w:cs="Arial"/>
          <w:b w:val="0"/>
          <w:sz w:val="22"/>
          <w:szCs w:val="22"/>
        </w:rPr>
        <w:t xml:space="preserve">nsan veya hayvan kaynaklı, çevre, hava, içme suları, temas vb. kaynaklı salgın hastalıklar. </w:t>
      </w:r>
      <w:r w:rsidR="00C940D8">
        <w:rPr>
          <w:rStyle w:val="Gl"/>
          <w:rFonts w:ascii="Arial" w:hAnsi="Arial" w:cs="Arial"/>
          <w:b w:val="0"/>
          <w:sz w:val="22"/>
          <w:szCs w:val="22"/>
        </w:rPr>
        <w:t xml:space="preserve"> Bu vakalarda;</w:t>
      </w:r>
      <w:r w:rsidR="00436ED2">
        <w:rPr>
          <w:rStyle w:val="Gl"/>
          <w:rFonts w:ascii="Arial" w:hAnsi="Arial" w:cs="Arial"/>
          <w:b w:val="0"/>
          <w:sz w:val="22"/>
          <w:szCs w:val="22"/>
        </w:rPr>
        <w:t xml:space="preserve"> Sağlık, KBRN, </w:t>
      </w:r>
      <w:r w:rsidR="00436ED2">
        <w:rPr>
          <w:rFonts w:ascii="Arial" w:hAnsi="Arial" w:cs="Arial"/>
          <w:sz w:val="22"/>
          <w:szCs w:val="22"/>
        </w:rPr>
        <w:t>Arama Kurtarma, Ulaşım Altyapı, Güvenlik ve Trafik, Haberleşme, Nakliye, Barinma Tahliye yerleştirme ve planlama, Zarar Ve Hasar tespit, Enkaz Kaldırma, Teknik Destek ve Çalışma Grupları Lojistiği, Gıda, Tarım ve Hayvancılık çalışma grupları yer alır.</w:t>
      </w:r>
    </w:p>
    <w:p w:rsidR="00E12807" w:rsidRPr="00C153E2" w:rsidRDefault="00E12807"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377230" w:rsidRDefault="00377230" w:rsidP="00E5123F">
      <w:pPr>
        <w:pStyle w:val="NormalWeb"/>
        <w:shd w:val="clear" w:color="auto" w:fill="FFFFFF"/>
        <w:spacing w:before="0" w:beforeAutospacing="0" w:after="0" w:afterAutospacing="0" w:line="0" w:lineRule="atLeast"/>
        <w:ind w:right="567"/>
        <w:jc w:val="both"/>
        <w:rPr>
          <w:rStyle w:val="Gl"/>
          <w:rFonts w:ascii="Arial" w:hAnsi="Arial" w:cs="Arial"/>
          <w:sz w:val="22"/>
          <w:szCs w:val="22"/>
        </w:rPr>
      </w:pPr>
      <w:r>
        <w:rPr>
          <w:rStyle w:val="Gl"/>
          <w:rFonts w:ascii="Arial" w:hAnsi="Arial" w:cs="Arial"/>
          <w:sz w:val="22"/>
          <w:szCs w:val="22"/>
        </w:rPr>
        <w:t>Müdahale:</w:t>
      </w:r>
    </w:p>
    <w:p w:rsidR="00377230" w:rsidRDefault="00377230"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r>
        <w:rPr>
          <w:rStyle w:val="Gl"/>
          <w:rFonts w:ascii="Arial" w:hAnsi="Arial" w:cs="Arial"/>
          <w:b w:val="0"/>
          <w:sz w:val="22"/>
          <w:szCs w:val="22"/>
        </w:rPr>
        <w:t xml:space="preserve">Salgın hastalıklarda , Sağlık Bakanlığı, Çevre ve Şehircilik Bakanlığı, İç İşleri Bakanlığı ve Valilik talimat, emir ve talepleri doğrultusunda hareket edilecektir. Oluşabilecek  vakaların çok farklı özelliklerde olabileceği, bulaşma ve yayılma şekilleri ile etkilerinin birbirinden farklı olabileceğinden hareketle, Sağlık Bakanlığının belirleyeceği önlemler ve hareket tarzları ile faaliyetler icra edilecektir. </w:t>
      </w:r>
    </w:p>
    <w:p w:rsidR="00377230" w:rsidRDefault="00377230" w:rsidP="00E5123F">
      <w:pPr>
        <w:pStyle w:val="NormalWeb"/>
        <w:shd w:val="clear" w:color="auto" w:fill="FFFFFF"/>
        <w:spacing w:before="0" w:beforeAutospacing="0" w:after="0" w:afterAutospacing="0" w:line="0" w:lineRule="atLeast"/>
        <w:ind w:right="567" w:firstLine="720"/>
        <w:jc w:val="both"/>
        <w:rPr>
          <w:rStyle w:val="Gl"/>
          <w:rFonts w:ascii="Arial" w:hAnsi="Arial" w:cs="Arial"/>
          <w:b w:val="0"/>
          <w:sz w:val="22"/>
          <w:szCs w:val="22"/>
        </w:rPr>
      </w:pPr>
    </w:p>
    <w:p w:rsidR="00A46AC8" w:rsidRDefault="00377230" w:rsidP="00E5123F">
      <w:pPr>
        <w:pStyle w:val="NormalWeb"/>
        <w:shd w:val="clear" w:color="auto" w:fill="FFFFFF"/>
        <w:spacing w:before="0" w:beforeAutospacing="0" w:after="0" w:afterAutospacing="0" w:line="0" w:lineRule="atLeast"/>
        <w:ind w:right="567" w:firstLine="720"/>
        <w:jc w:val="both"/>
        <w:rPr>
          <w:rStyle w:val="Gl"/>
          <w:rFonts w:ascii="Arial" w:hAnsi="Arial" w:cs="Arial"/>
          <w:b w:val="0"/>
          <w:sz w:val="22"/>
          <w:szCs w:val="22"/>
        </w:rPr>
      </w:pPr>
      <w:r>
        <w:rPr>
          <w:rStyle w:val="Gl"/>
          <w:rFonts w:ascii="Arial" w:hAnsi="Arial" w:cs="Arial"/>
          <w:b w:val="0"/>
          <w:sz w:val="22"/>
          <w:szCs w:val="22"/>
        </w:rPr>
        <w:t xml:space="preserve">Sorumluluk sahamızdaki </w:t>
      </w:r>
      <w:r w:rsidR="00A46AC8" w:rsidRPr="00CF3455">
        <w:rPr>
          <w:rStyle w:val="Gl"/>
          <w:rFonts w:ascii="Arial" w:hAnsi="Arial" w:cs="Arial"/>
          <w:b w:val="0"/>
          <w:sz w:val="22"/>
          <w:szCs w:val="22"/>
        </w:rPr>
        <w:t>Su ve Kanalizasyon, mezbaha, Pazar yeri, park ve bahçeler, toplu taşıma araçları ve duraklar, Hizmet binaları ve halkın yoğunlukla bulunduğu noktalarda önlemler almak,</w:t>
      </w:r>
      <w:r>
        <w:rPr>
          <w:rStyle w:val="Gl"/>
          <w:rFonts w:ascii="Arial" w:hAnsi="Arial" w:cs="Arial"/>
          <w:b w:val="0"/>
          <w:sz w:val="22"/>
          <w:szCs w:val="22"/>
        </w:rPr>
        <w:t xml:space="preserve"> uygun ilaç ve kimyasallar ile </w:t>
      </w:r>
      <w:r w:rsidR="00A46AC8" w:rsidRPr="00CF3455">
        <w:rPr>
          <w:rStyle w:val="Gl"/>
          <w:rFonts w:ascii="Arial" w:hAnsi="Arial" w:cs="Arial"/>
          <w:b w:val="0"/>
          <w:sz w:val="22"/>
          <w:szCs w:val="22"/>
        </w:rPr>
        <w:t xml:space="preserve"> </w:t>
      </w:r>
      <w:r>
        <w:rPr>
          <w:rStyle w:val="Gl"/>
          <w:rFonts w:ascii="Arial" w:hAnsi="Arial" w:cs="Arial"/>
          <w:b w:val="0"/>
          <w:sz w:val="22"/>
          <w:szCs w:val="22"/>
        </w:rPr>
        <w:t>dezenfekte işlemleri icra etmek ve vakanın özelliğine göre koruyucu ekipmanların sağlanması esastır.</w:t>
      </w:r>
    </w:p>
    <w:p w:rsidR="000B4F77" w:rsidRDefault="000B4F77" w:rsidP="00E5123F">
      <w:pPr>
        <w:pStyle w:val="NormalWeb"/>
        <w:shd w:val="clear" w:color="auto" w:fill="FFFFFF"/>
        <w:spacing w:before="0" w:beforeAutospacing="0" w:after="0" w:afterAutospacing="0" w:line="0" w:lineRule="atLeast"/>
        <w:ind w:right="567" w:firstLine="720"/>
        <w:jc w:val="both"/>
        <w:rPr>
          <w:rStyle w:val="Gl"/>
          <w:rFonts w:ascii="Arial" w:hAnsi="Arial" w:cs="Arial"/>
          <w:b w:val="0"/>
          <w:sz w:val="22"/>
          <w:szCs w:val="22"/>
        </w:rPr>
      </w:pPr>
    </w:p>
    <w:p w:rsidR="000B4F77" w:rsidRDefault="000B4F77" w:rsidP="00E5123F">
      <w:pPr>
        <w:pStyle w:val="NormalWeb"/>
        <w:shd w:val="clear" w:color="auto" w:fill="FFFFFF"/>
        <w:spacing w:before="0" w:beforeAutospacing="0" w:after="0" w:afterAutospacing="0" w:line="0" w:lineRule="atLeast"/>
        <w:ind w:right="567" w:firstLine="720"/>
        <w:jc w:val="both"/>
        <w:rPr>
          <w:rStyle w:val="Gl"/>
          <w:rFonts w:ascii="Arial" w:hAnsi="Arial" w:cs="Arial"/>
          <w:b w:val="0"/>
          <w:sz w:val="22"/>
          <w:szCs w:val="22"/>
        </w:rPr>
      </w:pPr>
    </w:p>
    <w:p w:rsidR="000B4F77" w:rsidRPr="0035422D" w:rsidRDefault="000B4F77"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Öncelikli Görevli Ekipler: </w:t>
      </w: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Sağlık ve Sosyal Hizmetler Dairesi Başkanlığı</w:t>
      </w: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HATSU Genel Müdürlüğü,</w:t>
      </w: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Çevre Koruma ve Kontrol Dairesi Başkanlığı,</w:t>
      </w: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Ulaşım Dairesi Başkanlığı,</w:t>
      </w: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sidRPr="0035422D">
        <w:rPr>
          <w:rFonts w:ascii="Arial" w:hAnsi="Arial" w:cs="Arial"/>
          <w:b/>
          <w:sz w:val="22"/>
          <w:szCs w:val="22"/>
        </w:rPr>
        <w:t>Müdahale Sonrası:</w:t>
      </w: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Vaka ile ilgili rapor, t</w:t>
      </w:r>
      <w:r w:rsidR="001C539E">
        <w:rPr>
          <w:rFonts w:ascii="Arial" w:hAnsi="Arial" w:cs="Arial"/>
          <w:sz w:val="22"/>
          <w:szCs w:val="22"/>
        </w:rPr>
        <w:t xml:space="preserve">utanak ifade ve adli konularda </w:t>
      </w:r>
      <w:r>
        <w:rPr>
          <w:rFonts w:ascii="Arial" w:hAnsi="Arial" w:cs="Arial"/>
          <w:sz w:val="22"/>
          <w:szCs w:val="22"/>
        </w:rPr>
        <w:t xml:space="preserve">hazırlanması gereken raporlar tamamlanacaktır. </w:t>
      </w:r>
    </w:p>
    <w:p w:rsidR="000B4F77" w:rsidRPr="003A700A"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0B4F77" w:rsidRPr="0035422D" w:rsidRDefault="000B4F77"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Öncelikli Görevli Ekipler: </w:t>
      </w:r>
    </w:p>
    <w:p w:rsidR="00BE3EA7" w:rsidRDefault="00BE3EA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Sağlık ve Sosyal Hizmetler Dairesi Başkanlığı</w:t>
      </w:r>
    </w:p>
    <w:p w:rsidR="00BE3EA7" w:rsidRDefault="00BE3EA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HATSU Genel Müdürlüğü,</w:t>
      </w:r>
    </w:p>
    <w:p w:rsidR="00BE3EA7" w:rsidRDefault="00BE3EA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Çevre Koruma ve Kontrol Dairesi Başkanlığı,</w:t>
      </w:r>
    </w:p>
    <w:p w:rsidR="000B4F77" w:rsidRDefault="000B4F77"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0B4F77" w:rsidRPr="00A22FE6" w:rsidRDefault="000B4F77"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0B4F77" w:rsidRDefault="000B4F77"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0B4F77" w:rsidRDefault="000B4F77"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0B4F77" w:rsidRDefault="000B4F77"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D6EF5" w:rsidRDefault="00ED6E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D6EF5" w:rsidRDefault="00ED6E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D6EF5" w:rsidRDefault="00ED6E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D6EF5" w:rsidRDefault="00ED6E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D6EF5" w:rsidRDefault="00ED6E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646FEE" w:rsidRDefault="00646FEE"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646FEE" w:rsidRDefault="00646FEE"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646FEE" w:rsidRDefault="00646FEE"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BF37F5" w:rsidRDefault="00BF37F5" w:rsidP="00E5123F">
      <w:pPr>
        <w:pStyle w:val="NormalWeb"/>
        <w:shd w:val="clear" w:color="auto" w:fill="FFFFFF"/>
        <w:spacing w:before="0" w:beforeAutospacing="0" w:after="0" w:afterAutospacing="0" w:line="0" w:lineRule="atLeast"/>
        <w:ind w:right="567"/>
        <w:jc w:val="both"/>
        <w:rPr>
          <w:rStyle w:val="Gl"/>
          <w:rFonts w:ascii="Arial" w:hAnsi="Arial" w:cs="Arial"/>
          <w:b w:val="0"/>
          <w:sz w:val="22"/>
          <w:szCs w:val="22"/>
        </w:rPr>
      </w:pPr>
    </w:p>
    <w:p w:rsidR="00EC0A9C" w:rsidRDefault="00EC0A9C"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EC0A9C" w:rsidRDefault="00EC0A9C"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firstLine="720"/>
        <w:jc w:val="both"/>
        <w:rPr>
          <w:rStyle w:val="Gl"/>
          <w:rFonts w:ascii="Arial" w:hAnsi="Arial" w:cs="Arial"/>
          <w:sz w:val="22"/>
          <w:szCs w:val="22"/>
        </w:rPr>
      </w:pPr>
    </w:p>
    <w:p w:rsidR="00FF154C" w:rsidRDefault="00ED6EF5" w:rsidP="000A5AE2">
      <w:pPr>
        <w:pStyle w:val="NormalWeb"/>
        <w:shd w:val="clear" w:color="auto" w:fill="FFFFFF"/>
        <w:spacing w:before="0" w:beforeAutospacing="0" w:after="0" w:afterAutospacing="0" w:line="0" w:lineRule="atLeast"/>
        <w:ind w:right="567"/>
        <w:jc w:val="both"/>
        <w:rPr>
          <w:rStyle w:val="Gl"/>
          <w:rFonts w:ascii="Arial" w:hAnsi="Arial" w:cs="Arial"/>
          <w:sz w:val="22"/>
          <w:szCs w:val="22"/>
        </w:rPr>
      </w:pPr>
      <w:r>
        <w:rPr>
          <w:rStyle w:val="Gl"/>
          <w:rFonts w:ascii="Arial" w:hAnsi="Arial" w:cs="Arial"/>
          <w:sz w:val="22"/>
          <w:szCs w:val="22"/>
        </w:rPr>
        <w:t xml:space="preserve">2.7.10 </w:t>
      </w:r>
      <w:r w:rsidR="00FF154C">
        <w:rPr>
          <w:rStyle w:val="Gl"/>
          <w:rFonts w:ascii="Arial" w:hAnsi="Arial" w:cs="Arial"/>
          <w:sz w:val="22"/>
          <w:szCs w:val="22"/>
        </w:rPr>
        <w:t>DENİZ VE LİMAN KAZALARI</w:t>
      </w:r>
    </w:p>
    <w:p w:rsidR="00FF154C" w:rsidRDefault="00FF154C" w:rsidP="00E5123F">
      <w:pPr>
        <w:pStyle w:val="NormalWeb"/>
        <w:shd w:val="clear" w:color="auto" w:fill="FFFFFF"/>
        <w:spacing w:before="0" w:beforeAutospacing="0" w:after="0" w:afterAutospacing="0" w:line="0" w:lineRule="atLeast"/>
        <w:ind w:right="567"/>
        <w:jc w:val="both"/>
        <w:rPr>
          <w:rStyle w:val="Gl"/>
          <w:rFonts w:ascii="Arial" w:hAnsi="Arial" w:cs="Arial"/>
          <w:sz w:val="22"/>
          <w:szCs w:val="22"/>
        </w:rPr>
      </w:pPr>
    </w:p>
    <w:p w:rsidR="00195754" w:rsidRDefault="00A46AC8"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040F89">
        <w:rPr>
          <w:rStyle w:val="Gl"/>
          <w:rFonts w:ascii="Arial" w:hAnsi="Arial" w:cs="Arial"/>
          <w:b w:val="0"/>
          <w:sz w:val="22"/>
          <w:szCs w:val="22"/>
        </w:rPr>
        <w:t xml:space="preserve"> </w:t>
      </w:r>
      <w:r w:rsidR="000B4E64">
        <w:rPr>
          <w:rStyle w:val="Gl"/>
          <w:rFonts w:ascii="Arial" w:hAnsi="Arial" w:cs="Arial"/>
          <w:b w:val="0"/>
          <w:sz w:val="22"/>
          <w:szCs w:val="22"/>
        </w:rPr>
        <w:t xml:space="preserve">Deniz ve limanlarda </w:t>
      </w:r>
      <w:r w:rsidR="000B4E64" w:rsidRPr="00CF3455">
        <w:rPr>
          <w:rStyle w:val="Gl"/>
          <w:rFonts w:ascii="Arial" w:hAnsi="Arial" w:cs="Arial"/>
          <w:b w:val="0"/>
          <w:sz w:val="22"/>
          <w:szCs w:val="22"/>
        </w:rPr>
        <w:t>meydana gelebilecek her türlü kaza ve olayda</w:t>
      </w:r>
      <w:r w:rsidR="000B4E64">
        <w:rPr>
          <w:rStyle w:val="Gl"/>
          <w:rFonts w:ascii="Arial" w:hAnsi="Arial" w:cs="Arial"/>
          <w:b w:val="0"/>
          <w:sz w:val="22"/>
          <w:szCs w:val="22"/>
        </w:rPr>
        <w:t xml:space="preserve">,Su Altı Ve Üstü Arama Kurtarma ve </w:t>
      </w:r>
      <w:r w:rsidRPr="00040F89">
        <w:rPr>
          <w:rStyle w:val="Gl"/>
          <w:rFonts w:ascii="Arial" w:hAnsi="Arial" w:cs="Arial"/>
          <w:b w:val="0"/>
          <w:sz w:val="22"/>
          <w:szCs w:val="22"/>
        </w:rPr>
        <w:t>Yangın Müdahalelerini Yapmak</w:t>
      </w:r>
      <w:r w:rsidR="00195754">
        <w:rPr>
          <w:rStyle w:val="Gl"/>
          <w:rFonts w:ascii="Arial" w:hAnsi="Arial" w:cs="Arial"/>
          <w:b w:val="0"/>
          <w:sz w:val="22"/>
          <w:szCs w:val="22"/>
        </w:rPr>
        <w:t xml:space="preserve"> maksadıyla bu vakalarda; Yangın, </w:t>
      </w:r>
      <w:r w:rsidR="00195754">
        <w:rPr>
          <w:rFonts w:ascii="Arial" w:hAnsi="Arial" w:cs="Arial"/>
          <w:sz w:val="22"/>
          <w:szCs w:val="22"/>
        </w:rPr>
        <w:t>Arama Kurtarma, Ulaşım Altyapı, Güvenlik ve Trafik, Haberleşme, Nakliye, Sağlık, Zarar Ve Hasar tespit, Enkaz Kaldırma, Teknik Destek ve Çalışma Grupları Lojistiği, çalışma grupları yer alır.</w:t>
      </w:r>
    </w:p>
    <w:p w:rsidR="00EC0A9C" w:rsidRPr="00015F59" w:rsidRDefault="00EC0A9C" w:rsidP="00E5123F">
      <w:pPr>
        <w:pStyle w:val="NormalWeb"/>
        <w:shd w:val="clear" w:color="auto" w:fill="FFFFFF"/>
        <w:spacing w:before="0" w:beforeAutospacing="0" w:after="0" w:afterAutospacing="0" w:line="0" w:lineRule="atLeast"/>
        <w:ind w:right="567"/>
        <w:jc w:val="both"/>
        <w:rPr>
          <w:rFonts w:ascii="Arial" w:hAnsi="Arial" w:cs="Arial"/>
          <w:b/>
          <w:bCs/>
          <w:sz w:val="22"/>
          <w:szCs w:val="22"/>
        </w:rPr>
      </w:pPr>
    </w:p>
    <w:p w:rsidR="00EC0A9C" w:rsidRDefault="000B4E64"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sidRPr="0035422D">
        <w:rPr>
          <w:rFonts w:ascii="Arial" w:hAnsi="Arial" w:cs="Arial"/>
          <w:b/>
          <w:sz w:val="22"/>
          <w:szCs w:val="22"/>
        </w:rPr>
        <w:t>Müdahale:</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b/>
          <w:sz w:val="22"/>
          <w:szCs w:val="22"/>
        </w:rPr>
        <w:t xml:space="preserve"> </w:t>
      </w:r>
      <w:r w:rsidRPr="00201815">
        <w:rPr>
          <w:rFonts w:ascii="Arial" w:hAnsi="Arial" w:cs="Arial"/>
          <w:sz w:val="22"/>
          <w:szCs w:val="22"/>
        </w:rPr>
        <w:t>Vaka sebepli kimyasal biyolojik radyolojik nükleer sızıntı olabileceği, zehirli gazlar ve yoğun dumanla karşılaşılabileceği KBRN dekontaminasyon ve müdahale koruyucu giysileri ile donatılmış ekiplerimiz hazır bulunacaktır. Hareket tarzı Yangın, Arama Kurtarma ve KBRN  vakalarındaki şekilde hareket edilecektir.</w:t>
      </w:r>
      <w:r>
        <w:rPr>
          <w:rFonts w:ascii="Arial" w:hAnsi="Arial" w:cs="Arial"/>
          <w:b/>
          <w:sz w:val="22"/>
          <w:szCs w:val="22"/>
        </w:rPr>
        <w:t xml:space="preserve"> </w:t>
      </w:r>
      <w:r w:rsidRPr="00775FD3">
        <w:rPr>
          <w:rFonts w:ascii="Arial" w:hAnsi="Arial" w:cs="Arial"/>
          <w:sz w:val="22"/>
          <w:szCs w:val="22"/>
        </w:rPr>
        <w:t xml:space="preserve">Yangına İtfaiye ekipleri tarafından müdahale edilmesi esnasında </w:t>
      </w:r>
      <w:r>
        <w:rPr>
          <w:rFonts w:ascii="Arial" w:hAnsi="Arial" w:cs="Arial"/>
          <w:sz w:val="22"/>
          <w:szCs w:val="22"/>
        </w:rPr>
        <w:t xml:space="preserve">112 AÇM/GAMER üzerinden Liman Başkanlığı, Sahil Güvenlik Grup komutanlığı ile koordineli hareket edilecektir. </w:t>
      </w:r>
      <w:r w:rsidRPr="00775FD3">
        <w:rPr>
          <w:rFonts w:ascii="Arial" w:hAnsi="Arial" w:cs="Arial"/>
          <w:sz w:val="22"/>
          <w:szCs w:val="22"/>
        </w:rPr>
        <w:t>Su ikmali maksatlı tankerleri bulunan Dairelerimiz tarafından ta</w:t>
      </w:r>
      <w:r>
        <w:rPr>
          <w:rFonts w:ascii="Arial" w:hAnsi="Arial" w:cs="Arial"/>
          <w:sz w:val="22"/>
          <w:szCs w:val="22"/>
        </w:rPr>
        <w:t>kviye sağlanacaktır. Deniz üzerinde müdahalede İskenderun Grup komutanlığı deniz araçları ile hareket edilebilecektir. Liman içi Müdahale  es</w:t>
      </w:r>
      <w:r w:rsidRPr="00775FD3">
        <w:rPr>
          <w:rFonts w:ascii="Arial" w:hAnsi="Arial" w:cs="Arial"/>
          <w:sz w:val="22"/>
          <w:szCs w:val="22"/>
        </w:rPr>
        <w:t>nasından duvar kırılması, yol açılması, Yıkıntı, moloz kaldırılması durumlarında İş</w:t>
      </w:r>
      <w:r>
        <w:rPr>
          <w:rFonts w:ascii="Arial" w:hAnsi="Arial" w:cs="Arial"/>
          <w:sz w:val="22"/>
          <w:szCs w:val="22"/>
        </w:rPr>
        <w:t xml:space="preserve"> </w:t>
      </w:r>
      <w:r w:rsidRPr="00775FD3">
        <w:rPr>
          <w:rFonts w:ascii="Arial" w:hAnsi="Arial" w:cs="Arial"/>
          <w:sz w:val="22"/>
          <w:szCs w:val="22"/>
        </w:rPr>
        <w:t>makinesi ve Kamyon ihtiyaçları müdahale ekiplerince talep edildiğinde ulaştırılacaktır.</w:t>
      </w:r>
      <w:r>
        <w:rPr>
          <w:rFonts w:ascii="Arial" w:hAnsi="Arial" w:cs="Arial"/>
          <w:sz w:val="22"/>
          <w:szCs w:val="22"/>
        </w:rPr>
        <w:t xml:space="preserve"> KBRN Şüphesi bulunduğunda 112 AÇM/GAMER üzerinden ekip talep edilecektir.</w:t>
      </w:r>
    </w:p>
    <w:p w:rsidR="00EC0A9C" w:rsidRDefault="000B4E64" w:rsidP="00E5123F">
      <w:pPr>
        <w:pStyle w:val="NormalWeb"/>
        <w:shd w:val="clear" w:color="auto" w:fill="FFFFFF"/>
        <w:spacing w:before="0" w:beforeAutospacing="0" w:after="0" w:afterAutospacing="0" w:line="0" w:lineRule="atLeast"/>
        <w:ind w:right="567" w:firstLine="720"/>
        <w:jc w:val="both"/>
        <w:rPr>
          <w:rFonts w:ascii="Arial" w:hAnsi="Arial" w:cs="Arial"/>
          <w:sz w:val="22"/>
          <w:szCs w:val="22"/>
        </w:rPr>
      </w:pPr>
      <w:r w:rsidRPr="00E866C3">
        <w:rPr>
          <w:rFonts w:ascii="Arial" w:hAnsi="Arial" w:cs="Arial"/>
          <w:sz w:val="22"/>
          <w:szCs w:val="22"/>
        </w:rPr>
        <w:t xml:space="preserve">KBRN şüphesi bulunan alanda müdahale İl Afet ve Acil Durum Müdürlüğü Ekiplerince yapılacak olup, Hatay-Tamp Yerel Düzey KBRN </w:t>
      </w:r>
      <w:r w:rsidR="00AC7479">
        <w:rPr>
          <w:rFonts w:ascii="Arial" w:hAnsi="Arial"/>
        </w:rPr>
        <w:t>Ç</w:t>
      </w:r>
      <w:r w:rsidR="00AC7479" w:rsidRPr="00A127CF">
        <w:rPr>
          <w:rFonts w:ascii="Arial" w:hAnsi="Arial" w:cs="Arial"/>
        </w:rPr>
        <w:t>alışma</w:t>
      </w:r>
      <w:r w:rsidR="00AC7479">
        <w:t xml:space="preserve"> </w:t>
      </w:r>
      <w:r w:rsidRPr="00E866C3">
        <w:rPr>
          <w:rFonts w:ascii="Arial" w:hAnsi="Arial" w:cs="Arial"/>
          <w:sz w:val="22"/>
          <w:szCs w:val="22"/>
        </w:rPr>
        <w:t xml:space="preserve">Grubu destek çözüm ortağı olan Hatay Büyükşehir Belediyesince vakalara müdahale edilecektir. Bu </w:t>
      </w:r>
      <w:r>
        <w:rPr>
          <w:rFonts w:ascii="Arial" w:hAnsi="Arial" w:cs="Arial"/>
          <w:sz w:val="22"/>
          <w:szCs w:val="22"/>
        </w:rPr>
        <w:t>kapsamda Kişileri</w:t>
      </w:r>
      <w:r w:rsidRPr="00E866C3">
        <w:rPr>
          <w:rFonts w:ascii="Arial" w:hAnsi="Arial" w:cs="Arial"/>
          <w:sz w:val="22"/>
          <w:szCs w:val="22"/>
        </w:rPr>
        <w:t>n dekontaminasyon görevi İtfaiye Dairesi Başkanlığınca</w:t>
      </w:r>
      <w:r>
        <w:rPr>
          <w:rFonts w:ascii="Arial" w:hAnsi="Arial" w:cs="Arial"/>
          <w:sz w:val="22"/>
          <w:szCs w:val="22"/>
        </w:rPr>
        <w:t>, diğer</w:t>
      </w:r>
      <w:r w:rsidRPr="00E866C3">
        <w:rPr>
          <w:rFonts w:ascii="Arial" w:hAnsi="Arial" w:cs="Arial"/>
          <w:sz w:val="22"/>
          <w:szCs w:val="22"/>
        </w:rPr>
        <w:t xml:space="preserve"> alan</w:t>
      </w:r>
      <w:r>
        <w:rPr>
          <w:rFonts w:ascii="Arial" w:hAnsi="Arial" w:cs="Arial"/>
          <w:sz w:val="22"/>
          <w:szCs w:val="22"/>
        </w:rPr>
        <w:t xml:space="preserve">lar ve Kıyı bölgesi </w:t>
      </w:r>
      <w:r w:rsidRPr="00E866C3">
        <w:rPr>
          <w:rFonts w:ascii="Arial" w:hAnsi="Arial" w:cs="Arial"/>
          <w:sz w:val="22"/>
          <w:szCs w:val="22"/>
        </w:rPr>
        <w:t>çevresel dekontaminasyon</w:t>
      </w:r>
      <w:r w:rsidR="00BB6D3B">
        <w:rPr>
          <w:rFonts w:ascii="Arial" w:hAnsi="Arial" w:cs="Arial"/>
          <w:sz w:val="22"/>
          <w:szCs w:val="22"/>
        </w:rPr>
        <w:t>u</w:t>
      </w:r>
      <w:r w:rsidRPr="00E866C3">
        <w:rPr>
          <w:rFonts w:ascii="Arial" w:hAnsi="Arial" w:cs="Arial"/>
          <w:sz w:val="22"/>
          <w:szCs w:val="22"/>
        </w:rPr>
        <w:t xml:space="preserve"> Çevre Koruma ve Kontrol Dairesi tarafından, faaliyet esnasında emniyet ve güvenlik faaliyetleri Zabıta Dairesi tarafından karşılanacaktır. Tüm faaliyetlerde Valilik</w:t>
      </w:r>
      <w:r w:rsidR="00BB6D3B">
        <w:rPr>
          <w:rFonts w:ascii="Arial" w:hAnsi="Arial" w:cs="Arial"/>
          <w:sz w:val="22"/>
          <w:szCs w:val="22"/>
        </w:rPr>
        <w:t>, Sahil Güvenlik, Liman Başkanlığı</w:t>
      </w:r>
      <w:r w:rsidRPr="00E866C3">
        <w:rPr>
          <w:rFonts w:ascii="Arial" w:hAnsi="Arial" w:cs="Arial"/>
          <w:sz w:val="22"/>
          <w:szCs w:val="22"/>
        </w:rPr>
        <w:t xml:space="preserve"> ve  İl Afet ve Acil Durum Müdürlüğü KBRN ekiplerinin talimatlarına göre hareket edilecektir.</w:t>
      </w:r>
    </w:p>
    <w:p w:rsidR="000B4E64" w:rsidRDefault="000B4E64" w:rsidP="00E5123F">
      <w:pPr>
        <w:pStyle w:val="NormalWeb"/>
        <w:shd w:val="clear" w:color="auto" w:fill="FFFFFF"/>
        <w:spacing w:before="0" w:beforeAutospacing="0" w:after="0" w:afterAutospacing="0" w:line="0" w:lineRule="atLeast"/>
        <w:ind w:right="567" w:firstLine="720"/>
        <w:jc w:val="both"/>
        <w:rPr>
          <w:rFonts w:ascii="Arial" w:hAnsi="Arial" w:cs="Arial"/>
          <w:sz w:val="22"/>
          <w:szCs w:val="22"/>
        </w:rPr>
      </w:pPr>
      <w:r w:rsidRPr="00E866C3">
        <w:rPr>
          <w:rFonts w:ascii="Arial" w:hAnsi="Arial" w:cs="Arial"/>
          <w:sz w:val="22"/>
          <w:szCs w:val="22"/>
        </w:rPr>
        <w:t xml:space="preserve"> </w:t>
      </w:r>
      <w:r>
        <w:rPr>
          <w:rFonts w:ascii="Arial" w:hAnsi="Arial" w:cs="Arial"/>
          <w:sz w:val="22"/>
          <w:szCs w:val="22"/>
        </w:rPr>
        <w:t xml:space="preserve"> </w:t>
      </w:r>
    </w:p>
    <w:p w:rsidR="00D04A7E" w:rsidRPr="002557A6" w:rsidRDefault="00D04A7E" w:rsidP="00E5123F">
      <w:pPr>
        <w:pStyle w:val="NormalWeb"/>
        <w:shd w:val="clear" w:color="auto" w:fill="FFFFFF"/>
        <w:spacing w:before="0" w:beforeAutospacing="0" w:after="0" w:afterAutospacing="0" w:line="0" w:lineRule="atLeast"/>
        <w:ind w:right="567" w:firstLine="720"/>
        <w:jc w:val="both"/>
        <w:rPr>
          <w:rFonts w:ascii="Arial" w:hAnsi="Arial" w:cs="Arial"/>
          <w:b/>
          <w:sz w:val="22"/>
          <w:szCs w:val="22"/>
        </w:rPr>
      </w:pPr>
      <w:r>
        <w:rPr>
          <w:rFonts w:ascii="Arial" w:hAnsi="Arial" w:cs="Arial"/>
          <w:sz w:val="22"/>
          <w:szCs w:val="22"/>
        </w:rPr>
        <w:t>Su üstü ve altı arama ve kurtarma talepleri İtfaiye Dai</w:t>
      </w:r>
      <w:r w:rsidR="00710ABC">
        <w:rPr>
          <w:rFonts w:ascii="Arial" w:hAnsi="Arial" w:cs="Arial"/>
          <w:sz w:val="22"/>
          <w:szCs w:val="22"/>
        </w:rPr>
        <w:t>resi Başkanlığınca Deniz Polisi/ Polis Su altı Arama Kurtarma ekipleri koordinesinde icra edilecektir.</w:t>
      </w:r>
    </w:p>
    <w:p w:rsidR="00EC0A9C" w:rsidRDefault="00EC0A9C" w:rsidP="00E5123F">
      <w:pPr>
        <w:pStyle w:val="NormalWeb"/>
        <w:shd w:val="clear" w:color="auto" w:fill="FFFFFF"/>
        <w:spacing w:before="0" w:beforeAutospacing="0" w:after="0" w:afterAutospacing="0" w:line="0" w:lineRule="atLeast"/>
        <w:ind w:right="567" w:firstLine="720"/>
        <w:jc w:val="both"/>
        <w:rPr>
          <w:rFonts w:ascii="Arial" w:hAnsi="Arial" w:cs="Arial"/>
          <w:sz w:val="22"/>
          <w:szCs w:val="22"/>
        </w:rPr>
      </w:pPr>
    </w:p>
    <w:p w:rsidR="000B4E64" w:rsidRPr="00775FD3" w:rsidRDefault="000B4E64" w:rsidP="00E5123F">
      <w:pPr>
        <w:pStyle w:val="NormalWeb"/>
        <w:shd w:val="clear" w:color="auto" w:fill="FFFFFF"/>
        <w:spacing w:before="0" w:beforeAutospacing="0" w:after="0" w:afterAutospacing="0" w:line="0" w:lineRule="atLeast"/>
        <w:ind w:right="567" w:firstLine="720"/>
        <w:jc w:val="both"/>
        <w:rPr>
          <w:rFonts w:ascii="Arial" w:hAnsi="Arial" w:cs="Arial"/>
          <w:sz w:val="22"/>
          <w:szCs w:val="22"/>
        </w:rPr>
      </w:pPr>
      <w:r w:rsidRPr="00775FD3">
        <w:rPr>
          <w:rFonts w:ascii="Arial" w:hAnsi="Arial" w:cs="Arial"/>
          <w:sz w:val="22"/>
          <w:szCs w:val="22"/>
        </w:rPr>
        <w:t>Ekipler arası iletişim için Mobil, Telsiz, Data ve Telli tüm imkanlar kullanılacaktır. İletişimin kesilmesi durumunda diğer iletişim vasıtaları ile çalışmalar devam edecektir.</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775FD3">
        <w:rPr>
          <w:rFonts w:ascii="Arial" w:hAnsi="Arial" w:cs="Arial"/>
          <w:sz w:val="22"/>
          <w:szCs w:val="22"/>
        </w:rPr>
        <w:t>Ekipler müdahale esnasında maruz kalabilecekleri yoğun duman, yüksek ısı vb tehlikelerde ve kurtarılan vatandaşlar ile hayvanların tahliye ve tedavisi için Ambulans/UMKE sağlık ekipleri 112 AÇM Tarafından yönlendirilecektir. Müdahale faaliyetleri esnasında bölgenin emniyeti Zabıta DAİRESİ Başkanlığı ekiplerince alınacak, 112 AÇM tarafından emniyet güçleri yönlendirilecektir. Müdahale için 112 AÇM ve GAMER iletişimi ile  vakaya ilimizdeki Arama Kurtarma ekipleri, Yangın Müdahale ekipleri, Emniyet, Güvenlik ekipleri, Sağlık ekipleri ve ihtiyaç duyulan unsurların sevki sağlanacaktır. Halkı Bilgilendirme faaliyetleri AKOM Basın yayın ve Haberleşme Merkezi tarafından yapılacaktır.</w:t>
      </w: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EC0A9C" w:rsidRPr="00775FD3" w:rsidRDefault="00EC0A9C"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0B4E64" w:rsidRPr="0035422D" w:rsidRDefault="000B4E64"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Öncelikli Görevli Ekipler: </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İtfaiye Dairesi Başkanlığı,</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Fen İşleri Dairesi Başkanlığı,</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Park Bahçe ve Yeşil Alanlar Dairesi Başkanlığı,</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Çevre Koruma ve Kontrol Dairesi Başkanlığı,</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Sağlık ve Sosyal Hizmetler Dairesi Başkanlığı</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Zabıta Dairesi Başkanlığı</w:t>
      </w: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C17E1B" w:rsidRDefault="00C17E1B"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EC0A9C" w:rsidRDefault="000B4E64"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sidRPr="0035422D">
        <w:rPr>
          <w:rFonts w:ascii="Arial" w:hAnsi="Arial" w:cs="Arial"/>
          <w:b/>
          <w:sz w:val="22"/>
          <w:szCs w:val="22"/>
        </w:rPr>
        <w:t>Müdahale Sonrası:</w:t>
      </w:r>
    </w:p>
    <w:p w:rsidR="000B4E64"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3A700A">
        <w:rPr>
          <w:rFonts w:ascii="Arial" w:hAnsi="Arial" w:cs="Arial"/>
          <w:sz w:val="22"/>
          <w:szCs w:val="22"/>
        </w:rPr>
        <w:t>Hasar ve Zarar tespit, geçici barınma, Müdahale ekiplerinden yaralılar için refakat işl</w:t>
      </w:r>
      <w:r>
        <w:rPr>
          <w:rFonts w:ascii="Arial" w:hAnsi="Arial" w:cs="Arial"/>
          <w:sz w:val="22"/>
          <w:szCs w:val="22"/>
        </w:rPr>
        <w:t>emleri, özlük haklarının takibi, Yangın raporları, Vaka ile ilgili tutanak ifade ve adli konularda  hazırlanması gereken raporlar tamamlanacaktır. Hayatın bir an önce normale döndürülmesi maksadıyla; Yıkıntı ve Molozların temizliği ile çevresel KBRN temizliği  Çevre Koruma ve Kontrol Dairesi(İl Afet ve Acil Durum müdürlüğü koordinesinde), Barınma İhtiyacı Sağlık ve Sosyal Hizmetler dairesi, Alt yapı ve üst yapı onarım tamir faaliyetleri HATSU Genel Müdürlüğü ve Fen İşleri Dairesi Başkanlığınca tamamlanacaktır.</w:t>
      </w: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0B4E64" w:rsidRPr="0035422D" w:rsidRDefault="000B4E64" w:rsidP="00E5123F">
      <w:pPr>
        <w:pStyle w:val="NormalWeb"/>
        <w:shd w:val="clear" w:color="auto" w:fill="FFFFFF"/>
        <w:spacing w:before="0" w:beforeAutospacing="0" w:after="0" w:afterAutospacing="0" w:line="0" w:lineRule="atLeast"/>
        <w:ind w:right="567"/>
        <w:jc w:val="both"/>
        <w:rPr>
          <w:rFonts w:ascii="Arial" w:hAnsi="Arial" w:cs="Arial"/>
          <w:b/>
          <w:sz w:val="22"/>
          <w:szCs w:val="22"/>
        </w:rPr>
      </w:pPr>
      <w:r>
        <w:rPr>
          <w:rFonts w:ascii="Arial" w:hAnsi="Arial" w:cs="Arial"/>
          <w:b/>
          <w:sz w:val="22"/>
          <w:szCs w:val="22"/>
        </w:rPr>
        <w:t xml:space="preserve">Öncelikli Görevli Ekipler: </w:t>
      </w:r>
    </w:p>
    <w:p w:rsidR="000B4E64" w:rsidRDefault="000B4E64" w:rsidP="00E5123F">
      <w:pPr>
        <w:pStyle w:val="NormalWeb"/>
        <w:shd w:val="clear" w:color="auto" w:fill="FFFFFF"/>
        <w:spacing w:before="0" w:beforeAutospacing="0" w:after="0" w:afterAutospacing="0" w:line="0" w:lineRule="atLeast"/>
        <w:ind w:right="567" w:firstLine="720"/>
        <w:jc w:val="both"/>
        <w:rPr>
          <w:rFonts w:ascii="Arial" w:hAnsi="Arial" w:cs="Arial"/>
          <w:sz w:val="22"/>
          <w:szCs w:val="22"/>
        </w:rPr>
      </w:pPr>
      <w:r>
        <w:rPr>
          <w:rFonts w:ascii="Arial" w:hAnsi="Arial" w:cs="Arial"/>
          <w:sz w:val="22"/>
          <w:szCs w:val="22"/>
        </w:rPr>
        <w:t>Fen İşleri Dairesi Başkanlığı,</w:t>
      </w:r>
    </w:p>
    <w:p w:rsidR="000B4E64" w:rsidRDefault="000B4E64" w:rsidP="00E5123F">
      <w:pPr>
        <w:pStyle w:val="NormalWeb"/>
        <w:shd w:val="clear" w:color="auto" w:fill="FFFFFF"/>
        <w:spacing w:before="0" w:beforeAutospacing="0" w:after="0" w:afterAutospacing="0" w:line="0" w:lineRule="atLeast"/>
        <w:ind w:right="567" w:firstLine="720"/>
        <w:jc w:val="both"/>
        <w:rPr>
          <w:rFonts w:ascii="Arial" w:hAnsi="Arial" w:cs="Arial"/>
          <w:sz w:val="22"/>
          <w:szCs w:val="22"/>
        </w:rPr>
      </w:pPr>
      <w:r>
        <w:rPr>
          <w:rFonts w:ascii="Arial" w:hAnsi="Arial" w:cs="Arial"/>
          <w:sz w:val="22"/>
          <w:szCs w:val="22"/>
        </w:rPr>
        <w:t>Çevre Koruma ve Kontrol Dairesi Başkanlığı,</w:t>
      </w:r>
    </w:p>
    <w:p w:rsidR="000B4E64" w:rsidRDefault="000B4E64" w:rsidP="00E5123F">
      <w:pPr>
        <w:pStyle w:val="NormalWeb"/>
        <w:shd w:val="clear" w:color="auto" w:fill="FFFFFF"/>
        <w:spacing w:before="0" w:beforeAutospacing="0" w:after="0" w:afterAutospacing="0" w:line="0" w:lineRule="atLeast"/>
        <w:ind w:right="567" w:firstLine="720"/>
        <w:jc w:val="both"/>
        <w:rPr>
          <w:rFonts w:ascii="Arial" w:hAnsi="Arial" w:cs="Arial"/>
          <w:sz w:val="22"/>
          <w:szCs w:val="22"/>
        </w:rPr>
      </w:pPr>
      <w:r>
        <w:rPr>
          <w:rFonts w:ascii="Arial" w:hAnsi="Arial" w:cs="Arial"/>
          <w:sz w:val="22"/>
          <w:szCs w:val="22"/>
        </w:rPr>
        <w:t>Zabıta Dairesi Başkanlığı</w:t>
      </w:r>
    </w:p>
    <w:p w:rsidR="00EC0A9C" w:rsidRDefault="00EC0A9C" w:rsidP="00E5123F">
      <w:pPr>
        <w:pStyle w:val="NormalWeb"/>
        <w:shd w:val="clear" w:color="auto" w:fill="FFFFFF"/>
        <w:spacing w:before="0" w:beforeAutospacing="0" w:after="0" w:afterAutospacing="0" w:line="0" w:lineRule="atLeast"/>
        <w:ind w:right="567"/>
        <w:jc w:val="both"/>
        <w:rPr>
          <w:rFonts w:ascii="Arial" w:hAnsi="Arial" w:cs="Arial"/>
          <w:sz w:val="22"/>
          <w:szCs w:val="22"/>
        </w:rPr>
      </w:pPr>
    </w:p>
    <w:p w:rsidR="000B4E64" w:rsidRPr="00A22FE6" w:rsidRDefault="000B4E64" w:rsidP="00E5123F">
      <w:pPr>
        <w:pStyle w:val="NormalWeb"/>
        <w:shd w:val="clear" w:color="auto" w:fill="FFFFFF"/>
        <w:spacing w:before="0" w:beforeAutospacing="0" w:after="0" w:afterAutospacing="0" w:line="0" w:lineRule="atLeast"/>
        <w:ind w:right="56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C73D38" w:rsidRDefault="00C73D38"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EC0A9C" w:rsidRDefault="00EC0A9C" w:rsidP="007364ED">
      <w:pPr>
        <w:spacing w:line="200" w:lineRule="exact"/>
        <w:jc w:val="both"/>
        <w:rPr>
          <w:rFonts w:ascii="Arial" w:eastAsia="Times New Roman" w:hAnsi="Arial"/>
          <w:b/>
          <w:sz w:val="22"/>
          <w:szCs w:val="22"/>
        </w:rPr>
      </w:pPr>
    </w:p>
    <w:p w:rsidR="007037FD" w:rsidRPr="00DB41BC" w:rsidRDefault="00DB41BC" w:rsidP="007364ED">
      <w:pPr>
        <w:spacing w:line="200" w:lineRule="exact"/>
        <w:jc w:val="both"/>
        <w:rPr>
          <w:rFonts w:ascii="Arial" w:eastAsia="Times New Roman" w:hAnsi="Arial"/>
          <w:b/>
          <w:sz w:val="22"/>
          <w:szCs w:val="22"/>
        </w:rPr>
      </w:pPr>
      <w:r w:rsidRPr="00DB41BC">
        <w:rPr>
          <w:rFonts w:ascii="Arial" w:eastAsia="Times New Roman" w:hAnsi="Arial"/>
          <w:b/>
          <w:sz w:val="22"/>
          <w:szCs w:val="22"/>
        </w:rPr>
        <w:t>2.7.11 HAVACILIK KAZALARI</w:t>
      </w:r>
    </w:p>
    <w:p w:rsidR="007037FD" w:rsidRDefault="007037FD" w:rsidP="007364ED">
      <w:pPr>
        <w:spacing w:line="200" w:lineRule="exact"/>
        <w:jc w:val="both"/>
        <w:rPr>
          <w:rFonts w:ascii="Times New Roman" w:eastAsia="Times New Roman" w:hAnsi="Times New Roman"/>
        </w:rPr>
      </w:pPr>
    </w:p>
    <w:p w:rsidR="007A4D0A" w:rsidRDefault="00AD101E" w:rsidP="007A4D0A">
      <w:pPr>
        <w:pStyle w:val="NormalWeb"/>
        <w:shd w:val="clear" w:color="auto" w:fill="FFFFFF"/>
        <w:spacing w:before="0" w:beforeAutospacing="0" w:after="0" w:afterAutospacing="0" w:line="0" w:lineRule="atLeast"/>
        <w:ind w:right="454" w:firstLine="720"/>
        <w:jc w:val="both"/>
        <w:rPr>
          <w:rStyle w:val="Gl"/>
          <w:rFonts w:ascii="Arial" w:hAnsi="Arial" w:cs="Arial"/>
          <w:b w:val="0"/>
          <w:sz w:val="22"/>
          <w:szCs w:val="22"/>
        </w:rPr>
      </w:pPr>
      <w:r w:rsidRPr="00AD101E">
        <w:rPr>
          <w:rStyle w:val="Gl"/>
          <w:rFonts w:ascii="Arial" w:hAnsi="Arial" w:cs="Arial"/>
          <w:b w:val="0"/>
          <w:sz w:val="22"/>
          <w:szCs w:val="22"/>
        </w:rPr>
        <w:t>Hatay Havalimanı, Bölgemizdeki Helikopter pistleri ile il sınırlarımızda meydana gelebilecek</w:t>
      </w:r>
      <w:r w:rsidR="007A4D0A" w:rsidRPr="00CF3455">
        <w:rPr>
          <w:rStyle w:val="Gl"/>
          <w:rFonts w:ascii="Arial" w:hAnsi="Arial" w:cs="Arial"/>
          <w:b w:val="0"/>
          <w:sz w:val="22"/>
          <w:szCs w:val="22"/>
        </w:rPr>
        <w:t xml:space="preserve"> her türlü</w:t>
      </w:r>
      <w:r>
        <w:rPr>
          <w:rStyle w:val="Gl"/>
          <w:rFonts w:ascii="Arial" w:hAnsi="Arial" w:cs="Arial"/>
          <w:b w:val="0"/>
          <w:sz w:val="22"/>
          <w:szCs w:val="22"/>
        </w:rPr>
        <w:t xml:space="preserve"> havacılık</w:t>
      </w:r>
      <w:r w:rsidR="007A4D0A" w:rsidRPr="00CF3455">
        <w:rPr>
          <w:rStyle w:val="Gl"/>
          <w:rFonts w:ascii="Arial" w:hAnsi="Arial" w:cs="Arial"/>
          <w:b w:val="0"/>
          <w:sz w:val="22"/>
          <w:szCs w:val="22"/>
        </w:rPr>
        <w:t xml:space="preserve"> kaza ve olay</w:t>
      </w:r>
      <w:r>
        <w:rPr>
          <w:rStyle w:val="Gl"/>
          <w:rFonts w:ascii="Arial" w:hAnsi="Arial" w:cs="Arial"/>
          <w:b w:val="0"/>
          <w:sz w:val="22"/>
          <w:szCs w:val="22"/>
        </w:rPr>
        <w:t>ında</w:t>
      </w:r>
      <w:r w:rsidR="007A4D0A">
        <w:rPr>
          <w:rStyle w:val="Gl"/>
          <w:rFonts w:ascii="Arial" w:hAnsi="Arial" w:cs="Arial"/>
          <w:b w:val="0"/>
          <w:sz w:val="22"/>
          <w:szCs w:val="22"/>
        </w:rPr>
        <w:t>,</w:t>
      </w:r>
    </w:p>
    <w:p w:rsidR="00407C1D" w:rsidRDefault="00407C1D" w:rsidP="007A4D0A">
      <w:pPr>
        <w:pStyle w:val="NormalWeb"/>
        <w:shd w:val="clear" w:color="auto" w:fill="FFFFFF"/>
        <w:spacing w:before="0" w:beforeAutospacing="0" w:after="0" w:afterAutospacing="0" w:line="0" w:lineRule="atLeast"/>
        <w:ind w:right="454" w:firstLine="720"/>
        <w:jc w:val="both"/>
        <w:rPr>
          <w:rStyle w:val="Gl"/>
          <w:rFonts w:ascii="Arial" w:hAnsi="Arial" w:cs="Arial"/>
          <w:b w:val="0"/>
          <w:sz w:val="22"/>
          <w:szCs w:val="22"/>
        </w:rPr>
      </w:pPr>
    </w:p>
    <w:p w:rsidR="00407C1D" w:rsidRDefault="007A4D0A" w:rsidP="00C17E1B">
      <w:pPr>
        <w:pStyle w:val="NormalWeb"/>
        <w:shd w:val="clear" w:color="auto" w:fill="FFFFFF"/>
        <w:spacing w:before="0" w:beforeAutospacing="0" w:after="0" w:afterAutospacing="0" w:line="0" w:lineRule="atLeast"/>
        <w:ind w:right="454"/>
        <w:jc w:val="both"/>
        <w:rPr>
          <w:rFonts w:ascii="Arial" w:hAnsi="Arial" w:cs="Arial"/>
          <w:b/>
          <w:sz w:val="22"/>
          <w:szCs w:val="22"/>
        </w:rPr>
      </w:pPr>
      <w:r w:rsidRPr="0035422D">
        <w:rPr>
          <w:rFonts w:ascii="Arial" w:hAnsi="Arial" w:cs="Arial"/>
          <w:b/>
          <w:sz w:val="22"/>
          <w:szCs w:val="22"/>
        </w:rPr>
        <w:t>Müdahale:</w:t>
      </w:r>
    </w:p>
    <w:p w:rsidR="00EC0A9C" w:rsidRDefault="007A4D0A" w:rsidP="00407C1D">
      <w:pPr>
        <w:pStyle w:val="NormalWeb"/>
        <w:shd w:val="clear" w:color="auto" w:fill="FFFFFF"/>
        <w:spacing w:before="0" w:beforeAutospacing="0" w:after="0" w:afterAutospacing="0" w:line="0" w:lineRule="atLeast"/>
        <w:ind w:right="454" w:firstLine="720"/>
        <w:jc w:val="both"/>
        <w:rPr>
          <w:rFonts w:ascii="Arial" w:hAnsi="Arial" w:cs="Arial"/>
          <w:sz w:val="22"/>
          <w:szCs w:val="22"/>
        </w:rPr>
      </w:pPr>
      <w:r w:rsidRPr="00201815">
        <w:rPr>
          <w:rFonts w:ascii="Arial" w:hAnsi="Arial" w:cs="Arial"/>
          <w:sz w:val="22"/>
          <w:szCs w:val="22"/>
        </w:rPr>
        <w:t xml:space="preserve">Vaka sebepli </w:t>
      </w:r>
      <w:r w:rsidR="00E36A6C" w:rsidRPr="00E866C3">
        <w:rPr>
          <w:rFonts w:ascii="Arial" w:hAnsi="Arial" w:cs="Arial"/>
          <w:sz w:val="22"/>
          <w:szCs w:val="22"/>
        </w:rPr>
        <w:t>Tüm faaliyetlerde Valilik ve  İl Afet ve Acil Durum Müdürlüğü ekiplerinin talimatlarına göre hareket edilecektir</w:t>
      </w:r>
      <w:r w:rsidR="00E36A6C" w:rsidRPr="00201815">
        <w:rPr>
          <w:rFonts w:ascii="Arial" w:hAnsi="Arial" w:cs="Arial"/>
          <w:sz w:val="22"/>
          <w:szCs w:val="22"/>
        </w:rPr>
        <w:t xml:space="preserve"> </w:t>
      </w:r>
      <w:r w:rsidR="00E36A6C">
        <w:rPr>
          <w:rFonts w:ascii="Arial" w:hAnsi="Arial" w:cs="Arial"/>
          <w:sz w:val="22"/>
          <w:szCs w:val="22"/>
        </w:rPr>
        <w:t xml:space="preserve">. Hava aracından yakıt sızması olabileceği ve patlama veya tutuşmaya sebep olabileceği, çevre kirliliğine sebep olabilecek sızıntı olabileceği değerlendirilecektir. Uluslar arası havacılık kurallarına göre müdahale işlemleri yapılacağı için Valilik talimatları doğrultusunda hareket edilecektir. Çevrede yaralı arama kurtarma faaliyeti ve yangın söndürme faaliyetleri ile, enkaz bölgesinde bulunabilecek; ormanlık alan, sanayi bölgesi ve mesken sebebiyle ikincil yangın ve yıkıntılar meydana gelebileceği değerlendirilecektir. </w:t>
      </w:r>
      <w:r w:rsidRPr="00201815">
        <w:rPr>
          <w:rFonts w:ascii="Arial" w:hAnsi="Arial" w:cs="Arial"/>
          <w:sz w:val="22"/>
          <w:szCs w:val="22"/>
        </w:rPr>
        <w:t xml:space="preserve">kimyasal sızıntı olabileceği, zehirli gazlar ve yoğun dumanla karşılaşılabileceği KBRN dekontaminasyon ve müdahale koruyucu giysileri ile donatılmış ekiplerimiz hazır bulunacaktır. Hareket tarzı Yangın, </w:t>
      </w:r>
      <w:r w:rsidR="00E36A6C">
        <w:rPr>
          <w:rFonts w:ascii="Arial" w:hAnsi="Arial" w:cs="Arial"/>
          <w:sz w:val="22"/>
          <w:szCs w:val="22"/>
        </w:rPr>
        <w:t xml:space="preserve">Yangın, </w:t>
      </w:r>
      <w:r w:rsidRPr="00201815">
        <w:rPr>
          <w:rFonts w:ascii="Arial" w:hAnsi="Arial" w:cs="Arial"/>
          <w:sz w:val="22"/>
          <w:szCs w:val="22"/>
        </w:rPr>
        <w:t>Arama Kurtarma</w:t>
      </w:r>
      <w:r w:rsidR="00F13EEE">
        <w:rPr>
          <w:rFonts w:ascii="Arial" w:hAnsi="Arial" w:cs="Arial"/>
          <w:sz w:val="22"/>
          <w:szCs w:val="22"/>
        </w:rPr>
        <w:t>, Çökme, yıkıntı</w:t>
      </w:r>
      <w:r w:rsidRPr="00201815">
        <w:rPr>
          <w:rFonts w:ascii="Arial" w:hAnsi="Arial" w:cs="Arial"/>
          <w:sz w:val="22"/>
          <w:szCs w:val="22"/>
        </w:rPr>
        <w:t xml:space="preserve"> ve KBRN  vakalarındaki şekilde </w:t>
      </w:r>
      <w:r w:rsidR="00F13EEE">
        <w:rPr>
          <w:rFonts w:ascii="Arial" w:hAnsi="Arial" w:cs="Arial"/>
          <w:sz w:val="22"/>
          <w:szCs w:val="22"/>
        </w:rPr>
        <w:t>olacaktır.</w:t>
      </w:r>
      <w:r w:rsidRPr="00201815">
        <w:rPr>
          <w:rFonts w:ascii="Arial" w:hAnsi="Arial" w:cs="Arial"/>
          <w:sz w:val="22"/>
          <w:szCs w:val="22"/>
        </w:rPr>
        <w:t>.</w:t>
      </w:r>
      <w:r>
        <w:rPr>
          <w:rFonts w:ascii="Arial" w:hAnsi="Arial" w:cs="Arial"/>
          <w:b/>
          <w:sz w:val="22"/>
          <w:szCs w:val="22"/>
        </w:rPr>
        <w:t xml:space="preserve"> </w:t>
      </w:r>
      <w:r w:rsidRPr="00775FD3">
        <w:rPr>
          <w:rFonts w:ascii="Arial" w:hAnsi="Arial" w:cs="Arial"/>
          <w:sz w:val="22"/>
          <w:szCs w:val="22"/>
        </w:rPr>
        <w:t>Yangına İtfaiye ekipleri tarafından müdahale edilmesi esnasında Su ikmali maksatlı tankerleri bulunan Dairelerimiz tarafından takviye sağlanacaktır. Müdahale esnasından duvar kırılması, yol açılması, Yıkıntı, moloz kaldırılması durumlarında İş</w:t>
      </w:r>
      <w:r>
        <w:rPr>
          <w:rFonts w:ascii="Arial" w:hAnsi="Arial" w:cs="Arial"/>
          <w:sz w:val="22"/>
          <w:szCs w:val="22"/>
        </w:rPr>
        <w:t xml:space="preserve"> </w:t>
      </w:r>
      <w:r w:rsidRPr="00775FD3">
        <w:rPr>
          <w:rFonts w:ascii="Arial" w:hAnsi="Arial" w:cs="Arial"/>
          <w:sz w:val="22"/>
          <w:szCs w:val="22"/>
        </w:rPr>
        <w:t>makinesi ve Kamyon ihtiyaçları müdahale ekiplerince talep edildiğinde ulaştırılacaktır.</w:t>
      </w:r>
      <w:r>
        <w:rPr>
          <w:rFonts w:ascii="Arial" w:hAnsi="Arial" w:cs="Arial"/>
          <w:sz w:val="22"/>
          <w:szCs w:val="22"/>
        </w:rPr>
        <w:t xml:space="preserve"> KBRN Şüphesi bulunduğunda 112 AÇM/GAMER üzerinden ekip talep edilecektir.</w:t>
      </w:r>
    </w:p>
    <w:p w:rsidR="007A4D0A" w:rsidRPr="00775FD3" w:rsidRDefault="007A4D0A" w:rsidP="007A4D0A">
      <w:pPr>
        <w:pStyle w:val="NormalWeb"/>
        <w:shd w:val="clear" w:color="auto" w:fill="FFFFFF"/>
        <w:spacing w:before="0" w:beforeAutospacing="0" w:after="0" w:afterAutospacing="0" w:line="0" w:lineRule="atLeast"/>
        <w:ind w:right="454" w:firstLine="720"/>
        <w:jc w:val="both"/>
        <w:rPr>
          <w:rFonts w:ascii="Arial" w:hAnsi="Arial" w:cs="Arial"/>
          <w:sz w:val="22"/>
          <w:szCs w:val="22"/>
        </w:rPr>
      </w:pPr>
      <w:r w:rsidRPr="00775FD3">
        <w:rPr>
          <w:rFonts w:ascii="Arial" w:hAnsi="Arial" w:cs="Arial"/>
          <w:sz w:val="22"/>
          <w:szCs w:val="22"/>
        </w:rPr>
        <w:t>Ekipler arası iletişim için Mobil, Telsiz, Data ve Telli tüm imkanlar kullanılacaktır. İletişimin kesilmesi durumunda diğer iletişim vasıtaları ile çalışmalar devam edecektir.</w:t>
      </w:r>
    </w:p>
    <w:p w:rsidR="007A4D0A" w:rsidRDefault="007A4D0A" w:rsidP="007A4D0A">
      <w:pPr>
        <w:pStyle w:val="NormalWeb"/>
        <w:shd w:val="clear" w:color="auto" w:fill="FFFFFF"/>
        <w:spacing w:before="0" w:beforeAutospacing="0" w:after="0" w:afterAutospacing="0" w:line="0" w:lineRule="atLeast"/>
        <w:ind w:right="454"/>
        <w:jc w:val="both"/>
        <w:rPr>
          <w:rFonts w:ascii="Arial" w:hAnsi="Arial" w:cs="Arial"/>
          <w:sz w:val="22"/>
          <w:szCs w:val="22"/>
        </w:rPr>
      </w:pPr>
      <w:r w:rsidRPr="00775FD3">
        <w:rPr>
          <w:rFonts w:ascii="Arial" w:hAnsi="Arial" w:cs="Arial"/>
          <w:sz w:val="22"/>
          <w:szCs w:val="22"/>
        </w:rPr>
        <w:t>Ekipler müdahale esnasında maruz kalabilecekleri yoğun duman, yüksek ısı vb tehlikelerde ve kurtarılan vatandaşlar ile hayvanların tahliye ve tedavisi için Ambulans/UMKE sağlık ekipleri 112 AÇM Tarafından yönlendirilecektir. Müdahale faaliyetleri esnasında bölgenin emniyeti Zabıta DAİRESİ Başkanlığı ekiplerince alınacak, 112 AÇM tarafından emniyet güçleri yönlendirilecektir. Müdahale için 112 AÇM ve GAMER iletişimi ile  vakaya ilimizdeki Arama Kurtarma ekipleri, Yangın Müdahale ekipleri, Emniyet, Güvenlik ekipleri, Sağlık ekipleri ve ihtiyaç duyulan unsurların sevki sağlanacaktır. Halkı Bilgilendirme faaliyetleri AKOM Basın yayın ve Haberleşme Merkezi tarafından yapılacaktır.</w:t>
      </w:r>
    </w:p>
    <w:p w:rsidR="00F13EEE" w:rsidRPr="00775FD3" w:rsidRDefault="00F13EEE" w:rsidP="007A4D0A">
      <w:pPr>
        <w:pStyle w:val="NormalWeb"/>
        <w:shd w:val="clear" w:color="auto" w:fill="FFFFFF"/>
        <w:spacing w:before="0" w:beforeAutospacing="0" w:after="0" w:afterAutospacing="0" w:line="0" w:lineRule="atLeast"/>
        <w:ind w:right="454"/>
        <w:jc w:val="both"/>
        <w:rPr>
          <w:rFonts w:ascii="Arial" w:hAnsi="Arial" w:cs="Arial"/>
          <w:sz w:val="22"/>
          <w:szCs w:val="22"/>
        </w:rPr>
      </w:pPr>
    </w:p>
    <w:p w:rsidR="007A4D0A" w:rsidRPr="0035422D" w:rsidRDefault="007A4D0A" w:rsidP="007A4D0A">
      <w:pPr>
        <w:pStyle w:val="NormalWeb"/>
        <w:shd w:val="clear" w:color="auto" w:fill="FFFFFF"/>
        <w:spacing w:before="0" w:beforeAutospacing="0" w:after="0" w:afterAutospacing="0" w:line="0" w:lineRule="atLeast"/>
        <w:ind w:right="454"/>
        <w:jc w:val="both"/>
        <w:rPr>
          <w:rFonts w:ascii="Arial" w:hAnsi="Arial" w:cs="Arial"/>
          <w:b/>
          <w:sz w:val="22"/>
          <w:szCs w:val="22"/>
        </w:rPr>
      </w:pPr>
      <w:r>
        <w:rPr>
          <w:rFonts w:ascii="Arial" w:hAnsi="Arial" w:cs="Arial"/>
          <w:b/>
          <w:sz w:val="22"/>
          <w:szCs w:val="22"/>
        </w:rPr>
        <w:t xml:space="preserve">Öncelikli Görevli Ekipler: </w:t>
      </w:r>
    </w:p>
    <w:p w:rsidR="007A4D0A" w:rsidRDefault="007A4D0A" w:rsidP="007A4D0A">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İtfaiye Dairesi Başkanlığı,</w:t>
      </w:r>
    </w:p>
    <w:p w:rsidR="002E3008" w:rsidRDefault="002E3008" w:rsidP="002E3008">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Zabıta Dairesi Başkanlığı</w:t>
      </w:r>
    </w:p>
    <w:p w:rsidR="007A4D0A" w:rsidRDefault="007A4D0A" w:rsidP="007A4D0A">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HATSU Genel Müdürlüğü,</w:t>
      </w:r>
    </w:p>
    <w:p w:rsidR="007A4D0A" w:rsidRDefault="007A4D0A" w:rsidP="007A4D0A">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Fen İşleri Dairesi Başkanlığı,</w:t>
      </w:r>
    </w:p>
    <w:p w:rsidR="007A4D0A" w:rsidRDefault="007A4D0A" w:rsidP="007A4D0A">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Çevre Koruma ve Kontrol Dairesi Başkanlığı,</w:t>
      </w:r>
    </w:p>
    <w:p w:rsidR="007A4D0A" w:rsidRDefault="007A4D0A" w:rsidP="007A4D0A">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Destek Hizmetler Dairesi Başkanlığı,</w:t>
      </w:r>
    </w:p>
    <w:p w:rsidR="007A4D0A" w:rsidRDefault="007A4D0A" w:rsidP="007A4D0A">
      <w:pPr>
        <w:pStyle w:val="NormalWeb"/>
        <w:shd w:val="clear" w:color="auto" w:fill="FFFFFF"/>
        <w:spacing w:before="0" w:beforeAutospacing="0" w:after="0" w:afterAutospacing="0" w:line="0" w:lineRule="atLeast"/>
        <w:ind w:right="454"/>
        <w:jc w:val="both"/>
        <w:rPr>
          <w:rFonts w:ascii="Arial" w:hAnsi="Arial" w:cs="Arial"/>
          <w:sz w:val="22"/>
          <w:szCs w:val="22"/>
        </w:rPr>
      </w:pPr>
      <w:r>
        <w:rPr>
          <w:rFonts w:ascii="Arial" w:hAnsi="Arial" w:cs="Arial"/>
          <w:sz w:val="22"/>
          <w:szCs w:val="22"/>
        </w:rPr>
        <w:t>Sağlık ve Sosyal Hizmetler Dairesi Başkanlığı</w:t>
      </w:r>
    </w:p>
    <w:p w:rsidR="00EC0A9C" w:rsidRDefault="00EC0A9C" w:rsidP="007A4D0A">
      <w:pPr>
        <w:pStyle w:val="NormalWeb"/>
        <w:shd w:val="clear" w:color="auto" w:fill="FFFFFF"/>
        <w:spacing w:before="0" w:beforeAutospacing="0" w:after="0" w:afterAutospacing="0" w:line="0" w:lineRule="atLeast"/>
        <w:ind w:right="454"/>
        <w:jc w:val="both"/>
        <w:rPr>
          <w:rFonts w:ascii="Arial" w:hAnsi="Arial" w:cs="Arial"/>
          <w:sz w:val="22"/>
          <w:szCs w:val="22"/>
        </w:rPr>
      </w:pPr>
    </w:p>
    <w:p w:rsidR="007A4D0A" w:rsidRDefault="007A4D0A" w:rsidP="007A4D0A">
      <w:pPr>
        <w:pStyle w:val="NormalWeb"/>
        <w:shd w:val="clear" w:color="auto" w:fill="FFFFFF"/>
        <w:spacing w:before="0" w:beforeAutospacing="0" w:after="0" w:afterAutospacing="0" w:line="0" w:lineRule="atLeast"/>
        <w:ind w:right="454"/>
        <w:jc w:val="both"/>
        <w:rPr>
          <w:rFonts w:ascii="Arial" w:hAnsi="Arial" w:cs="Arial"/>
          <w:b/>
          <w:sz w:val="22"/>
          <w:szCs w:val="22"/>
        </w:rPr>
      </w:pPr>
      <w:r w:rsidRPr="0035422D">
        <w:rPr>
          <w:rFonts w:ascii="Arial" w:hAnsi="Arial" w:cs="Arial"/>
          <w:b/>
          <w:sz w:val="22"/>
          <w:szCs w:val="22"/>
        </w:rPr>
        <w:t>Müdahale Sonrası:</w:t>
      </w:r>
    </w:p>
    <w:p w:rsidR="00C17E1B" w:rsidRDefault="007A4D0A" w:rsidP="00C17E1B">
      <w:pPr>
        <w:pStyle w:val="NormalWeb"/>
        <w:shd w:val="clear" w:color="auto" w:fill="FFFFFF"/>
        <w:spacing w:before="0" w:beforeAutospacing="0" w:after="0" w:afterAutospacing="0" w:line="0" w:lineRule="atLeast"/>
        <w:ind w:right="454"/>
        <w:jc w:val="both"/>
        <w:rPr>
          <w:rFonts w:ascii="Arial" w:hAnsi="Arial" w:cs="Arial"/>
          <w:sz w:val="22"/>
          <w:szCs w:val="22"/>
        </w:rPr>
      </w:pPr>
      <w:r w:rsidRPr="003A700A">
        <w:rPr>
          <w:rFonts w:ascii="Arial" w:hAnsi="Arial" w:cs="Arial"/>
          <w:sz w:val="22"/>
          <w:szCs w:val="22"/>
        </w:rPr>
        <w:t>Hasar ve Zarar tespit, Müdah</w:t>
      </w:r>
      <w:r w:rsidR="00885688">
        <w:rPr>
          <w:rFonts w:ascii="Arial" w:hAnsi="Arial" w:cs="Arial"/>
          <w:sz w:val="22"/>
          <w:szCs w:val="22"/>
        </w:rPr>
        <w:t xml:space="preserve">ale ekiplerinden ve kurtarılan yaralılar </w:t>
      </w:r>
      <w:r w:rsidRPr="003A700A">
        <w:rPr>
          <w:rFonts w:ascii="Arial" w:hAnsi="Arial" w:cs="Arial"/>
          <w:sz w:val="22"/>
          <w:szCs w:val="22"/>
        </w:rPr>
        <w:t>refakat işl</w:t>
      </w:r>
      <w:r>
        <w:rPr>
          <w:rFonts w:ascii="Arial" w:hAnsi="Arial" w:cs="Arial"/>
          <w:sz w:val="22"/>
          <w:szCs w:val="22"/>
        </w:rPr>
        <w:t>emleri, Yangın</w:t>
      </w:r>
      <w:r w:rsidR="00885688">
        <w:rPr>
          <w:rFonts w:ascii="Arial" w:hAnsi="Arial" w:cs="Arial"/>
          <w:sz w:val="22"/>
          <w:szCs w:val="22"/>
        </w:rPr>
        <w:t xml:space="preserve">, kaza </w:t>
      </w:r>
      <w:r>
        <w:rPr>
          <w:rFonts w:ascii="Arial" w:hAnsi="Arial" w:cs="Arial"/>
          <w:sz w:val="22"/>
          <w:szCs w:val="22"/>
        </w:rPr>
        <w:t xml:space="preserve"> raporları, Vaka ile ilgili tutanak ifade ve adli konularda  hazırlanması gereken raporlar tamamlanacaktır. Hayatın bir an önce normale döndürülmesi maksadıyla; Yıkıntı ve Molozların temizliği ile çevresel KBRN temizliği  Çevre Koruma ve Kontrol Dairesi(İl Afet ve Acil Durum müdürlüğü koordinesinde), Barınma İhtiyacı Sağlık ve Sosyal Hizmetler dairesi, Alt yapı ve üst yapı onarım tamir faaliyetleri Fen İşleri Dairesi Başkanlığınca tamamlanacaktır.</w:t>
      </w:r>
      <w:r w:rsidR="00885688">
        <w:rPr>
          <w:rFonts w:ascii="Arial" w:hAnsi="Arial" w:cs="Arial"/>
          <w:sz w:val="22"/>
          <w:szCs w:val="22"/>
        </w:rPr>
        <w:t xml:space="preserve"> Faaliyet boyunca emniyet Zabıta ekiplerince alınacaktır.</w:t>
      </w:r>
    </w:p>
    <w:p w:rsidR="007A4D0A" w:rsidRPr="0035422D" w:rsidRDefault="007A4D0A" w:rsidP="00C17E1B">
      <w:pPr>
        <w:pStyle w:val="NormalWeb"/>
        <w:shd w:val="clear" w:color="auto" w:fill="FFFFFF"/>
        <w:spacing w:before="0" w:beforeAutospacing="0" w:after="0" w:afterAutospacing="0" w:line="0" w:lineRule="atLeast"/>
        <w:ind w:right="454"/>
        <w:jc w:val="both"/>
        <w:rPr>
          <w:rFonts w:ascii="Arial" w:hAnsi="Arial" w:cs="Arial"/>
          <w:b/>
          <w:sz w:val="22"/>
          <w:szCs w:val="22"/>
        </w:rPr>
      </w:pPr>
      <w:r>
        <w:rPr>
          <w:rFonts w:ascii="Arial" w:hAnsi="Arial" w:cs="Arial"/>
          <w:b/>
          <w:sz w:val="22"/>
          <w:szCs w:val="22"/>
        </w:rPr>
        <w:t xml:space="preserve">Öncelikli Görevli Ekipler: </w:t>
      </w:r>
    </w:p>
    <w:p w:rsidR="007A4D0A" w:rsidRDefault="007A4D0A" w:rsidP="007A4D0A">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Fen İşleri Dairesi Başkanlığı,</w:t>
      </w:r>
    </w:p>
    <w:p w:rsidR="007A4D0A" w:rsidRDefault="007A4D0A" w:rsidP="007A4D0A">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Çevre Koruma ve Kontrol Dairesi Başkanlığı,</w:t>
      </w:r>
    </w:p>
    <w:p w:rsidR="007A4D0A" w:rsidRDefault="007A4D0A" w:rsidP="007A4D0A">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Park Bahçe ve Yeşil Alanlar Dairesi Başkanlığı,</w:t>
      </w:r>
    </w:p>
    <w:p w:rsidR="007A4D0A" w:rsidRDefault="007A4D0A" w:rsidP="007A4D0A">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İtfaiye Dairesi Başkanlığı,</w:t>
      </w:r>
    </w:p>
    <w:p w:rsidR="007A4D0A" w:rsidRDefault="007A4D0A" w:rsidP="007A4D0A">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Sağlık ve Sosyal Hizmetler Dairesi Başkanlığı</w:t>
      </w:r>
    </w:p>
    <w:p w:rsidR="007A4D0A" w:rsidRDefault="007A4D0A" w:rsidP="007A4D0A">
      <w:pPr>
        <w:pStyle w:val="NormalWeb"/>
        <w:shd w:val="clear" w:color="auto" w:fill="FFFFFF"/>
        <w:spacing w:before="0" w:beforeAutospacing="0" w:after="0" w:afterAutospacing="0" w:line="0" w:lineRule="atLeast"/>
        <w:ind w:right="567"/>
        <w:jc w:val="both"/>
        <w:rPr>
          <w:rFonts w:ascii="Arial" w:hAnsi="Arial" w:cs="Arial"/>
          <w:sz w:val="22"/>
          <w:szCs w:val="22"/>
        </w:rPr>
      </w:pPr>
      <w:r>
        <w:rPr>
          <w:rFonts w:ascii="Arial" w:hAnsi="Arial" w:cs="Arial"/>
          <w:sz w:val="22"/>
          <w:szCs w:val="22"/>
        </w:rPr>
        <w:t>Zabıta Dairesi Başkanlığı</w:t>
      </w:r>
    </w:p>
    <w:p w:rsidR="007A4D0A" w:rsidRDefault="007A4D0A" w:rsidP="007A4D0A">
      <w:pPr>
        <w:pStyle w:val="NormalWeb"/>
        <w:shd w:val="clear" w:color="auto" w:fill="FFFFFF"/>
        <w:spacing w:before="0" w:beforeAutospacing="0" w:after="0" w:afterAutospacing="0" w:line="0" w:lineRule="atLeast"/>
        <w:ind w:right="567"/>
        <w:jc w:val="both"/>
        <w:rPr>
          <w:rFonts w:ascii="Arial" w:hAnsi="Arial" w:cs="Arial"/>
          <w:b/>
          <w:sz w:val="22"/>
          <w:szCs w:val="22"/>
        </w:rPr>
      </w:pPr>
    </w:p>
    <w:p w:rsidR="007A4D0A" w:rsidRDefault="007A4D0A" w:rsidP="007A4D0A">
      <w:pPr>
        <w:pStyle w:val="NormalWeb"/>
        <w:shd w:val="clear" w:color="auto" w:fill="FFFFFF"/>
        <w:spacing w:before="0" w:beforeAutospacing="0" w:after="0" w:afterAutospacing="0" w:line="0" w:lineRule="atLeast"/>
        <w:ind w:right="567"/>
        <w:jc w:val="both"/>
        <w:rPr>
          <w:rFonts w:ascii="Arial" w:hAnsi="Arial" w:cs="Arial"/>
          <w:sz w:val="22"/>
          <w:szCs w:val="22"/>
        </w:rPr>
      </w:pPr>
      <w:r w:rsidRPr="00A22FE6">
        <w:rPr>
          <w:rFonts w:ascii="Arial" w:hAnsi="Arial" w:cs="Arial"/>
          <w:sz w:val="22"/>
          <w:szCs w:val="22"/>
        </w:rPr>
        <w:t>Raporlama</w:t>
      </w:r>
      <w:r>
        <w:rPr>
          <w:rFonts w:ascii="Arial" w:hAnsi="Arial" w:cs="Arial"/>
          <w:sz w:val="22"/>
          <w:szCs w:val="22"/>
        </w:rPr>
        <w:t>,</w:t>
      </w:r>
      <w:r w:rsidRPr="00A22FE6">
        <w:rPr>
          <w:rFonts w:ascii="Arial" w:hAnsi="Arial" w:cs="Arial"/>
          <w:sz w:val="22"/>
          <w:szCs w:val="22"/>
        </w:rPr>
        <w:t xml:space="preserve"> konu ile ilgili mevzuat ve adli makamların talepleri doğrultusunda ilgili Daire Başkanlıklarımızca tamamlanacaktır.</w:t>
      </w:r>
    </w:p>
    <w:p w:rsidR="00BE3223" w:rsidRDefault="00BE3223" w:rsidP="007A4D0A">
      <w:pPr>
        <w:pStyle w:val="NormalWeb"/>
        <w:shd w:val="clear" w:color="auto" w:fill="FFFFFF"/>
        <w:spacing w:before="0" w:beforeAutospacing="0" w:after="0" w:afterAutospacing="0" w:line="0" w:lineRule="atLeast"/>
        <w:ind w:right="567"/>
        <w:jc w:val="both"/>
        <w:rPr>
          <w:rFonts w:ascii="Arial" w:hAnsi="Arial" w:cs="Arial"/>
          <w:sz w:val="22"/>
          <w:szCs w:val="22"/>
        </w:rPr>
      </w:pPr>
    </w:p>
    <w:p w:rsidR="00BE3223" w:rsidRDefault="00BE3223" w:rsidP="007A4D0A">
      <w:pPr>
        <w:pStyle w:val="NormalWeb"/>
        <w:shd w:val="clear" w:color="auto" w:fill="FFFFFF"/>
        <w:spacing w:before="0" w:beforeAutospacing="0" w:after="0" w:afterAutospacing="0" w:line="0" w:lineRule="atLeast"/>
        <w:ind w:right="567"/>
        <w:jc w:val="both"/>
        <w:rPr>
          <w:rFonts w:ascii="Arial" w:hAnsi="Arial" w:cs="Arial"/>
          <w:sz w:val="22"/>
          <w:szCs w:val="22"/>
        </w:rPr>
      </w:pPr>
    </w:p>
    <w:p w:rsidR="00BE3223" w:rsidRDefault="00BE3223" w:rsidP="007A4D0A">
      <w:pPr>
        <w:pStyle w:val="NormalWeb"/>
        <w:shd w:val="clear" w:color="auto" w:fill="FFFFFF"/>
        <w:spacing w:before="0" w:beforeAutospacing="0" w:after="0" w:afterAutospacing="0" w:line="0" w:lineRule="atLeast"/>
        <w:ind w:right="567"/>
        <w:jc w:val="both"/>
        <w:rPr>
          <w:rFonts w:ascii="Arial" w:hAnsi="Arial" w:cs="Arial"/>
          <w:sz w:val="22"/>
          <w:szCs w:val="22"/>
        </w:rPr>
      </w:pPr>
    </w:p>
    <w:p w:rsidR="00BE3223" w:rsidRPr="00AC0C7B" w:rsidRDefault="00BE3223" w:rsidP="0065100B">
      <w:pPr>
        <w:rPr>
          <w:rFonts w:ascii="Arial" w:eastAsia="Times New Roman" w:hAnsi="Arial"/>
          <w:b/>
          <w:sz w:val="24"/>
          <w:szCs w:val="24"/>
        </w:rPr>
      </w:pPr>
      <w:r w:rsidRPr="00AC0C7B">
        <w:rPr>
          <w:rFonts w:ascii="Arial" w:eastAsia="Times New Roman" w:hAnsi="Arial"/>
          <w:b/>
          <w:sz w:val="24"/>
          <w:szCs w:val="24"/>
        </w:rPr>
        <w:t>2.7.12 İL DIŞI DOĞAL AFET YARDIM VE MÜDAHALE İŞ AKIŞ MATRİSİ</w:t>
      </w:r>
      <w:r w:rsidR="00217951">
        <w:rPr>
          <w:rFonts w:ascii="Arial" w:eastAsia="Times New Roman" w:hAnsi="Arial"/>
          <w:b/>
          <w:sz w:val="24"/>
          <w:szCs w:val="24"/>
        </w:rPr>
        <w:t>:</w:t>
      </w:r>
    </w:p>
    <w:p w:rsidR="00BE3223" w:rsidRDefault="00BE3223" w:rsidP="00BE3223">
      <w:pPr>
        <w:jc w:val="center"/>
        <w:rPr>
          <w:rFonts w:ascii="Arial" w:hAnsi="Arial"/>
          <w:b/>
          <w:sz w:val="28"/>
        </w:rPr>
      </w:pPr>
    </w:p>
    <w:p w:rsidR="00BE3223" w:rsidRPr="00F4609A" w:rsidRDefault="00BE3223" w:rsidP="00F4609A">
      <w:pPr>
        <w:jc w:val="both"/>
        <w:rPr>
          <w:rFonts w:ascii="Arial" w:eastAsia="Times New Roman" w:hAnsi="Arial"/>
          <w:sz w:val="22"/>
          <w:szCs w:val="22"/>
        </w:rPr>
      </w:pPr>
      <w:r w:rsidRPr="00F4609A">
        <w:rPr>
          <w:rFonts w:ascii="Arial" w:eastAsia="Times New Roman" w:hAnsi="Arial"/>
          <w:sz w:val="22"/>
          <w:szCs w:val="22"/>
        </w:rPr>
        <w:t>Ülkemizin herhangi bir noktasında veya bölgemizde meydana gelebilecek doğal afetlerde</w:t>
      </w:r>
      <w:r w:rsidR="00F4609A" w:rsidRPr="00F4609A">
        <w:rPr>
          <w:rFonts w:ascii="Arial" w:eastAsia="Times New Roman" w:hAnsi="Arial"/>
          <w:sz w:val="22"/>
          <w:szCs w:val="22"/>
        </w:rPr>
        <w:t>;</w:t>
      </w:r>
      <w:r w:rsidRPr="00F4609A">
        <w:rPr>
          <w:rFonts w:ascii="Arial" w:eastAsia="Times New Roman" w:hAnsi="Arial"/>
          <w:sz w:val="22"/>
          <w:szCs w:val="22"/>
        </w:rPr>
        <w:t xml:space="preserve"> İçişleri Bakanlığı</w:t>
      </w:r>
      <w:r w:rsidR="00F4609A" w:rsidRPr="00F4609A">
        <w:rPr>
          <w:rFonts w:ascii="Arial" w:eastAsia="Times New Roman" w:hAnsi="Arial"/>
          <w:sz w:val="22"/>
          <w:szCs w:val="22"/>
        </w:rPr>
        <w:t>,</w:t>
      </w:r>
      <w:r w:rsidRPr="00F4609A">
        <w:rPr>
          <w:rFonts w:ascii="Arial" w:eastAsia="Times New Roman" w:hAnsi="Arial"/>
          <w:sz w:val="22"/>
          <w:szCs w:val="22"/>
        </w:rPr>
        <w:t xml:space="preserve"> AFAD Başkanlığı, Ulusal Afet ve Acil Durum Yönetim Merkezi,</w:t>
      </w:r>
      <w:r w:rsidR="00F4609A" w:rsidRPr="00F4609A">
        <w:rPr>
          <w:rFonts w:ascii="Arial" w:eastAsia="Times New Roman" w:hAnsi="Arial"/>
          <w:sz w:val="22"/>
          <w:szCs w:val="22"/>
        </w:rPr>
        <w:t xml:space="preserve"> Valilik,</w:t>
      </w:r>
      <w:r w:rsidRPr="00F4609A">
        <w:rPr>
          <w:rFonts w:ascii="Arial" w:eastAsia="Times New Roman" w:hAnsi="Arial"/>
          <w:sz w:val="22"/>
          <w:szCs w:val="22"/>
        </w:rPr>
        <w:t xml:space="preserve"> İl Afet ve Acil Durum Yönetim Merkezi ya da </w:t>
      </w:r>
      <w:r w:rsidR="00F4609A">
        <w:rPr>
          <w:rFonts w:ascii="Arial" w:eastAsia="Times New Roman" w:hAnsi="Arial"/>
          <w:sz w:val="22"/>
          <w:szCs w:val="22"/>
        </w:rPr>
        <w:t xml:space="preserve">Türkiye Afet Müdahale Planı kapsamında </w:t>
      </w:r>
      <w:r w:rsidR="00F4609A" w:rsidRPr="00F4609A">
        <w:rPr>
          <w:rFonts w:ascii="Arial" w:eastAsia="Times New Roman" w:hAnsi="Arial"/>
          <w:sz w:val="22"/>
          <w:szCs w:val="22"/>
        </w:rPr>
        <w:t xml:space="preserve">Destek </w:t>
      </w:r>
      <w:r w:rsidRPr="00F4609A">
        <w:rPr>
          <w:rFonts w:ascii="Arial" w:eastAsia="Times New Roman" w:hAnsi="Arial"/>
          <w:sz w:val="22"/>
          <w:szCs w:val="22"/>
        </w:rPr>
        <w:t xml:space="preserve">veya </w:t>
      </w:r>
      <w:r w:rsidR="00F4609A" w:rsidRPr="00F4609A">
        <w:rPr>
          <w:rFonts w:ascii="Arial" w:eastAsia="Times New Roman" w:hAnsi="Arial"/>
          <w:sz w:val="22"/>
          <w:szCs w:val="22"/>
        </w:rPr>
        <w:t xml:space="preserve">Ana Çözüm Ortağı </w:t>
      </w:r>
      <w:r w:rsidR="00F4609A">
        <w:rPr>
          <w:rFonts w:ascii="Arial" w:eastAsia="Times New Roman" w:hAnsi="Arial"/>
          <w:sz w:val="22"/>
          <w:szCs w:val="22"/>
        </w:rPr>
        <w:t xml:space="preserve">olduğumuz; </w:t>
      </w:r>
      <w:r w:rsidR="00F4609A" w:rsidRPr="00F4609A">
        <w:rPr>
          <w:rFonts w:ascii="Arial" w:eastAsia="Times New Roman" w:hAnsi="Arial"/>
          <w:sz w:val="22"/>
          <w:szCs w:val="22"/>
        </w:rPr>
        <w:t>Ulusal veya Yerel Düzey Çalışma Gruplarından gelecek her türlü talepler ile talep gelmeden yapılacak faaliyetler AKOM’</w:t>
      </w:r>
      <w:r w:rsidR="00F4609A">
        <w:rPr>
          <w:rFonts w:ascii="Arial" w:eastAsia="Times New Roman" w:hAnsi="Arial"/>
          <w:sz w:val="22"/>
          <w:szCs w:val="22"/>
        </w:rPr>
        <w:t>da görüşülecektir. AKOM’da alınan k</w:t>
      </w:r>
      <w:r w:rsidR="00F4609A" w:rsidRPr="00F4609A">
        <w:rPr>
          <w:rFonts w:ascii="Arial" w:eastAsia="Times New Roman" w:hAnsi="Arial"/>
          <w:sz w:val="22"/>
          <w:szCs w:val="22"/>
        </w:rPr>
        <w:t>arar</w:t>
      </w:r>
      <w:r w:rsidR="00F4609A">
        <w:rPr>
          <w:rFonts w:ascii="Arial" w:eastAsia="Times New Roman" w:hAnsi="Arial"/>
          <w:sz w:val="22"/>
          <w:szCs w:val="22"/>
        </w:rPr>
        <w:t>lar</w:t>
      </w:r>
      <w:r w:rsidR="00F4609A" w:rsidRPr="00F4609A">
        <w:rPr>
          <w:rFonts w:ascii="Arial" w:eastAsia="Times New Roman" w:hAnsi="Arial"/>
          <w:sz w:val="22"/>
          <w:szCs w:val="22"/>
        </w:rPr>
        <w:t xml:space="preserve"> doğrultusunda </w:t>
      </w:r>
      <w:r w:rsidR="00F4609A">
        <w:rPr>
          <w:rFonts w:ascii="Arial" w:eastAsia="Times New Roman" w:hAnsi="Arial"/>
          <w:sz w:val="22"/>
          <w:szCs w:val="22"/>
        </w:rPr>
        <w:t xml:space="preserve">Müdahale ve Yardımlar başlanacaktır. Hareket tarzları İş Akış Matrislerinde </w:t>
      </w:r>
      <w:r w:rsidR="00F4609A" w:rsidRPr="00F4609A">
        <w:rPr>
          <w:rFonts w:ascii="Arial" w:eastAsia="Times New Roman" w:hAnsi="Arial"/>
          <w:sz w:val="22"/>
          <w:szCs w:val="22"/>
        </w:rPr>
        <w:t>açıklanmıştır.</w:t>
      </w:r>
    </w:p>
    <w:p w:rsidR="00BE3223" w:rsidRDefault="00BE3223" w:rsidP="007A4D0A">
      <w:pPr>
        <w:pStyle w:val="NormalWeb"/>
        <w:shd w:val="clear" w:color="auto" w:fill="FFFFFF"/>
        <w:spacing w:before="0" w:beforeAutospacing="0" w:after="0" w:afterAutospacing="0" w:line="0" w:lineRule="atLeast"/>
        <w:ind w:right="567"/>
        <w:jc w:val="both"/>
        <w:rPr>
          <w:rFonts w:ascii="Arial" w:hAnsi="Arial" w:cs="Arial"/>
          <w:sz w:val="22"/>
          <w:szCs w:val="22"/>
        </w:rPr>
      </w:pPr>
    </w:p>
    <w:p w:rsidR="00BE3223" w:rsidRPr="00F4609A" w:rsidRDefault="00F4609A" w:rsidP="007A4D0A">
      <w:pPr>
        <w:pStyle w:val="NormalWeb"/>
        <w:shd w:val="clear" w:color="auto" w:fill="FFFFFF"/>
        <w:spacing w:before="0" w:beforeAutospacing="0" w:after="0" w:afterAutospacing="0" w:line="0" w:lineRule="atLeast"/>
        <w:ind w:right="567"/>
        <w:jc w:val="both"/>
        <w:rPr>
          <w:rFonts w:ascii="Arial" w:hAnsi="Arial" w:cs="Arial"/>
          <w:i/>
          <w:sz w:val="20"/>
          <w:szCs w:val="22"/>
        </w:rPr>
      </w:pPr>
      <w:r w:rsidRPr="00F4609A">
        <w:rPr>
          <w:rFonts w:ascii="Arial" w:hAnsi="Arial" w:cs="Arial"/>
          <w:i/>
          <w:sz w:val="20"/>
          <w:szCs w:val="22"/>
        </w:rPr>
        <w:t>Tablo 2.3</w:t>
      </w:r>
    </w:p>
    <w:p w:rsidR="00BE3223" w:rsidRDefault="00BE3223" w:rsidP="007A4D0A">
      <w:pPr>
        <w:pStyle w:val="NormalWeb"/>
        <w:shd w:val="clear" w:color="auto" w:fill="FFFFFF"/>
        <w:spacing w:before="0" w:beforeAutospacing="0" w:after="0" w:afterAutospacing="0" w:line="0" w:lineRule="atLeast"/>
        <w:ind w:right="567"/>
        <w:jc w:val="both"/>
        <w:rPr>
          <w:rFonts w:ascii="Arial" w:hAnsi="Arial" w:cs="Arial"/>
          <w:sz w:val="22"/>
          <w:szCs w:val="22"/>
        </w:rPr>
      </w:pPr>
    </w:p>
    <w:p w:rsidR="00BE3223" w:rsidRDefault="00BE3223" w:rsidP="007A4D0A">
      <w:pPr>
        <w:pStyle w:val="NormalWeb"/>
        <w:shd w:val="clear" w:color="auto" w:fill="FFFFFF"/>
        <w:spacing w:before="0" w:beforeAutospacing="0" w:after="0" w:afterAutospacing="0" w:line="0" w:lineRule="atLeast"/>
        <w:ind w:right="567"/>
        <w:jc w:val="both"/>
        <w:rPr>
          <w:rFonts w:ascii="Arial" w:hAnsi="Arial" w:cs="Arial"/>
          <w:sz w:val="22"/>
          <w:szCs w:val="22"/>
        </w:rPr>
      </w:pPr>
    </w:p>
    <w:p w:rsidR="00BE3223" w:rsidRDefault="00BE3223" w:rsidP="007A4D0A">
      <w:pPr>
        <w:pStyle w:val="NormalWeb"/>
        <w:shd w:val="clear" w:color="auto" w:fill="FFFFFF"/>
        <w:spacing w:before="0" w:beforeAutospacing="0" w:after="0" w:afterAutospacing="0" w:line="0" w:lineRule="atLeast"/>
        <w:ind w:right="567"/>
        <w:jc w:val="both"/>
        <w:rPr>
          <w:rFonts w:ascii="Arial" w:hAnsi="Arial" w:cs="Arial"/>
          <w:sz w:val="22"/>
          <w:szCs w:val="22"/>
        </w:rPr>
      </w:pPr>
    </w:p>
    <w:p w:rsidR="00BE3223" w:rsidRPr="00A22FE6" w:rsidRDefault="00BE3223" w:rsidP="007A4D0A">
      <w:pPr>
        <w:pStyle w:val="NormalWeb"/>
        <w:shd w:val="clear" w:color="auto" w:fill="FFFFFF"/>
        <w:spacing w:before="0" w:beforeAutospacing="0" w:after="0" w:afterAutospacing="0" w:line="0" w:lineRule="atLeast"/>
        <w:ind w:right="567"/>
        <w:jc w:val="both"/>
        <w:rPr>
          <w:rFonts w:ascii="Arial" w:hAnsi="Arial" w:cs="Arial"/>
          <w:sz w:val="22"/>
          <w:szCs w:val="22"/>
        </w:rPr>
      </w:pPr>
    </w:p>
    <w:p w:rsidR="007A4D0A" w:rsidRDefault="007A4D0A" w:rsidP="007364ED">
      <w:pPr>
        <w:spacing w:line="200" w:lineRule="exact"/>
        <w:jc w:val="both"/>
        <w:rPr>
          <w:rFonts w:ascii="Times New Roman" w:eastAsia="Times New Roman" w:hAnsi="Times New Roman"/>
        </w:rPr>
      </w:pPr>
    </w:p>
    <w:p w:rsidR="00B22D4A" w:rsidRDefault="00B22D4A" w:rsidP="007364ED">
      <w:pPr>
        <w:spacing w:line="200" w:lineRule="exact"/>
        <w:jc w:val="both"/>
        <w:rPr>
          <w:rFonts w:ascii="Times New Roman" w:eastAsia="Times New Roman" w:hAnsi="Times New Roman"/>
        </w:rPr>
      </w:pPr>
      <w:bookmarkStart w:id="30" w:name="page48"/>
      <w:bookmarkStart w:id="31" w:name="page49"/>
      <w:bookmarkStart w:id="32" w:name="page224"/>
      <w:bookmarkEnd w:id="30"/>
      <w:bookmarkEnd w:id="31"/>
      <w:bookmarkEnd w:id="32"/>
    </w:p>
    <w:p w:rsidR="00B22D4A" w:rsidRDefault="00B22D4A" w:rsidP="007364ED">
      <w:pPr>
        <w:spacing w:line="200" w:lineRule="exact"/>
        <w:jc w:val="both"/>
        <w:rPr>
          <w:rFonts w:ascii="Times New Roman" w:eastAsia="Times New Roman" w:hAnsi="Times New Roman"/>
        </w:rPr>
      </w:pPr>
    </w:p>
    <w:p w:rsidR="00B22D4A" w:rsidRDefault="00B22D4A" w:rsidP="007364ED">
      <w:pPr>
        <w:spacing w:line="200" w:lineRule="exact"/>
        <w:jc w:val="both"/>
        <w:rPr>
          <w:rFonts w:ascii="Times New Roman" w:eastAsia="Times New Roman" w:hAnsi="Times New Roman"/>
        </w:rPr>
      </w:pPr>
    </w:p>
    <w:p w:rsidR="00B22D4A" w:rsidRDefault="00B22D4A" w:rsidP="007364ED">
      <w:pPr>
        <w:spacing w:line="200" w:lineRule="exact"/>
        <w:jc w:val="both"/>
        <w:rPr>
          <w:rFonts w:ascii="Times New Roman" w:eastAsia="Times New Roman" w:hAnsi="Times New Roman"/>
        </w:rPr>
      </w:pPr>
    </w:p>
    <w:p w:rsidR="00B22D4A" w:rsidRDefault="00B22D4A" w:rsidP="007364ED">
      <w:pPr>
        <w:spacing w:line="200" w:lineRule="exact"/>
        <w:jc w:val="both"/>
        <w:rPr>
          <w:rFonts w:ascii="Times New Roman" w:eastAsia="Times New Roman" w:hAnsi="Times New Roman"/>
        </w:rPr>
      </w:pPr>
    </w:p>
    <w:p w:rsidR="00B22D4A" w:rsidRDefault="00B22D4A" w:rsidP="007364ED">
      <w:pPr>
        <w:spacing w:line="200" w:lineRule="exact"/>
        <w:jc w:val="both"/>
        <w:rPr>
          <w:rFonts w:ascii="Times New Roman" w:eastAsia="Times New Roman" w:hAnsi="Times New Roman"/>
        </w:rPr>
      </w:pPr>
    </w:p>
    <w:p w:rsidR="00B22D4A" w:rsidRDefault="00B22D4A" w:rsidP="00B22D4A">
      <w:pPr>
        <w:spacing w:line="200" w:lineRule="exact"/>
        <w:jc w:val="center"/>
        <w:rPr>
          <w:rFonts w:ascii="Times New Roman" w:eastAsia="Times New Roman" w:hAnsi="Times New Roman"/>
        </w:rPr>
      </w:pPr>
    </w:p>
    <w:p w:rsidR="00B22D4A" w:rsidRDefault="00B22D4A" w:rsidP="00B22D4A">
      <w:pPr>
        <w:spacing w:line="200" w:lineRule="exact"/>
        <w:jc w:val="center"/>
        <w:rPr>
          <w:rFonts w:ascii="Times New Roman" w:eastAsia="Times New Roman" w:hAnsi="Times New Roman"/>
        </w:rPr>
      </w:pPr>
    </w:p>
    <w:p w:rsidR="00B22D4A" w:rsidRDefault="00B22D4A" w:rsidP="00B22D4A">
      <w:pPr>
        <w:spacing w:line="200" w:lineRule="exact"/>
        <w:jc w:val="center"/>
        <w:rPr>
          <w:rFonts w:ascii="Times New Roman" w:eastAsia="Times New Roman" w:hAnsi="Times New Roman"/>
        </w:rPr>
      </w:pPr>
    </w:p>
    <w:p w:rsidR="00BE3223" w:rsidRDefault="00BE3223" w:rsidP="00B22D4A">
      <w:pPr>
        <w:spacing w:line="200" w:lineRule="exact"/>
        <w:jc w:val="center"/>
        <w:rPr>
          <w:rFonts w:ascii="Times New Roman" w:eastAsia="Times New Roman" w:hAnsi="Times New Roman"/>
        </w:rPr>
      </w:pPr>
    </w:p>
    <w:p w:rsidR="00BE3223" w:rsidRDefault="00BE3223" w:rsidP="00B22D4A">
      <w:pPr>
        <w:spacing w:line="200" w:lineRule="exact"/>
        <w:jc w:val="center"/>
        <w:rPr>
          <w:rFonts w:ascii="Times New Roman" w:eastAsia="Times New Roman" w:hAnsi="Times New Roman"/>
        </w:rPr>
      </w:pPr>
    </w:p>
    <w:p w:rsidR="00BE3223" w:rsidRDefault="00BE3223" w:rsidP="00B22D4A">
      <w:pPr>
        <w:spacing w:line="200" w:lineRule="exact"/>
        <w:jc w:val="center"/>
        <w:rPr>
          <w:rFonts w:ascii="Times New Roman" w:eastAsia="Times New Roman" w:hAnsi="Times New Roman"/>
        </w:rPr>
      </w:pPr>
    </w:p>
    <w:p w:rsidR="00BE3223" w:rsidRDefault="00BE3223" w:rsidP="00B22D4A">
      <w:pPr>
        <w:spacing w:line="200" w:lineRule="exact"/>
        <w:jc w:val="center"/>
        <w:rPr>
          <w:rFonts w:ascii="Times New Roman" w:eastAsia="Times New Roman" w:hAnsi="Times New Roman"/>
        </w:rPr>
      </w:pPr>
    </w:p>
    <w:p w:rsidR="00BE3223" w:rsidRDefault="00BE3223" w:rsidP="00B22D4A">
      <w:pPr>
        <w:spacing w:line="200" w:lineRule="exact"/>
        <w:jc w:val="center"/>
        <w:rPr>
          <w:rFonts w:ascii="Times New Roman" w:eastAsia="Times New Roman" w:hAnsi="Times New Roman"/>
        </w:rPr>
      </w:pPr>
    </w:p>
    <w:p w:rsidR="00BE3223" w:rsidRDefault="00BE3223" w:rsidP="00B22D4A">
      <w:pPr>
        <w:spacing w:line="200" w:lineRule="exact"/>
        <w:jc w:val="center"/>
        <w:rPr>
          <w:rFonts w:ascii="Times New Roman" w:eastAsia="Times New Roman" w:hAnsi="Times New Roman"/>
        </w:rPr>
      </w:pPr>
    </w:p>
    <w:p w:rsidR="00B22D4A" w:rsidRDefault="00BE3223" w:rsidP="00B22D4A">
      <w:pPr>
        <w:spacing w:line="200" w:lineRule="exact"/>
        <w:jc w:val="center"/>
        <w:rPr>
          <w:rFonts w:ascii="Times New Roman" w:eastAsia="Times New Roman" w:hAnsi="Times New Roman"/>
        </w:rPr>
      </w:pPr>
      <w:r>
        <w:rPr>
          <w:rFonts w:ascii="Times New Roman" w:eastAsia="Times New Roman" w:hAnsi="Times New Roman"/>
          <w:noProof/>
        </w:rPr>
        <w:drawing>
          <wp:anchor distT="0" distB="0" distL="114300" distR="114300" simplePos="0" relativeHeight="251691520" behindDoc="1" locked="0" layoutInCell="1" allowOverlap="1">
            <wp:simplePos x="0" y="0"/>
            <wp:positionH relativeFrom="column">
              <wp:posOffset>452785</wp:posOffset>
            </wp:positionH>
            <wp:positionV relativeFrom="paragraph">
              <wp:posOffset>-2723234</wp:posOffset>
            </wp:positionV>
            <wp:extent cx="5114261" cy="2825818"/>
            <wp:effectExtent l="0" t="0" r="0" b="0"/>
            <wp:wrapTight wrapText="bothSides">
              <wp:wrapPolygon edited="0">
                <wp:start x="6437" y="0"/>
                <wp:lineTo x="6357" y="3058"/>
                <wp:lineTo x="9576" y="4805"/>
                <wp:lineTo x="0" y="5242"/>
                <wp:lineTo x="0" y="14707"/>
                <wp:lineTo x="4104" y="16455"/>
                <wp:lineTo x="5311" y="16455"/>
                <wp:lineTo x="5230" y="19367"/>
                <wp:lineTo x="5391" y="21115"/>
                <wp:lineTo x="5552" y="21406"/>
                <wp:lineTo x="16013" y="21406"/>
                <wp:lineTo x="16254" y="21115"/>
                <wp:lineTo x="16254" y="16455"/>
                <wp:lineTo x="17139" y="16455"/>
                <wp:lineTo x="21485" y="14562"/>
                <wp:lineTo x="21485" y="5388"/>
                <wp:lineTo x="10943" y="4805"/>
                <wp:lineTo x="11990" y="4805"/>
                <wp:lineTo x="15208" y="3058"/>
                <wp:lineTo x="15128" y="0"/>
                <wp:lineTo x="6437" y="0"/>
              </wp:wrapPolygon>
            </wp:wrapTight>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4261" cy="2825818"/>
                    </a:xfrm>
                    <a:prstGeom prst="rect">
                      <a:avLst/>
                    </a:prstGeom>
                    <a:noFill/>
                  </pic:spPr>
                </pic:pic>
              </a:graphicData>
            </a:graphic>
          </wp:anchor>
        </w:drawing>
      </w:r>
    </w:p>
    <w:p w:rsidR="00F4609A" w:rsidRDefault="00F4609A" w:rsidP="00F4609A">
      <w:pPr>
        <w:pStyle w:val="NormalWeb"/>
        <w:shd w:val="clear" w:color="auto" w:fill="FFFFFF"/>
        <w:spacing w:before="0" w:beforeAutospacing="0" w:after="0" w:afterAutospacing="0" w:line="0" w:lineRule="atLeast"/>
        <w:ind w:right="567"/>
        <w:jc w:val="both"/>
        <w:rPr>
          <w:rFonts w:ascii="Arial" w:hAnsi="Arial" w:cs="Arial"/>
          <w:i/>
          <w:sz w:val="20"/>
          <w:szCs w:val="22"/>
        </w:rPr>
      </w:pPr>
    </w:p>
    <w:p w:rsidR="00F4609A" w:rsidRDefault="00F4609A" w:rsidP="00F4609A">
      <w:pPr>
        <w:pStyle w:val="NormalWeb"/>
        <w:shd w:val="clear" w:color="auto" w:fill="FFFFFF"/>
        <w:spacing w:before="0" w:beforeAutospacing="0" w:after="0" w:afterAutospacing="0" w:line="0" w:lineRule="atLeast"/>
        <w:ind w:right="567"/>
        <w:jc w:val="both"/>
        <w:rPr>
          <w:rFonts w:ascii="Arial" w:hAnsi="Arial" w:cs="Arial"/>
          <w:i/>
          <w:sz w:val="20"/>
          <w:szCs w:val="22"/>
        </w:rPr>
      </w:pPr>
    </w:p>
    <w:p w:rsidR="00F4609A" w:rsidRDefault="00F4609A" w:rsidP="00F4609A">
      <w:pPr>
        <w:pStyle w:val="NormalWeb"/>
        <w:shd w:val="clear" w:color="auto" w:fill="FFFFFF"/>
        <w:spacing w:before="0" w:beforeAutospacing="0" w:after="0" w:afterAutospacing="0" w:line="0" w:lineRule="atLeast"/>
        <w:ind w:right="567"/>
        <w:jc w:val="both"/>
        <w:rPr>
          <w:rFonts w:ascii="Arial" w:hAnsi="Arial" w:cs="Arial"/>
          <w:i/>
          <w:sz w:val="20"/>
          <w:szCs w:val="22"/>
        </w:rPr>
      </w:pPr>
    </w:p>
    <w:p w:rsidR="00F4609A" w:rsidRDefault="00F4609A" w:rsidP="00F4609A">
      <w:pPr>
        <w:pStyle w:val="NormalWeb"/>
        <w:shd w:val="clear" w:color="auto" w:fill="FFFFFF"/>
        <w:spacing w:before="0" w:beforeAutospacing="0" w:after="0" w:afterAutospacing="0" w:line="0" w:lineRule="atLeast"/>
        <w:ind w:right="567"/>
        <w:jc w:val="both"/>
        <w:rPr>
          <w:rFonts w:ascii="Arial" w:hAnsi="Arial" w:cs="Arial"/>
          <w:i/>
          <w:sz w:val="20"/>
          <w:szCs w:val="22"/>
        </w:rPr>
      </w:pPr>
    </w:p>
    <w:p w:rsidR="00F4609A" w:rsidRDefault="00F4609A" w:rsidP="00F4609A">
      <w:pPr>
        <w:pStyle w:val="NormalWeb"/>
        <w:shd w:val="clear" w:color="auto" w:fill="FFFFFF"/>
        <w:spacing w:before="0" w:beforeAutospacing="0" w:after="0" w:afterAutospacing="0" w:line="0" w:lineRule="atLeast"/>
        <w:ind w:right="567"/>
        <w:jc w:val="both"/>
        <w:rPr>
          <w:rFonts w:ascii="Arial" w:hAnsi="Arial" w:cs="Arial"/>
          <w:i/>
          <w:sz w:val="20"/>
          <w:szCs w:val="22"/>
        </w:rPr>
      </w:pPr>
    </w:p>
    <w:p w:rsidR="00F4609A" w:rsidRDefault="00F4609A" w:rsidP="00F4609A">
      <w:pPr>
        <w:pStyle w:val="NormalWeb"/>
        <w:shd w:val="clear" w:color="auto" w:fill="FFFFFF"/>
        <w:spacing w:before="0" w:beforeAutospacing="0" w:after="0" w:afterAutospacing="0" w:line="0" w:lineRule="atLeast"/>
        <w:ind w:right="567"/>
        <w:jc w:val="both"/>
        <w:rPr>
          <w:rFonts w:ascii="Arial" w:hAnsi="Arial" w:cs="Arial"/>
          <w:i/>
          <w:sz w:val="20"/>
          <w:szCs w:val="22"/>
        </w:rPr>
      </w:pPr>
    </w:p>
    <w:p w:rsidR="00F4609A" w:rsidRDefault="00F4609A" w:rsidP="00F4609A">
      <w:pPr>
        <w:pStyle w:val="NormalWeb"/>
        <w:shd w:val="clear" w:color="auto" w:fill="FFFFFF"/>
        <w:spacing w:before="0" w:beforeAutospacing="0" w:after="0" w:afterAutospacing="0" w:line="0" w:lineRule="atLeast"/>
        <w:ind w:right="567"/>
        <w:jc w:val="both"/>
        <w:rPr>
          <w:rFonts w:ascii="Arial" w:hAnsi="Arial" w:cs="Arial"/>
          <w:i/>
          <w:sz w:val="20"/>
          <w:szCs w:val="22"/>
        </w:rPr>
      </w:pPr>
    </w:p>
    <w:p w:rsidR="00F4609A" w:rsidRDefault="00F4609A" w:rsidP="00F4609A">
      <w:pPr>
        <w:pStyle w:val="NormalWeb"/>
        <w:shd w:val="clear" w:color="auto" w:fill="FFFFFF"/>
        <w:spacing w:before="0" w:beforeAutospacing="0" w:after="0" w:afterAutospacing="0" w:line="0" w:lineRule="atLeast"/>
        <w:ind w:right="567"/>
        <w:jc w:val="both"/>
        <w:rPr>
          <w:b/>
          <w:sz w:val="40"/>
        </w:rPr>
      </w:pPr>
      <w:r w:rsidRPr="00F4609A">
        <w:rPr>
          <w:rFonts w:ascii="Arial" w:hAnsi="Arial" w:cs="Arial"/>
          <w:i/>
          <w:sz w:val="20"/>
          <w:szCs w:val="22"/>
        </w:rPr>
        <w:t>Tablo</w:t>
      </w:r>
      <w:r w:rsidRPr="00F4609A">
        <w:rPr>
          <w:b/>
          <w:i/>
          <w:sz w:val="36"/>
        </w:rPr>
        <w:t xml:space="preserve"> </w:t>
      </w:r>
      <w:r w:rsidRPr="00F4609A">
        <w:rPr>
          <w:rFonts w:ascii="Arial" w:hAnsi="Arial" w:cs="Arial"/>
          <w:i/>
          <w:sz w:val="20"/>
          <w:szCs w:val="22"/>
        </w:rPr>
        <w:t>2.4</w:t>
      </w:r>
      <w:r w:rsidRPr="00F4609A">
        <w:rPr>
          <w:rFonts w:ascii="Arial" w:hAnsi="Arial" w:cs="Arial"/>
          <w:i/>
          <w:noProof/>
          <w:sz w:val="20"/>
          <w:szCs w:val="22"/>
        </w:rPr>
        <w:drawing>
          <wp:anchor distT="0" distB="0" distL="114300" distR="114300" simplePos="0" relativeHeight="251692544" behindDoc="0" locked="0" layoutInCell="1" allowOverlap="1">
            <wp:simplePos x="0" y="0"/>
            <wp:positionH relativeFrom="column">
              <wp:posOffset>452120</wp:posOffset>
            </wp:positionH>
            <wp:positionV relativeFrom="paragraph">
              <wp:posOffset>394173</wp:posOffset>
            </wp:positionV>
            <wp:extent cx="5207635" cy="2882900"/>
            <wp:effectExtent l="0" t="0" r="0" b="0"/>
            <wp:wrapThrough wrapText="bothSides">
              <wp:wrapPolygon edited="0">
                <wp:start x="6479" y="0"/>
                <wp:lineTo x="6400" y="428"/>
                <wp:lineTo x="6321" y="2997"/>
                <wp:lineTo x="9640" y="4710"/>
                <wp:lineTo x="10588" y="4710"/>
                <wp:lineTo x="0" y="5281"/>
                <wp:lineTo x="0" y="14844"/>
                <wp:lineTo x="5373" y="16129"/>
                <wp:lineTo x="5294" y="20696"/>
                <wp:lineTo x="5610" y="21410"/>
                <wp:lineTo x="15961" y="21410"/>
                <wp:lineTo x="16040" y="21410"/>
                <wp:lineTo x="16277" y="20696"/>
                <wp:lineTo x="16277" y="16557"/>
                <wp:lineTo x="21492" y="14416"/>
                <wp:lineTo x="21492" y="5281"/>
                <wp:lineTo x="10983" y="4710"/>
                <wp:lineTo x="12010" y="4710"/>
                <wp:lineTo x="15250" y="2997"/>
                <wp:lineTo x="15171" y="428"/>
                <wp:lineTo x="15092" y="0"/>
                <wp:lineTo x="6479" y="0"/>
              </wp:wrapPolygon>
            </wp:wrapThrough>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7635" cy="2882900"/>
                    </a:xfrm>
                    <a:prstGeom prst="rect">
                      <a:avLst/>
                    </a:prstGeom>
                    <a:noFill/>
                  </pic:spPr>
                </pic:pic>
              </a:graphicData>
            </a:graphic>
          </wp:anchor>
        </w:drawing>
      </w:r>
    </w:p>
    <w:p w:rsidR="00F4609A" w:rsidRDefault="00F4609A" w:rsidP="00661BCF">
      <w:pPr>
        <w:spacing w:before="100" w:beforeAutospacing="1" w:after="480" w:line="200" w:lineRule="exact"/>
        <w:jc w:val="center"/>
        <w:rPr>
          <w:rFonts w:ascii="Times New Roman" w:eastAsia="Times New Roman" w:hAnsi="Times New Roman"/>
          <w:b/>
          <w:sz w:val="40"/>
        </w:rPr>
      </w:pPr>
    </w:p>
    <w:p w:rsidR="00F4609A" w:rsidRDefault="00F4609A" w:rsidP="00661BCF">
      <w:pPr>
        <w:spacing w:before="100" w:beforeAutospacing="1" w:after="480" w:line="200" w:lineRule="exact"/>
        <w:jc w:val="center"/>
        <w:rPr>
          <w:rFonts w:ascii="Times New Roman" w:eastAsia="Times New Roman" w:hAnsi="Times New Roman"/>
          <w:b/>
          <w:sz w:val="40"/>
        </w:rPr>
      </w:pPr>
    </w:p>
    <w:p w:rsidR="00C17E1B" w:rsidRDefault="00C17E1B" w:rsidP="00661BCF">
      <w:pPr>
        <w:spacing w:before="100" w:beforeAutospacing="1" w:after="480" w:line="200" w:lineRule="exact"/>
        <w:jc w:val="center"/>
        <w:rPr>
          <w:rFonts w:ascii="Times New Roman" w:eastAsia="Times New Roman" w:hAnsi="Times New Roman"/>
          <w:b/>
          <w:sz w:val="40"/>
        </w:rPr>
      </w:pPr>
    </w:p>
    <w:p w:rsidR="00C17E1B" w:rsidRDefault="00C17E1B" w:rsidP="00661BCF">
      <w:pPr>
        <w:spacing w:before="100" w:beforeAutospacing="1" w:after="480" w:line="200" w:lineRule="exact"/>
        <w:jc w:val="center"/>
        <w:rPr>
          <w:rFonts w:ascii="Times New Roman" w:eastAsia="Times New Roman" w:hAnsi="Times New Roman"/>
          <w:b/>
          <w:sz w:val="40"/>
        </w:rPr>
      </w:pPr>
    </w:p>
    <w:p w:rsidR="00C17E1B" w:rsidRDefault="00C17E1B" w:rsidP="00661BCF">
      <w:pPr>
        <w:spacing w:before="100" w:beforeAutospacing="1" w:after="480" w:line="200" w:lineRule="exact"/>
        <w:jc w:val="center"/>
        <w:rPr>
          <w:rFonts w:ascii="Times New Roman" w:eastAsia="Times New Roman" w:hAnsi="Times New Roman"/>
          <w:b/>
          <w:sz w:val="40"/>
        </w:rPr>
      </w:pPr>
    </w:p>
    <w:p w:rsidR="00C17E1B" w:rsidRDefault="00C17E1B" w:rsidP="00661BCF">
      <w:pPr>
        <w:spacing w:before="100" w:beforeAutospacing="1" w:after="480" w:line="20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F4609A" w:rsidRDefault="00F4609A" w:rsidP="00661BCF">
      <w:pPr>
        <w:spacing w:before="120" w:after="240" w:line="420" w:lineRule="exact"/>
        <w:jc w:val="center"/>
        <w:rPr>
          <w:rFonts w:ascii="Times New Roman" w:eastAsia="Times New Roman" w:hAnsi="Times New Roman"/>
          <w:b/>
          <w:sz w:val="40"/>
        </w:rPr>
      </w:pPr>
    </w:p>
    <w:p w:rsidR="003B0D20" w:rsidRDefault="00B22D4A" w:rsidP="00661BCF">
      <w:pPr>
        <w:spacing w:before="120" w:after="240" w:line="420" w:lineRule="exact"/>
        <w:jc w:val="center"/>
        <w:rPr>
          <w:rFonts w:ascii="Times New Roman" w:eastAsia="Times New Roman" w:hAnsi="Times New Roman"/>
          <w:b/>
          <w:sz w:val="40"/>
        </w:rPr>
      </w:pPr>
      <w:r w:rsidRPr="00B22D4A">
        <w:rPr>
          <w:rFonts w:ascii="Times New Roman" w:eastAsia="Times New Roman" w:hAnsi="Times New Roman"/>
          <w:b/>
          <w:sz w:val="40"/>
        </w:rPr>
        <w:t xml:space="preserve">BÖLÜM 3  </w:t>
      </w:r>
    </w:p>
    <w:p w:rsidR="003B0D20" w:rsidRDefault="003B0D20" w:rsidP="00B22D4A">
      <w:pPr>
        <w:spacing w:before="240" w:after="100" w:afterAutospacing="1" w:line="200" w:lineRule="exact"/>
        <w:jc w:val="center"/>
        <w:rPr>
          <w:rFonts w:ascii="Times New Roman" w:eastAsia="Times New Roman" w:hAnsi="Times New Roman"/>
          <w:b/>
          <w:sz w:val="40"/>
        </w:rPr>
      </w:pPr>
    </w:p>
    <w:p w:rsidR="003B0D20" w:rsidRDefault="003B0D20" w:rsidP="00B22D4A">
      <w:pPr>
        <w:spacing w:before="240" w:after="100" w:afterAutospacing="1" w:line="200" w:lineRule="exact"/>
        <w:jc w:val="center"/>
        <w:rPr>
          <w:rFonts w:ascii="Times New Roman" w:eastAsia="Times New Roman" w:hAnsi="Times New Roman"/>
          <w:b/>
          <w:sz w:val="40"/>
        </w:rPr>
      </w:pPr>
    </w:p>
    <w:p w:rsidR="003B0D20" w:rsidRDefault="003B0D20" w:rsidP="00B22D4A">
      <w:pPr>
        <w:spacing w:before="240" w:after="100" w:afterAutospacing="1" w:line="200" w:lineRule="exact"/>
        <w:jc w:val="center"/>
        <w:rPr>
          <w:rFonts w:ascii="Times New Roman" w:eastAsia="Times New Roman" w:hAnsi="Times New Roman"/>
          <w:b/>
          <w:sz w:val="40"/>
        </w:rPr>
      </w:pPr>
    </w:p>
    <w:p w:rsidR="003B0D20" w:rsidRDefault="003B0D20" w:rsidP="00B22D4A">
      <w:pPr>
        <w:spacing w:before="240" w:after="100" w:afterAutospacing="1" w:line="200" w:lineRule="exact"/>
        <w:jc w:val="center"/>
        <w:rPr>
          <w:rFonts w:ascii="Times New Roman" w:eastAsia="Times New Roman" w:hAnsi="Times New Roman"/>
          <w:b/>
          <w:sz w:val="40"/>
        </w:rPr>
      </w:pPr>
    </w:p>
    <w:p w:rsidR="003B0D20" w:rsidRDefault="003B0D20" w:rsidP="00B22D4A">
      <w:pPr>
        <w:spacing w:before="240" w:after="100" w:afterAutospacing="1" w:line="200" w:lineRule="exact"/>
        <w:jc w:val="center"/>
        <w:rPr>
          <w:rFonts w:ascii="Times New Roman" w:eastAsia="Times New Roman" w:hAnsi="Times New Roman"/>
          <w:b/>
          <w:sz w:val="40"/>
        </w:rPr>
      </w:pPr>
    </w:p>
    <w:p w:rsidR="003B0D20" w:rsidRDefault="003B0D20" w:rsidP="00B22D4A">
      <w:pPr>
        <w:spacing w:before="240" w:after="100" w:afterAutospacing="1" w:line="200" w:lineRule="exact"/>
        <w:jc w:val="center"/>
        <w:rPr>
          <w:rFonts w:ascii="Times New Roman" w:eastAsia="Times New Roman" w:hAnsi="Times New Roman"/>
          <w:b/>
          <w:sz w:val="40"/>
        </w:rPr>
      </w:pPr>
    </w:p>
    <w:p w:rsidR="003B0D20" w:rsidRDefault="003B0D20" w:rsidP="00B22D4A">
      <w:pPr>
        <w:spacing w:before="240" w:after="100" w:afterAutospacing="1" w:line="200" w:lineRule="exact"/>
        <w:jc w:val="center"/>
        <w:rPr>
          <w:rFonts w:ascii="Times New Roman" w:eastAsia="Times New Roman" w:hAnsi="Times New Roman"/>
          <w:b/>
          <w:sz w:val="40"/>
        </w:rPr>
      </w:pPr>
    </w:p>
    <w:p w:rsidR="007037FD" w:rsidRDefault="003B0D20" w:rsidP="003B0D20">
      <w:pPr>
        <w:spacing w:before="120" w:after="240" w:line="420" w:lineRule="exact"/>
        <w:jc w:val="center"/>
        <w:rPr>
          <w:rFonts w:ascii="Times New Roman" w:eastAsia="Times New Roman" w:hAnsi="Times New Roman"/>
          <w:b/>
          <w:sz w:val="40"/>
        </w:rPr>
      </w:pPr>
      <w:r>
        <w:rPr>
          <w:rFonts w:ascii="Times New Roman" w:eastAsia="Times New Roman" w:hAnsi="Times New Roman"/>
          <w:b/>
          <w:sz w:val="40"/>
        </w:rPr>
        <w:t>SÜREÇLER</w:t>
      </w:r>
    </w:p>
    <w:p w:rsidR="00517692" w:rsidRDefault="00517692" w:rsidP="00B22D4A">
      <w:pPr>
        <w:spacing w:before="240" w:after="100" w:afterAutospacing="1" w:line="200" w:lineRule="exact"/>
        <w:jc w:val="center"/>
        <w:rPr>
          <w:rFonts w:ascii="Times New Roman" w:eastAsia="Times New Roman" w:hAnsi="Times New Roman"/>
          <w:b/>
          <w:sz w:val="40"/>
        </w:rPr>
      </w:pPr>
    </w:p>
    <w:p w:rsidR="00517692" w:rsidRDefault="00517692" w:rsidP="00B22D4A">
      <w:pPr>
        <w:spacing w:before="240" w:after="100" w:afterAutospacing="1" w:line="200" w:lineRule="exact"/>
        <w:jc w:val="center"/>
        <w:rPr>
          <w:rFonts w:ascii="Times New Roman" w:eastAsia="Times New Roman" w:hAnsi="Times New Roman"/>
          <w:b/>
          <w:sz w:val="40"/>
        </w:rPr>
      </w:pPr>
    </w:p>
    <w:p w:rsidR="00517692" w:rsidRDefault="00517692" w:rsidP="00B22D4A">
      <w:pPr>
        <w:spacing w:before="240" w:after="100" w:afterAutospacing="1" w:line="200" w:lineRule="exact"/>
        <w:jc w:val="center"/>
        <w:rPr>
          <w:rFonts w:ascii="Times New Roman" w:eastAsia="Times New Roman" w:hAnsi="Times New Roman"/>
          <w:b/>
          <w:sz w:val="40"/>
        </w:rPr>
      </w:pPr>
    </w:p>
    <w:p w:rsidR="00517692" w:rsidRDefault="00517692" w:rsidP="00B22D4A">
      <w:pPr>
        <w:spacing w:before="240" w:after="100" w:afterAutospacing="1" w:line="200" w:lineRule="exact"/>
        <w:jc w:val="center"/>
        <w:rPr>
          <w:rFonts w:ascii="Times New Roman" w:eastAsia="Times New Roman" w:hAnsi="Times New Roman"/>
          <w:b/>
          <w:sz w:val="40"/>
        </w:rPr>
      </w:pPr>
    </w:p>
    <w:p w:rsidR="00517692" w:rsidRDefault="00517692" w:rsidP="00B22D4A">
      <w:pPr>
        <w:spacing w:before="240" w:after="100" w:afterAutospacing="1" w:line="200" w:lineRule="exact"/>
        <w:jc w:val="center"/>
        <w:rPr>
          <w:rFonts w:ascii="Times New Roman" w:eastAsia="Times New Roman" w:hAnsi="Times New Roman"/>
          <w:b/>
          <w:sz w:val="40"/>
        </w:rPr>
      </w:pPr>
    </w:p>
    <w:p w:rsidR="00517692" w:rsidRDefault="00517692" w:rsidP="00B22D4A">
      <w:pPr>
        <w:spacing w:before="240" w:after="100" w:afterAutospacing="1" w:line="200" w:lineRule="exact"/>
        <w:jc w:val="center"/>
        <w:rPr>
          <w:rFonts w:ascii="Times New Roman" w:eastAsia="Times New Roman" w:hAnsi="Times New Roman"/>
          <w:b/>
          <w:sz w:val="40"/>
        </w:rPr>
      </w:pPr>
    </w:p>
    <w:p w:rsidR="0060685E" w:rsidRPr="00B22D4A" w:rsidRDefault="0060685E" w:rsidP="0060685E">
      <w:pPr>
        <w:spacing w:before="240" w:after="100" w:afterAutospacing="1" w:line="380" w:lineRule="exact"/>
        <w:rPr>
          <w:rFonts w:ascii="Times New Roman" w:eastAsia="Times New Roman" w:hAnsi="Times New Roman"/>
          <w:b/>
          <w:sz w:val="40"/>
        </w:rPr>
      </w:pPr>
    </w:p>
    <w:tbl>
      <w:tblPr>
        <w:tblpPr w:leftFromText="142" w:rightFromText="142" w:topFromText="2172" w:vertAnchor="text" w:horzAnchor="margin" w:tblpY="216"/>
        <w:tblW w:w="8647" w:type="dxa"/>
        <w:tblLayout w:type="fixed"/>
        <w:tblCellMar>
          <w:left w:w="0" w:type="dxa"/>
          <w:right w:w="0" w:type="dxa"/>
        </w:tblCellMar>
        <w:tblLook w:val="0000" w:firstRow="0" w:lastRow="0" w:firstColumn="0" w:lastColumn="0" w:noHBand="0" w:noVBand="0"/>
      </w:tblPr>
      <w:tblGrid>
        <w:gridCol w:w="75"/>
        <w:gridCol w:w="264"/>
        <w:gridCol w:w="59"/>
        <w:gridCol w:w="263"/>
        <w:gridCol w:w="2215"/>
        <w:gridCol w:w="59"/>
        <w:gridCol w:w="1674"/>
        <w:gridCol w:w="59"/>
        <w:gridCol w:w="597"/>
        <w:gridCol w:w="59"/>
        <w:gridCol w:w="653"/>
        <w:gridCol w:w="31"/>
        <w:gridCol w:w="1267"/>
        <w:gridCol w:w="59"/>
        <w:gridCol w:w="1251"/>
        <w:gridCol w:w="62"/>
      </w:tblGrid>
      <w:tr w:rsidR="00A44E57" w:rsidTr="00A44E57">
        <w:trPr>
          <w:trHeight w:val="140"/>
        </w:trPr>
        <w:tc>
          <w:tcPr>
            <w:tcW w:w="76"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264"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8189" w:type="dxa"/>
            <w:gridSpan w:val="12"/>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r>
              <w:rPr>
                <w:rFonts w:ascii="Times New Roman" w:eastAsia="Times New Roman" w:hAnsi="Times New Roman"/>
                <w:b/>
                <w:sz w:val="18"/>
              </w:rPr>
              <w:t>3. 1 RAPORLAMA USULLERİ</w:t>
            </w:r>
            <w:r w:rsidR="00FC7392">
              <w:rPr>
                <w:rFonts w:ascii="Times New Roman" w:eastAsia="Times New Roman" w:hAnsi="Times New Roman"/>
                <w:b/>
                <w:sz w:val="18"/>
              </w:rPr>
              <w:t>(Tablo 3.1)</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r>
      <w:tr w:rsidR="00A44E57" w:rsidTr="00A44E57">
        <w:trPr>
          <w:trHeight w:val="140"/>
        </w:trPr>
        <w:tc>
          <w:tcPr>
            <w:tcW w:w="76"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264"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8189" w:type="dxa"/>
            <w:gridSpan w:val="1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r>
      <w:tr w:rsidR="00A44E57" w:rsidTr="00A44E57">
        <w:trPr>
          <w:trHeight w:val="140"/>
        </w:trPr>
        <w:tc>
          <w:tcPr>
            <w:tcW w:w="76"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264"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2216" w:type="dxa"/>
            <w:vMerge w:val="restart"/>
            <w:tcBorders>
              <w:right w:val="single" w:sz="8" w:space="0" w:color="auto"/>
            </w:tcBorders>
            <w:shd w:val="clear" w:color="auto" w:fill="auto"/>
            <w:vAlign w:val="bottom"/>
          </w:tcPr>
          <w:p w:rsidR="00A44E57" w:rsidRPr="008C6DA9" w:rsidRDefault="00A44E57" w:rsidP="008C6DA9">
            <w:pPr>
              <w:spacing w:line="218" w:lineRule="exact"/>
              <w:jc w:val="both"/>
              <w:rPr>
                <w:rFonts w:ascii="Times New Roman" w:eastAsia="Times New Roman" w:hAnsi="Times New Roman"/>
                <w:b/>
                <w:sz w:val="18"/>
              </w:rPr>
            </w:pPr>
            <w:r w:rsidRPr="008C6DA9">
              <w:rPr>
                <w:rFonts w:ascii="Times New Roman" w:eastAsia="Times New Roman" w:hAnsi="Times New Roman"/>
                <w:b/>
                <w:sz w:val="18"/>
              </w:rPr>
              <w:t>0. Dakikadan itibaren</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1675"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r>
      <w:tr w:rsidR="00A44E57" w:rsidTr="00A44E57">
        <w:trPr>
          <w:trHeight w:val="80"/>
        </w:trPr>
        <w:tc>
          <w:tcPr>
            <w:tcW w:w="76"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264"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2216" w:type="dxa"/>
            <w:vMerge/>
            <w:tcBorders>
              <w:right w:val="single" w:sz="8" w:space="0" w:color="auto"/>
            </w:tcBorders>
            <w:shd w:val="clear" w:color="auto" w:fill="auto"/>
            <w:vAlign w:val="bottom"/>
          </w:tcPr>
          <w:p w:rsidR="00A44E57" w:rsidRPr="008C6DA9" w:rsidRDefault="00A44E57" w:rsidP="008C6DA9">
            <w:pPr>
              <w:spacing w:line="0" w:lineRule="atLeast"/>
              <w:jc w:val="both"/>
              <w:rPr>
                <w:rFonts w:ascii="Times New Roman" w:eastAsia="Times New Roman" w:hAnsi="Times New Roman"/>
                <w:sz w:val="1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1675"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1248" w:type="dxa"/>
            <w:vMerge w:val="restart"/>
            <w:tcBorders>
              <w:right w:val="single" w:sz="8" w:space="0" w:color="auto"/>
            </w:tcBorders>
            <w:shd w:val="clear" w:color="auto" w:fill="auto"/>
            <w:vAlign w:val="bottom"/>
          </w:tcPr>
          <w:p w:rsidR="00A44E57" w:rsidRPr="008C6DA9" w:rsidRDefault="00A44E57" w:rsidP="008C6DA9">
            <w:pPr>
              <w:spacing w:line="229" w:lineRule="exact"/>
              <w:jc w:val="both"/>
              <w:rPr>
                <w:rFonts w:ascii="Times New Roman" w:eastAsia="Times New Roman" w:hAnsi="Times New Roman"/>
                <w:b/>
                <w:w w:val="99"/>
                <w:sz w:val="22"/>
              </w:rPr>
            </w:pPr>
            <w:r w:rsidRPr="008C6DA9">
              <w:rPr>
                <w:rFonts w:ascii="Times New Roman" w:eastAsia="Times New Roman" w:hAnsi="Times New Roman"/>
                <w:b/>
                <w:w w:val="99"/>
                <w:sz w:val="22"/>
              </w:rPr>
              <w:t>KİME</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r>
      <w:tr w:rsidR="00A44E57" w:rsidTr="00A44E57">
        <w:trPr>
          <w:trHeight w:val="138"/>
        </w:trPr>
        <w:tc>
          <w:tcPr>
            <w:tcW w:w="76"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val="restart"/>
            <w:tcBorders>
              <w:right w:val="single" w:sz="8" w:space="0" w:color="auto"/>
            </w:tcBorders>
            <w:shd w:val="clear" w:color="auto" w:fill="auto"/>
            <w:vAlign w:val="bottom"/>
          </w:tcPr>
          <w:p w:rsidR="00A44E57" w:rsidRPr="008C6DA9" w:rsidRDefault="00A44E57" w:rsidP="008C6DA9">
            <w:pPr>
              <w:spacing w:line="218" w:lineRule="exact"/>
              <w:jc w:val="both"/>
              <w:rPr>
                <w:rFonts w:ascii="Times New Roman" w:eastAsia="Times New Roman" w:hAnsi="Times New Roman"/>
                <w:b/>
                <w:sz w:val="18"/>
              </w:rPr>
            </w:pPr>
            <w:r w:rsidRPr="008C6DA9">
              <w:rPr>
                <w:rFonts w:ascii="Times New Roman" w:eastAsia="Times New Roman" w:hAnsi="Times New Roman"/>
                <w:b/>
                <w:sz w:val="18"/>
              </w:rPr>
              <w:t>sırasıyla)</w:t>
            </w:r>
            <w:r>
              <w:rPr>
                <w:rFonts w:ascii="Times New Roman" w:eastAsia="Times New Roman" w:hAnsi="Times New Roman"/>
                <w:b/>
                <w:sz w:val="18"/>
              </w:rPr>
              <w:t>RAPOR</w:t>
            </w:r>
          </w:p>
        </w:tc>
        <w:tc>
          <w:tcPr>
            <w:tcW w:w="59" w:type="dxa"/>
            <w:shd w:val="clear" w:color="auto" w:fill="auto"/>
            <w:vAlign w:val="bottom"/>
          </w:tcPr>
          <w:p w:rsidR="00A44E57" w:rsidRPr="00885DD2" w:rsidRDefault="00A44E57" w:rsidP="008C6DA9">
            <w:pPr>
              <w:spacing w:line="0" w:lineRule="atLeast"/>
              <w:jc w:val="both"/>
              <w:rPr>
                <w:rFonts w:ascii="Times New Roman" w:eastAsia="Times New Roman" w:hAnsi="Times New Roman"/>
                <w:b/>
                <w:color w:val="000000"/>
                <w:sz w:val="15"/>
              </w:rPr>
            </w:pPr>
          </w:p>
        </w:tc>
        <w:tc>
          <w:tcPr>
            <w:tcW w:w="1675" w:type="dxa"/>
            <w:tcBorders>
              <w:right w:val="single" w:sz="8" w:space="0" w:color="auto"/>
            </w:tcBorders>
            <w:shd w:val="clear" w:color="auto" w:fill="auto"/>
            <w:vAlign w:val="bottom"/>
          </w:tcPr>
          <w:p w:rsidR="00A44E57" w:rsidRPr="00885DD2" w:rsidRDefault="00A44E57" w:rsidP="008C6DA9">
            <w:pPr>
              <w:spacing w:line="0" w:lineRule="atLeast"/>
              <w:jc w:val="both"/>
              <w:rPr>
                <w:rFonts w:ascii="Times New Roman" w:eastAsia="Times New Roman" w:hAnsi="Times New Roman"/>
                <w:b/>
                <w:color w:val="000000"/>
                <w:sz w:val="15"/>
              </w:rPr>
            </w:pPr>
            <w:r w:rsidRPr="00885DD2">
              <w:rPr>
                <w:rFonts w:ascii="Times New Roman" w:eastAsia="Times New Roman" w:hAnsi="Times New Roman"/>
                <w:b/>
                <w:color w:val="000000"/>
                <w:sz w:val="15"/>
              </w:rPr>
              <w:t>KİM TARAFINDAN</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653" w:type="dxa"/>
            <w:tcBorders>
              <w:right w:val="single" w:sz="8" w:space="0" w:color="auto"/>
            </w:tcBorders>
            <w:shd w:val="clear" w:color="auto" w:fill="auto"/>
            <w:vAlign w:val="bottom"/>
          </w:tcPr>
          <w:p w:rsidR="00A44E57" w:rsidRPr="008C6DA9" w:rsidRDefault="00A44E57" w:rsidP="008C6DA9">
            <w:pPr>
              <w:spacing w:line="0" w:lineRule="atLeast"/>
              <w:jc w:val="both"/>
              <w:rPr>
                <w:rFonts w:ascii="Times New Roman" w:eastAsia="Times New Roman" w:hAnsi="Times New Roman"/>
                <w:b/>
                <w:sz w:val="16"/>
              </w:rPr>
            </w:pPr>
          </w:p>
        </w:tc>
        <w:tc>
          <w:tcPr>
            <w:tcW w:w="31" w:type="dxa"/>
            <w:shd w:val="clear" w:color="auto" w:fill="auto"/>
            <w:vAlign w:val="bottom"/>
          </w:tcPr>
          <w:p w:rsidR="00A44E57" w:rsidRPr="008C6DA9" w:rsidRDefault="00A44E57" w:rsidP="008C6DA9">
            <w:pPr>
              <w:spacing w:line="0" w:lineRule="atLeast"/>
              <w:jc w:val="both"/>
              <w:rPr>
                <w:rFonts w:ascii="Times New Roman" w:eastAsia="Times New Roman" w:hAnsi="Times New Roman"/>
                <w:b/>
                <w:sz w:val="16"/>
              </w:rPr>
            </w:pPr>
          </w:p>
        </w:tc>
        <w:tc>
          <w:tcPr>
            <w:tcW w:w="1267" w:type="dxa"/>
            <w:tcBorders>
              <w:right w:val="single" w:sz="8" w:space="0" w:color="auto"/>
            </w:tcBorders>
            <w:shd w:val="clear" w:color="auto" w:fill="auto"/>
            <w:vAlign w:val="bottom"/>
          </w:tcPr>
          <w:p w:rsidR="00A44E57" w:rsidRPr="008C6DA9" w:rsidRDefault="00A44E57" w:rsidP="008C6DA9">
            <w:pPr>
              <w:spacing w:line="0" w:lineRule="atLeast"/>
              <w:jc w:val="both"/>
              <w:rPr>
                <w:rFonts w:ascii="Times New Roman" w:eastAsia="Times New Roman" w:hAnsi="Times New Roman"/>
                <w:b/>
                <w:sz w:val="16"/>
              </w:rPr>
            </w:pPr>
            <w:r w:rsidRPr="008C6DA9">
              <w:rPr>
                <w:rFonts w:ascii="Times New Roman" w:eastAsia="Times New Roman" w:hAnsi="Times New Roman"/>
                <w:b/>
                <w:sz w:val="16"/>
              </w:rPr>
              <w:t>ZAMAN</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48"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82"/>
        </w:trPr>
        <w:tc>
          <w:tcPr>
            <w:tcW w:w="76"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675"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181"/>
        </w:trPr>
        <w:tc>
          <w:tcPr>
            <w:tcW w:w="76"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264"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26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65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r>
      <w:tr w:rsidR="00A44E57" w:rsidTr="00A44E57">
        <w:trPr>
          <w:trHeight w:val="11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9"/>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9"/>
              </w:rPr>
            </w:pPr>
          </w:p>
        </w:tc>
        <w:tc>
          <w:tcPr>
            <w:tcW w:w="2216" w:type="dxa"/>
            <w:vMerge w:val="restart"/>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Haberleşmenin kesildiği yerler</w:t>
            </w:r>
          </w:p>
        </w:tc>
        <w:tc>
          <w:tcPr>
            <w:tcW w:w="59" w:type="dxa"/>
            <w:vMerge w:val="restart"/>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1675"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Haberleşme Çalışma</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653"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1267"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1 saat</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r>
      <w:tr w:rsidR="00A44E57" w:rsidTr="00A44E57">
        <w:trPr>
          <w:trHeight w:val="8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vMerge/>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r>
      <w:tr w:rsidR="00A44E57" w:rsidTr="00A44E57">
        <w:trPr>
          <w:trHeight w:val="1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Grubu</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BFBFBF"/>
            <w:vAlign w:val="bottom"/>
          </w:tcPr>
          <w:p w:rsidR="00A44E57" w:rsidRPr="006B3E82" w:rsidRDefault="00A44E57" w:rsidP="008C6DA9">
            <w:pPr>
              <w:spacing w:line="0" w:lineRule="atLeast"/>
              <w:jc w:val="both"/>
              <w:rPr>
                <w:rFonts w:ascii="Times New Roman" w:eastAsia="Times New Roman" w:hAnsi="Times New Roman"/>
                <w:b/>
                <w:sz w:val="15"/>
              </w:rPr>
            </w:pPr>
            <w:r w:rsidRPr="006B3E82">
              <w:rPr>
                <w:rFonts w:ascii="Times New Roman" w:eastAsia="Times New Roman" w:hAnsi="Times New Roman"/>
                <w:b/>
                <w:sz w:val="15"/>
              </w:rPr>
              <w:t>AKOM</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2"/>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81"/>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122"/>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0"/>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0"/>
              </w:rPr>
            </w:pPr>
          </w:p>
        </w:tc>
        <w:tc>
          <w:tcPr>
            <w:tcW w:w="59" w:type="dxa"/>
            <w:tcBorders>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10"/>
              </w:rPr>
            </w:pPr>
          </w:p>
        </w:tc>
        <w:tc>
          <w:tcPr>
            <w:tcW w:w="263"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0"/>
              </w:rPr>
            </w:pPr>
          </w:p>
        </w:tc>
        <w:tc>
          <w:tcPr>
            <w:tcW w:w="2216" w:type="dxa"/>
            <w:tcBorders>
              <w:left w:val="single" w:sz="8" w:space="0" w:color="BFBFBF"/>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1675"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59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653"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31"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126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1248"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0"/>
              </w:rPr>
            </w:pPr>
          </w:p>
        </w:tc>
      </w:tr>
      <w:tr w:rsidR="00A44E57" w:rsidTr="00A44E57">
        <w:trPr>
          <w:trHeight w:val="22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9"/>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9"/>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9"/>
              </w:rPr>
            </w:pPr>
          </w:p>
        </w:tc>
        <w:tc>
          <w:tcPr>
            <w:tcW w:w="2216"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Bölgeye hareket eden Arama-</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675"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Arama Kurtarma Çalışma</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712" w:type="dxa"/>
            <w:gridSpan w:val="2"/>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267"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1 saat</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r>
      <w:tr w:rsidR="00A44E57" w:rsidTr="00A44E57">
        <w:trPr>
          <w:trHeight w:val="13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Kurtarma ekip sayısı</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Grubu</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33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24"/>
              </w:rPr>
            </w:pPr>
          </w:p>
        </w:tc>
        <w:tc>
          <w:tcPr>
            <w:tcW w:w="263" w:type="dxa"/>
            <w:tcBorders>
              <w:bottom w:val="single" w:sz="8" w:space="0" w:color="D3D3D3"/>
              <w:right w:val="single" w:sz="8" w:space="0" w:color="auto"/>
            </w:tcBorders>
            <w:shd w:val="clear" w:color="auto" w:fill="D3D3D3"/>
            <w:textDirection w:val="btLr"/>
            <w:vAlign w:val="bottom"/>
          </w:tcPr>
          <w:p w:rsidR="00A44E57" w:rsidRDefault="00A44E57" w:rsidP="008C6DA9">
            <w:pPr>
              <w:spacing w:line="0" w:lineRule="atLeast"/>
              <w:jc w:val="both"/>
              <w:rPr>
                <w:rFonts w:ascii="Times New Roman" w:eastAsia="Times New Roman" w:hAnsi="Times New Roman"/>
                <w:b/>
                <w:i/>
                <w:w w:val="71"/>
                <w:sz w:val="11"/>
              </w:rPr>
            </w:pPr>
            <w:r>
              <w:rPr>
                <w:rFonts w:ascii="Times New Roman" w:eastAsia="Times New Roman" w:hAnsi="Times New Roman"/>
                <w:b/>
                <w:i/>
                <w:w w:val="71"/>
                <w:sz w:val="11"/>
              </w:rPr>
              <w:t>0-3SAAT</w:t>
            </w: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65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r>
      <w:tr w:rsidR="00A44E57" w:rsidTr="00A44E57">
        <w:trPr>
          <w:trHeight w:val="77"/>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264" w:type="dxa"/>
            <w:tcBorders>
              <w:top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59" w:type="dxa"/>
            <w:tcBorders>
              <w:top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63" w:type="dxa"/>
            <w:tcBorders>
              <w:top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216" w:type="dxa"/>
            <w:vMerge w:val="restart"/>
            <w:tcBorders>
              <w:top w:val="single" w:sz="8" w:space="0" w:color="BFBFBF"/>
              <w:left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Afet Bölgesine Ulaşım durumu</w:t>
            </w:r>
          </w:p>
        </w:tc>
        <w:tc>
          <w:tcPr>
            <w:tcW w:w="59" w:type="dxa"/>
            <w:tcBorders>
              <w:top w:val="single" w:sz="8" w:space="0" w:color="BFBFBF"/>
            </w:tcBorders>
            <w:shd w:val="clear" w:color="auto" w:fill="BFBFBF"/>
            <w:vAlign w:val="bottom"/>
          </w:tcPr>
          <w:p w:rsidR="00A44E57" w:rsidRPr="00211CDA" w:rsidRDefault="00A44E57" w:rsidP="008C6DA9">
            <w:pPr>
              <w:spacing w:line="0" w:lineRule="atLeast"/>
              <w:jc w:val="both"/>
              <w:rPr>
                <w:rFonts w:ascii="Times New Roman" w:eastAsia="Times New Roman" w:hAnsi="Times New Roman"/>
                <w:sz w:val="18"/>
              </w:rPr>
            </w:pPr>
          </w:p>
        </w:tc>
        <w:tc>
          <w:tcPr>
            <w:tcW w:w="1675" w:type="dxa"/>
            <w:tcBorders>
              <w:top w:val="single" w:sz="8" w:space="0" w:color="BFBFBF"/>
              <w:right w:val="single" w:sz="8" w:space="0" w:color="auto"/>
            </w:tcBorders>
            <w:shd w:val="clear" w:color="auto" w:fill="BFBFBF"/>
            <w:vAlign w:val="bottom"/>
          </w:tcPr>
          <w:p w:rsidR="00A44E57" w:rsidRPr="00211CDA" w:rsidRDefault="00A44E57" w:rsidP="008C6DA9">
            <w:pPr>
              <w:spacing w:line="77" w:lineRule="exact"/>
              <w:jc w:val="both"/>
              <w:rPr>
                <w:rFonts w:ascii="Times New Roman" w:eastAsia="Times New Roman" w:hAnsi="Times New Roman"/>
                <w:sz w:val="18"/>
              </w:rPr>
            </w:pP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7" w:type="dxa"/>
            <w:tcBorders>
              <w:top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653" w:type="dxa"/>
            <w:vMerge w:val="restart"/>
            <w:tcBorders>
              <w:top w:val="single" w:sz="8" w:space="0" w:color="BFBFBF"/>
              <w:right w:val="single" w:sz="8" w:space="0" w:color="auto"/>
            </w:tcBorders>
            <w:shd w:val="clear" w:color="auto" w:fill="BFBFBF"/>
            <w:vAlign w:val="bottom"/>
          </w:tcPr>
          <w:p w:rsidR="00A44E57" w:rsidRDefault="00A44E57" w:rsidP="008C6DA9">
            <w:pPr>
              <w:spacing w:line="211"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BFBFBF"/>
            </w:tcBorders>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1267" w:type="dxa"/>
            <w:vMerge w:val="restart"/>
            <w:tcBorders>
              <w:top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1 saat</w:t>
            </w: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248" w:type="dxa"/>
            <w:tcBorders>
              <w:top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r>
      <w:tr w:rsidR="00A44E57" w:rsidTr="00A44E57">
        <w:trPr>
          <w:trHeight w:val="1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Ulaşım Altyapı Çalışma Grubu</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81"/>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98"/>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263"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2216" w:type="dxa"/>
            <w:tcBorders>
              <w:left w:val="single" w:sz="8" w:space="0" w:color="BFBFBF"/>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675"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653"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31"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26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248"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r>
      <w:tr w:rsidR="00A44E57" w:rsidTr="00A44E57">
        <w:trPr>
          <w:trHeight w:val="17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4"/>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4"/>
              </w:rPr>
            </w:pPr>
          </w:p>
        </w:tc>
        <w:tc>
          <w:tcPr>
            <w:tcW w:w="2216" w:type="dxa"/>
            <w:tcBorders>
              <w:right w:val="single" w:sz="8" w:space="0" w:color="auto"/>
            </w:tcBorders>
            <w:shd w:val="clear" w:color="auto" w:fill="auto"/>
            <w:vAlign w:val="bottom"/>
          </w:tcPr>
          <w:p w:rsidR="00A44E57" w:rsidRDefault="00A44E57" w:rsidP="008C6DA9">
            <w:pPr>
              <w:spacing w:line="169" w:lineRule="exact"/>
              <w:jc w:val="both"/>
              <w:rPr>
                <w:rFonts w:ascii="Times New Roman" w:eastAsia="Times New Roman" w:hAnsi="Times New Roman"/>
                <w:sz w:val="16"/>
              </w:rPr>
            </w:pPr>
            <w:r>
              <w:rPr>
                <w:rFonts w:ascii="Times New Roman" w:eastAsia="Times New Roman" w:hAnsi="Times New Roman"/>
                <w:sz w:val="16"/>
              </w:rPr>
              <w:t>Yangın çıkan yerler ve KBRN</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675" w:type="dxa"/>
            <w:tcBorders>
              <w:right w:val="single" w:sz="8" w:space="0" w:color="auto"/>
            </w:tcBorders>
            <w:shd w:val="clear" w:color="auto" w:fill="auto"/>
            <w:vAlign w:val="bottom"/>
          </w:tcPr>
          <w:p w:rsidR="00A44E57" w:rsidRDefault="00A44E57" w:rsidP="00AC7479">
            <w:pPr>
              <w:spacing w:line="169" w:lineRule="exact"/>
              <w:jc w:val="both"/>
              <w:rPr>
                <w:rFonts w:ascii="Times New Roman" w:eastAsia="Times New Roman" w:hAnsi="Times New Roman"/>
                <w:sz w:val="16"/>
              </w:rPr>
            </w:pPr>
            <w:r>
              <w:rPr>
                <w:rFonts w:ascii="Times New Roman" w:eastAsia="Times New Roman" w:hAnsi="Times New Roman"/>
                <w:sz w:val="16"/>
              </w:rPr>
              <w:t>Yangın ve KBRN Çalışma</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712" w:type="dxa"/>
            <w:gridSpan w:val="2"/>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267" w:type="dxa"/>
            <w:tcBorders>
              <w:right w:val="single" w:sz="8" w:space="0" w:color="auto"/>
            </w:tcBorders>
            <w:shd w:val="clear" w:color="auto" w:fill="auto"/>
            <w:vAlign w:val="bottom"/>
          </w:tcPr>
          <w:p w:rsidR="00A44E57" w:rsidRDefault="00A44E57" w:rsidP="008C6DA9">
            <w:pPr>
              <w:spacing w:line="169" w:lineRule="exact"/>
              <w:jc w:val="both"/>
              <w:rPr>
                <w:rFonts w:ascii="Times New Roman" w:eastAsia="Times New Roman" w:hAnsi="Times New Roman"/>
                <w:w w:val="99"/>
                <w:sz w:val="16"/>
              </w:rPr>
            </w:pPr>
            <w:r>
              <w:rPr>
                <w:rFonts w:ascii="Times New Roman" w:eastAsia="Times New Roman" w:hAnsi="Times New Roman"/>
                <w:w w:val="99"/>
                <w:sz w:val="16"/>
              </w:rPr>
              <w:t>İlk 24 saat için</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r>
      <w:tr w:rsidR="00A44E57" w:rsidTr="00A44E57">
        <w:trPr>
          <w:trHeight w:val="132"/>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Bilgisi</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Grubu</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3 saatte 1</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229"/>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19"/>
              </w:rPr>
            </w:pPr>
          </w:p>
        </w:tc>
        <w:tc>
          <w:tcPr>
            <w:tcW w:w="263"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9"/>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712" w:type="dxa"/>
            <w:gridSpan w:val="2"/>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r>
      <w:tr w:rsidR="00A44E57" w:rsidTr="00A44E57">
        <w:trPr>
          <w:trHeight w:val="21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64" w:type="dxa"/>
            <w:tcBorders>
              <w:top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top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18"/>
              </w:rPr>
            </w:pPr>
          </w:p>
        </w:tc>
        <w:tc>
          <w:tcPr>
            <w:tcW w:w="263" w:type="dxa"/>
            <w:tcBorders>
              <w:top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8"/>
              </w:rPr>
            </w:pPr>
          </w:p>
        </w:tc>
        <w:tc>
          <w:tcPr>
            <w:tcW w:w="2216" w:type="dxa"/>
            <w:tcBorders>
              <w:top w:val="single" w:sz="8" w:space="0" w:color="BFBFBF"/>
              <w:left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Acil durum toplanma alanları</w:t>
            </w: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1675" w:type="dxa"/>
            <w:tcBorders>
              <w:top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AKOM</w:t>
            </w: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597" w:type="dxa"/>
            <w:tcBorders>
              <w:top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653" w:type="dxa"/>
            <w:tcBorders>
              <w:top w:val="single" w:sz="8" w:space="0" w:color="BFBFBF"/>
              <w:right w:val="single" w:sz="8" w:space="0" w:color="auto"/>
            </w:tcBorders>
            <w:shd w:val="clear" w:color="auto" w:fill="BFBFBF"/>
            <w:vAlign w:val="bottom"/>
          </w:tcPr>
          <w:p w:rsidR="00A44E57" w:rsidRDefault="00A44E57" w:rsidP="008C6DA9">
            <w:pPr>
              <w:spacing w:line="214"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BFBFBF"/>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1267" w:type="dxa"/>
            <w:tcBorders>
              <w:top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2 saat</w:t>
            </w: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1248" w:type="dxa"/>
            <w:tcBorders>
              <w:top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r>
      <w:tr w:rsidR="00A44E57" w:rsidTr="00A44E57">
        <w:trPr>
          <w:trHeight w:val="20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17"/>
              </w:rPr>
            </w:pPr>
          </w:p>
        </w:tc>
        <w:tc>
          <w:tcPr>
            <w:tcW w:w="263"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7"/>
              </w:rPr>
            </w:pPr>
          </w:p>
        </w:tc>
        <w:tc>
          <w:tcPr>
            <w:tcW w:w="2216" w:type="dxa"/>
            <w:tcBorders>
              <w:left w:val="single" w:sz="8" w:space="0" w:color="BFBFBF"/>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1675"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597"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653"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31" w:type="dxa"/>
            <w:tcBorders>
              <w:bottom w:val="single" w:sz="8" w:space="0" w:color="BFBFBF"/>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1267"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1248"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7"/>
              </w:rPr>
            </w:pPr>
          </w:p>
        </w:tc>
      </w:tr>
      <w:tr w:rsidR="00A44E57" w:rsidTr="00A44E57">
        <w:trPr>
          <w:trHeight w:val="168"/>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64" w:type="dxa"/>
            <w:tcBorders>
              <w:top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4"/>
              </w:rPr>
            </w:pP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63"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216" w:type="dxa"/>
            <w:vMerge w:val="restart"/>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Ölü yaralı sayısı</w:t>
            </w: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675" w:type="dxa"/>
            <w:tcBorders>
              <w:top w:val="single" w:sz="8" w:space="0" w:color="auto"/>
              <w:right w:val="single" w:sz="8" w:space="0" w:color="auto"/>
            </w:tcBorders>
            <w:shd w:val="clear" w:color="auto" w:fill="auto"/>
            <w:vAlign w:val="bottom"/>
          </w:tcPr>
          <w:p w:rsidR="00A44E57" w:rsidRDefault="00A44E57" w:rsidP="008C6DA9">
            <w:pPr>
              <w:spacing w:line="167" w:lineRule="exact"/>
              <w:jc w:val="both"/>
              <w:rPr>
                <w:rFonts w:ascii="Times New Roman" w:eastAsia="Times New Roman" w:hAnsi="Times New Roman"/>
                <w:sz w:val="16"/>
              </w:rPr>
            </w:pPr>
            <w:r>
              <w:rPr>
                <w:rFonts w:ascii="Times New Roman" w:eastAsia="Times New Roman" w:hAnsi="Times New Roman"/>
                <w:sz w:val="16"/>
              </w:rPr>
              <w:t xml:space="preserve">Sağlık </w:t>
            </w: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597"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712" w:type="dxa"/>
            <w:gridSpan w:val="2"/>
            <w:vMerge w:val="restart"/>
            <w:tcBorders>
              <w:top w:val="single" w:sz="8" w:space="0" w:color="auto"/>
              <w:right w:val="single" w:sz="8" w:space="0" w:color="auto"/>
            </w:tcBorders>
            <w:shd w:val="clear" w:color="auto" w:fill="auto"/>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267" w:type="dxa"/>
            <w:vMerge w:val="restart"/>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w w:val="98"/>
                <w:sz w:val="16"/>
              </w:rPr>
            </w:pPr>
            <w:r>
              <w:rPr>
                <w:rFonts w:ascii="Times New Roman" w:eastAsia="Times New Roman" w:hAnsi="Times New Roman"/>
                <w:w w:val="98"/>
                <w:sz w:val="16"/>
              </w:rPr>
              <w:t>1 dakika</w:t>
            </w: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248"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r>
      <w:tr w:rsidR="00A44E57" w:rsidTr="00A44E57">
        <w:trPr>
          <w:trHeight w:val="1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Çalışma Grubu</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18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65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r>
      <w:tr w:rsidR="00A44E57" w:rsidTr="00A44E57">
        <w:trPr>
          <w:trHeight w:val="9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216" w:type="dxa"/>
            <w:vMerge w:val="restart"/>
            <w:tcBorders>
              <w:left w:val="single" w:sz="8" w:space="0" w:color="BFBFBF"/>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Ekiplerin çalıştığı enkaz sayısı</w:t>
            </w: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vMerge w:val="restart"/>
            <w:tcBorders>
              <w:bottom w:val="single" w:sz="8" w:space="0" w:color="BFBFBF"/>
              <w:right w:val="single" w:sz="8" w:space="0" w:color="auto"/>
            </w:tcBorders>
            <w:shd w:val="clear" w:color="auto" w:fill="BFBFBF"/>
            <w:vAlign w:val="bottom"/>
          </w:tcPr>
          <w:p w:rsidR="00A44E57" w:rsidRDefault="00A44E57" w:rsidP="008C6DA9">
            <w:pPr>
              <w:spacing w:line="167" w:lineRule="exact"/>
              <w:jc w:val="both"/>
              <w:rPr>
                <w:rFonts w:ascii="Times New Roman" w:eastAsia="Times New Roman" w:hAnsi="Times New Roman"/>
                <w:sz w:val="16"/>
              </w:rPr>
            </w:pPr>
            <w:r>
              <w:rPr>
                <w:rFonts w:ascii="Times New Roman" w:eastAsia="Times New Roman" w:hAnsi="Times New Roman"/>
                <w:sz w:val="16"/>
              </w:rPr>
              <w:t xml:space="preserve">Arama-Kurtarma Çalışma </w:t>
            </w: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vMerge w:val="restart"/>
            <w:tcBorders>
              <w:bottom w:val="single" w:sz="8" w:space="0" w:color="BFBFBF"/>
              <w:right w:val="single" w:sz="8" w:space="0" w:color="auto"/>
            </w:tcBorders>
            <w:shd w:val="clear" w:color="auto" w:fill="BFBFBF"/>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67" w:type="dxa"/>
            <w:vMerge w:val="restart"/>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1 saat</w:t>
            </w: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57"/>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4"/>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4"/>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4"/>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4"/>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r>
      <w:tr w:rsidR="00A44E57" w:rsidTr="00A44E57">
        <w:trPr>
          <w:trHeight w:val="1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Grubu</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82"/>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3" w:type="dxa"/>
            <w:vMerge w:val="restart"/>
            <w:tcBorders>
              <w:right w:val="single" w:sz="8" w:space="0" w:color="auto"/>
            </w:tcBorders>
            <w:shd w:val="clear" w:color="auto" w:fill="auto"/>
            <w:textDirection w:val="btLr"/>
            <w:vAlign w:val="bottom"/>
          </w:tcPr>
          <w:p w:rsidR="00A44E57" w:rsidRDefault="00A44E57" w:rsidP="008C6DA9">
            <w:pPr>
              <w:spacing w:line="0" w:lineRule="atLeast"/>
              <w:jc w:val="both"/>
              <w:rPr>
                <w:rFonts w:ascii="Times New Roman" w:eastAsia="Times New Roman" w:hAnsi="Times New Roman"/>
                <w:b/>
                <w:i/>
                <w:w w:val="72"/>
                <w:sz w:val="15"/>
              </w:rPr>
            </w:pPr>
            <w:r>
              <w:rPr>
                <w:rFonts w:ascii="Times New Roman" w:eastAsia="Times New Roman" w:hAnsi="Times New Roman"/>
                <w:b/>
                <w:i/>
                <w:w w:val="72"/>
                <w:sz w:val="15"/>
              </w:rPr>
              <w:t>3-6SAAT</w:t>
            </w: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98"/>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63"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216" w:type="dxa"/>
            <w:tcBorders>
              <w:left w:val="single" w:sz="8" w:space="0" w:color="BFBFBF"/>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675"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653"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31"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26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248"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r>
      <w:tr w:rsidR="00A44E57" w:rsidTr="00A44E57">
        <w:trPr>
          <w:trHeight w:val="168"/>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63"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216"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Güvenlik personeli bilgisi</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675" w:type="dxa"/>
            <w:tcBorders>
              <w:right w:val="single" w:sz="8" w:space="0" w:color="auto"/>
            </w:tcBorders>
            <w:shd w:val="clear" w:color="auto" w:fill="auto"/>
            <w:vAlign w:val="bottom"/>
          </w:tcPr>
          <w:p w:rsidR="00A44E57" w:rsidRDefault="00A44E57" w:rsidP="008C6DA9">
            <w:pPr>
              <w:spacing w:line="167" w:lineRule="exact"/>
              <w:jc w:val="both"/>
              <w:rPr>
                <w:rFonts w:ascii="Times New Roman" w:eastAsia="Times New Roman" w:hAnsi="Times New Roman"/>
                <w:sz w:val="16"/>
              </w:rPr>
            </w:pPr>
            <w:r>
              <w:rPr>
                <w:rFonts w:ascii="Times New Roman" w:eastAsia="Times New Roman" w:hAnsi="Times New Roman"/>
                <w:sz w:val="16"/>
              </w:rPr>
              <w:t>Güvenlik ve Trafik</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712" w:type="dxa"/>
            <w:gridSpan w:val="2"/>
            <w:vMerge w:val="restart"/>
            <w:tcBorders>
              <w:right w:val="single" w:sz="8" w:space="0" w:color="auto"/>
            </w:tcBorders>
            <w:shd w:val="clear" w:color="auto" w:fill="auto"/>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267"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3 saat</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r>
      <w:tr w:rsidR="00A44E57" w:rsidTr="00A44E57">
        <w:trPr>
          <w:trHeight w:val="67"/>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3"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Çalışma Grubu</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68"/>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222"/>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712" w:type="dxa"/>
            <w:gridSpan w:val="2"/>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r>
      <w:tr w:rsidR="00A44E57" w:rsidTr="00A44E57">
        <w:trPr>
          <w:trHeight w:val="212"/>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64" w:type="dxa"/>
            <w:tcBorders>
              <w:top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216" w:type="dxa"/>
            <w:tcBorders>
              <w:top w:val="single" w:sz="8" w:space="0" w:color="BFBFBF"/>
              <w:left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Beslenme ihtiyacı olan kişi sayısı</w:t>
            </w: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1675" w:type="dxa"/>
            <w:tcBorders>
              <w:top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Beslenme Çalışma Grubu</w:t>
            </w: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597" w:type="dxa"/>
            <w:tcBorders>
              <w:top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653" w:type="dxa"/>
            <w:tcBorders>
              <w:top w:val="single" w:sz="8" w:space="0" w:color="BFBFBF"/>
              <w:right w:val="single" w:sz="8" w:space="0" w:color="auto"/>
            </w:tcBorders>
            <w:shd w:val="clear" w:color="auto" w:fill="BFBFBF"/>
            <w:vAlign w:val="bottom"/>
          </w:tcPr>
          <w:p w:rsidR="00A44E57" w:rsidRDefault="00A44E57" w:rsidP="008C6DA9">
            <w:pPr>
              <w:spacing w:line="211"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BFBFBF"/>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1267" w:type="dxa"/>
            <w:tcBorders>
              <w:top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1 saat</w:t>
            </w: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1248" w:type="dxa"/>
            <w:tcBorders>
              <w:top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c>
          <w:tcPr>
            <w:tcW w:w="59" w:type="dxa"/>
            <w:tcBorders>
              <w:top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8"/>
              </w:rPr>
            </w:pPr>
          </w:p>
        </w:tc>
      </w:tr>
      <w:tr w:rsidR="00A44E57" w:rsidTr="00A44E57">
        <w:trPr>
          <w:trHeight w:val="197"/>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6"/>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2216" w:type="dxa"/>
            <w:tcBorders>
              <w:left w:val="single" w:sz="8" w:space="0" w:color="BFBFBF"/>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1675"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597"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653"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31" w:type="dxa"/>
            <w:tcBorders>
              <w:bottom w:val="single" w:sz="8" w:space="0" w:color="BFBFBF"/>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1267"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1248"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p>
        </w:tc>
      </w:tr>
      <w:tr w:rsidR="00A44E57" w:rsidTr="00A44E57">
        <w:trPr>
          <w:trHeight w:val="256"/>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264" w:type="dxa"/>
            <w:vMerge w:val="restart"/>
            <w:tcBorders>
              <w:top w:val="single" w:sz="8" w:space="0" w:color="D3D3D3"/>
              <w:right w:val="single" w:sz="8" w:space="0" w:color="auto"/>
            </w:tcBorders>
            <w:shd w:val="clear" w:color="auto" w:fill="D3D3D3"/>
            <w:textDirection w:val="btLr"/>
            <w:vAlign w:val="bottom"/>
          </w:tcPr>
          <w:p w:rsidR="00A44E57" w:rsidRPr="00D22212" w:rsidRDefault="00D22212" w:rsidP="008C6DA9">
            <w:pPr>
              <w:spacing w:line="239" w:lineRule="auto"/>
              <w:jc w:val="both"/>
              <w:rPr>
                <w:rFonts w:ascii="Times New Roman" w:eastAsia="Times New Roman" w:hAnsi="Times New Roman"/>
                <w:b/>
                <w:i/>
                <w:sz w:val="14"/>
              </w:rPr>
            </w:pPr>
            <w:r w:rsidRPr="00D22212">
              <w:rPr>
                <w:rFonts w:ascii="Times New Roman" w:eastAsia="Times New Roman" w:hAnsi="Times New Roman"/>
                <w:b/>
                <w:i/>
                <w:sz w:val="14"/>
              </w:rPr>
              <w:t xml:space="preserve">AKUT </w:t>
            </w:r>
            <w:r w:rsidR="00A44E57" w:rsidRPr="00D22212">
              <w:rPr>
                <w:rFonts w:ascii="Times New Roman" w:eastAsia="Times New Roman" w:hAnsi="Times New Roman"/>
                <w:b/>
                <w:i/>
                <w:sz w:val="14"/>
              </w:rPr>
              <w:t>DÖNEM</w:t>
            </w:r>
          </w:p>
        </w:tc>
        <w:tc>
          <w:tcPr>
            <w:tcW w:w="59" w:type="dxa"/>
            <w:shd w:val="clear" w:color="auto" w:fill="auto"/>
            <w:vAlign w:val="bottom"/>
          </w:tcPr>
          <w:p w:rsidR="00A44E57" w:rsidRPr="00D22212" w:rsidRDefault="00A44E57" w:rsidP="008C6DA9">
            <w:pPr>
              <w:spacing w:line="0" w:lineRule="atLeast"/>
              <w:jc w:val="both"/>
              <w:rPr>
                <w:rFonts w:ascii="Times New Roman" w:eastAsia="Times New Roman" w:hAnsi="Times New Roman"/>
                <w:sz w:val="14"/>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2216"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Çadırların tahmini varış süresi</w:t>
            </w: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1675"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Barınma Tahliye Yerleştirme ve Planlama  Çalışma Grubu</w:t>
            </w: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7"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712" w:type="dxa"/>
            <w:gridSpan w:val="2"/>
            <w:tcBorders>
              <w:top w:val="single" w:sz="8" w:space="0" w:color="auto"/>
              <w:right w:val="single" w:sz="8" w:space="0" w:color="auto"/>
            </w:tcBorders>
            <w:shd w:val="clear" w:color="auto" w:fill="auto"/>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1267"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1248"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r>
      <w:tr w:rsidR="00A44E57" w:rsidTr="00A44E57">
        <w:trPr>
          <w:trHeight w:val="199"/>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264" w:type="dxa"/>
            <w:vMerge/>
            <w:tcBorders>
              <w:bottom w:val="single" w:sz="8" w:space="0" w:color="D3D3D3"/>
              <w:right w:val="single" w:sz="8" w:space="0" w:color="auto"/>
            </w:tcBorders>
            <w:shd w:val="clear" w:color="auto" w:fill="D3D3D3"/>
            <w:vAlign w:val="bottom"/>
          </w:tcPr>
          <w:p w:rsidR="00A44E57" w:rsidRPr="00D22212" w:rsidRDefault="00A44E57" w:rsidP="008C6DA9">
            <w:pPr>
              <w:spacing w:line="0" w:lineRule="atLeast"/>
              <w:jc w:val="both"/>
              <w:rPr>
                <w:rFonts w:ascii="Times New Roman" w:eastAsia="Times New Roman" w:hAnsi="Times New Roman"/>
                <w:sz w:val="14"/>
              </w:rPr>
            </w:pPr>
          </w:p>
        </w:tc>
        <w:tc>
          <w:tcPr>
            <w:tcW w:w="59" w:type="dxa"/>
            <w:tcBorders>
              <w:bottom w:val="single" w:sz="8" w:space="0" w:color="auto"/>
            </w:tcBorders>
            <w:shd w:val="clear" w:color="auto" w:fill="auto"/>
            <w:vAlign w:val="bottom"/>
          </w:tcPr>
          <w:p w:rsidR="00A44E57" w:rsidRPr="00D22212" w:rsidRDefault="00A44E57" w:rsidP="008C6DA9">
            <w:pPr>
              <w:spacing w:line="0" w:lineRule="atLeast"/>
              <w:jc w:val="both"/>
              <w:rPr>
                <w:rFonts w:ascii="Times New Roman" w:eastAsia="Times New Roman" w:hAnsi="Times New Roman"/>
                <w:sz w:val="14"/>
              </w:rPr>
            </w:pPr>
          </w:p>
        </w:tc>
        <w:tc>
          <w:tcPr>
            <w:tcW w:w="26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65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7"/>
              </w:rPr>
            </w:pPr>
          </w:p>
        </w:tc>
      </w:tr>
      <w:tr w:rsidR="00A44E57" w:rsidTr="00A44E57">
        <w:trPr>
          <w:trHeight w:val="69"/>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vMerge/>
            <w:tcBorders>
              <w:right w:val="single" w:sz="8" w:space="0" w:color="auto"/>
            </w:tcBorders>
            <w:shd w:val="clear" w:color="auto" w:fill="D3D3D3"/>
            <w:vAlign w:val="bottom"/>
          </w:tcPr>
          <w:p w:rsidR="00A44E57" w:rsidRPr="00D22212" w:rsidRDefault="00A44E57" w:rsidP="008C6DA9">
            <w:pPr>
              <w:spacing w:line="0" w:lineRule="atLeast"/>
              <w:jc w:val="both"/>
              <w:rPr>
                <w:rFonts w:ascii="Times New Roman" w:eastAsia="Times New Roman" w:hAnsi="Times New Roman"/>
                <w:sz w:val="14"/>
              </w:rPr>
            </w:pPr>
          </w:p>
        </w:tc>
        <w:tc>
          <w:tcPr>
            <w:tcW w:w="59" w:type="dxa"/>
            <w:shd w:val="clear" w:color="auto" w:fill="D3D3D3"/>
            <w:vAlign w:val="bottom"/>
          </w:tcPr>
          <w:p w:rsidR="00A44E57" w:rsidRPr="00D22212" w:rsidRDefault="00A44E57" w:rsidP="008C6DA9">
            <w:pPr>
              <w:spacing w:line="0" w:lineRule="atLeast"/>
              <w:jc w:val="both"/>
              <w:rPr>
                <w:rFonts w:ascii="Times New Roman" w:eastAsia="Times New Roman" w:hAnsi="Times New Roman"/>
                <w:sz w:val="14"/>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216" w:type="dxa"/>
            <w:vMerge w:val="restart"/>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Hastane kapasiteleri</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Sağlık Çalışma Grubu</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653" w:type="dxa"/>
            <w:vMerge w:val="restart"/>
            <w:tcBorders>
              <w:right w:val="single" w:sz="8" w:space="0" w:color="auto"/>
            </w:tcBorders>
            <w:shd w:val="clear" w:color="auto" w:fill="BFBFBF"/>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67"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w w:val="98"/>
                <w:sz w:val="16"/>
              </w:rPr>
            </w:pPr>
            <w:r>
              <w:rPr>
                <w:rFonts w:ascii="Times New Roman" w:eastAsia="Times New Roman" w:hAnsi="Times New Roman"/>
                <w:w w:val="98"/>
                <w:sz w:val="16"/>
              </w:rPr>
              <w:t>30 dakika</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166"/>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64" w:type="dxa"/>
            <w:vMerge/>
            <w:tcBorders>
              <w:right w:val="single" w:sz="8" w:space="0" w:color="auto"/>
            </w:tcBorders>
            <w:shd w:val="clear" w:color="auto" w:fill="D3D3D3"/>
            <w:vAlign w:val="bottom"/>
          </w:tcPr>
          <w:p w:rsidR="00A44E57" w:rsidRPr="00D22212" w:rsidRDefault="00A44E57" w:rsidP="008C6DA9">
            <w:pPr>
              <w:spacing w:line="0" w:lineRule="atLeast"/>
              <w:jc w:val="both"/>
              <w:rPr>
                <w:rFonts w:ascii="Times New Roman" w:eastAsia="Times New Roman" w:hAnsi="Times New Roman"/>
                <w:sz w:val="14"/>
              </w:rPr>
            </w:pPr>
          </w:p>
        </w:tc>
        <w:tc>
          <w:tcPr>
            <w:tcW w:w="59" w:type="dxa"/>
            <w:shd w:val="clear" w:color="auto" w:fill="D3D3D3"/>
            <w:vAlign w:val="bottom"/>
          </w:tcPr>
          <w:p w:rsidR="00A44E57" w:rsidRPr="00D22212" w:rsidRDefault="00A44E57" w:rsidP="008C6DA9">
            <w:pPr>
              <w:spacing w:line="0" w:lineRule="atLeast"/>
              <w:jc w:val="both"/>
              <w:rPr>
                <w:rFonts w:ascii="Times New Roman" w:eastAsia="Times New Roman" w:hAnsi="Times New Roman"/>
                <w:sz w:val="14"/>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4"/>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r>
      <w:tr w:rsidR="00A44E57" w:rsidTr="00A44E57">
        <w:trPr>
          <w:trHeight w:val="46"/>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4"/>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4"/>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4"/>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4"/>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4"/>
              </w:rPr>
            </w:pPr>
          </w:p>
        </w:tc>
      </w:tr>
      <w:tr w:rsidR="00A44E57" w:rsidTr="00A44E57">
        <w:trPr>
          <w:trHeight w:val="146"/>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264" w:type="dxa"/>
            <w:vMerge w:val="restart"/>
            <w:tcBorders>
              <w:right w:val="single" w:sz="8" w:space="0" w:color="auto"/>
            </w:tcBorders>
            <w:shd w:val="clear" w:color="auto" w:fill="D3D3D3"/>
            <w:textDirection w:val="btLr"/>
            <w:vAlign w:val="bottom"/>
          </w:tcPr>
          <w:p w:rsidR="00A44E57" w:rsidRDefault="00A44E57" w:rsidP="00776B64">
            <w:pPr>
              <w:spacing w:line="0" w:lineRule="atLeast"/>
              <w:jc w:val="both"/>
              <w:rPr>
                <w:rFonts w:ascii="Times New Roman" w:eastAsia="Times New Roman" w:hAnsi="Times New Roman"/>
                <w:b/>
                <w:i/>
                <w:w w:val="74"/>
                <w:sz w:val="12"/>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2"/>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2"/>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2"/>
              </w:rPr>
            </w:pPr>
          </w:p>
        </w:tc>
      </w:tr>
      <w:tr w:rsidR="00A44E57" w:rsidTr="00A44E57">
        <w:trPr>
          <w:trHeight w:val="77"/>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264" w:type="dxa"/>
            <w:vMerge/>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31"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r>
      <w:tr w:rsidR="00A44E57" w:rsidTr="00A44E57">
        <w:trPr>
          <w:trHeight w:val="19"/>
        </w:trPr>
        <w:tc>
          <w:tcPr>
            <w:tcW w:w="76" w:type="dxa"/>
            <w:tcBorders>
              <w:right w:val="single" w:sz="8" w:space="0" w:color="D3D3D3"/>
            </w:tcBorders>
            <w:shd w:val="clear" w:color="auto" w:fill="auto"/>
            <w:vAlign w:val="bottom"/>
          </w:tcPr>
          <w:p w:rsidR="00A44E57" w:rsidRDefault="00A44E57" w:rsidP="008C6DA9">
            <w:pPr>
              <w:spacing w:line="20" w:lineRule="exact"/>
              <w:jc w:val="both"/>
              <w:rPr>
                <w:rFonts w:ascii="Times New Roman" w:eastAsia="Times New Roman" w:hAnsi="Times New Roman"/>
                <w:sz w:val="1"/>
              </w:rPr>
            </w:pPr>
          </w:p>
        </w:tc>
        <w:tc>
          <w:tcPr>
            <w:tcW w:w="264" w:type="dxa"/>
            <w:vMerge/>
            <w:tcBorders>
              <w:right w:val="single" w:sz="8" w:space="0" w:color="auto"/>
            </w:tcBorders>
            <w:shd w:val="clear" w:color="auto" w:fill="D3D3D3"/>
            <w:vAlign w:val="bottom"/>
          </w:tcPr>
          <w:p w:rsidR="00A44E57" w:rsidRDefault="00A44E57" w:rsidP="008C6DA9">
            <w:pPr>
              <w:spacing w:line="20" w:lineRule="exact"/>
              <w:jc w:val="both"/>
              <w:rPr>
                <w:rFonts w:ascii="Times New Roman" w:eastAsia="Times New Roman" w:hAnsi="Times New Roman"/>
                <w:sz w:val="1"/>
              </w:rPr>
            </w:pPr>
          </w:p>
        </w:tc>
        <w:tc>
          <w:tcPr>
            <w:tcW w:w="59" w:type="dxa"/>
            <w:shd w:val="clear" w:color="auto" w:fill="D3D3D3"/>
            <w:vAlign w:val="bottom"/>
          </w:tcPr>
          <w:p w:rsidR="00A44E57" w:rsidRDefault="00A44E57" w:rsidP="008C6DA9">
            <w:pPr>
              <w:spacing w:line="20" w:lineRule="exact"/>
              <w:jc w:val="both"/>
              <w:rPr>
                <w:rFonts w:ascii="Times New Roman" w:eastAsia="Times New Roman" w:hAnsi="Times New Roman"/>
                <w:sz w:val="1"/>
              </w:rPr>
            </w:pPr>
          </w:p>
        </w:tc>
        <w:tc>
          <w:tcPr>
            <w:tcW w:w="263" w:type="dxa"/>
            <w:tcBorders>
              <w:right w:val="single" w:sz="8" w:space="0" w:color="auto"/>
            </w:tcBorders>
            <w:shd w:val="clear" w:color="auto" w:fill="D3D3D3"/>
            <w:vAlign w:val="bottom"/>
          </w:tcPr>
          <w:p w:rsidR="00A44E57" w:rsidRDefault="00A44E57" w:rsidP="008C6DA9">
            <w:pPr>
              <w:spacing w:line="20" w:lineRule="exact"/>
              <w:jc w:val="both"/>
              <w:rPr>
                <w:rFonts w:ascii="Times New Roman" w:eastAsia="Times New Roman" w:hAnsi="Times New Roman"/>
                <w:sz w:val="1"/>
              </w:rPr>
            </w:pPr>
          </w:p>
        </w:tc>
        <w:tc>
          <w:tcPr>
            <w:tcW w:w="2216" w:type="dxa"/>
            <w:tcBorders>
              <w:left w:val="single" w:sz="8" w:space="0" w:color="auto"/>
              <w:right w:val="single" w:sz="8" w:space="0" w:color="auto"/>
            </w:tcBorders>
            <w:shd w:val="clear" w:color="auto" w:fill="000000"/>
            <w:vAlign w:val="bottom"/>
          </w:tcPr>
          <w:p w:rsidR="00A44E57" w:rsidRDefault="00A44E57" w:rsidP="008C6DA9">
            <w:pPr>
              <w:spacing w:line="20" w:lineRule="exact"/>
              <w:jc w:val="both"/>
              <w:rPr>
                <w:rFonts w:ascii="Times New Roman" w:eastAsia="Times New Roman" w:hAnsi="Times New Roman"/>
                <w:sz w:val="1"/>
              </w:rPr>
            </w:pPr>
          </w:p>
        </w:tc>
        <w:tc>
          <w:tcPr>
            <w:tcW w:w="59" w:type="dxa"/>
            <w:shd w:val="clear" w:color="auto" w:fill="000000"/>
            <w:vAlign w:val="bottom"/>
          </w:tcPr>
          <w:p w:rsidR="00A44E57" w:rsidRDefault="00A44E57" w:rsidP="008C6DA9">
            <w:pPr>
              <w:spacing w:line="20" w:lineRule="exact"/>
              <w:jc w:val="both"/>
              <w:rPr>
                <w:rFonts w:ascii="Times New Roman" w:eastAsia="Times New Roman" w:hAnsi="Times New Roman"/>
                <w:sz w:val="1"/>
              </w:rPr>
            </w:pPr>
          </w:p>
        </w:tc>
        <w:tc>
          <w:tcPr>
            <w:tcW w:w="1675" w:type="dxa"/>
            <w:tcBorders>
              <w:right w:val="single" w:sz="8" w:space="0" w:color="auto"/>
            </w:tcBorders>
            <w:shd w:val="clear" w:color="auto" w:fill="000000"/>
            <w:vAlign w:val="bottom"/>
          </w:tcPr>
          <w:p w:rsidR="00A44E57" w:rsidRDefault="00A44E57" w:rsidP="008C6DA9">
            <w:pPr>
              <w:spacing w:line="19" w:lineRule="exact"/>
              <w:jc w:val="both"/>
              <w:rPr>
                <w:rFonts w:ascii="Times New Roman" w:eastAsia="Times New Roman" w:hAnsi="Times New Roman"/>
                <w:sz w:val="2"/>
              </w:rPr>
            </w:pPr>
            <w:r>
              <w:rPr>
                <w:rFonts w:ascii="Times New Roman" w:eastAsia="Times New Roman" w:hAnsi="Times New Roman"/>
                <w:sz w:val="2"/>
              </w:rPr>
              <w:t>Grubu</w:t>
            </w:r>
          </w:p>
        </w:tc>
        <w:tc>
          <w:tcPr>
            <w:tcW w:w="59" w:type="dxa"/>
            <w:shd w:val="clear" w:color="auto" w:fill="000000"/>
            <w:vAlign w:val="bottom"/>
          </w:tcPr>
          <w:p w:rsidR="00A44E57" w:rsidRDefault="00A44E57" w:rsidP="008C6DA9">
            <w:pPr>
              <w:spacing w:line="20" w:lineRule="exact"/>
              <w:jc w:val="both"/>
              <w:rPr>
                <w:rFonts w:ascii="Times New Roman" w:eastAsia="Times New Roman" w:hAnsi="Times New Roman"/>
                <w:sz w:val="1"/>
              </w:rPr>
            </w:pPr>
          </w:p>
        </w:tc>
        <w:tc>
          <w:tcPr>
            <w:tcW w:w="597" w:type="dxa"/>
            <w:tcBorders>
              <w:right w:val="single" w:sz="8" w:space="0" w:color="auto"/>
            </w:tcBorders>
            <w:shd w:val="clear" w:color="auto" w:fill="000000"/>
            <w:vAlign w:val="bottom"/>
          </w:tcPr>
          <w:p w:rsidR="00A44E57" w:rsidRDefault="00A44E57" w:rsidP="008C6DA9">
            <w:pPr>
              <w:spacing w:line="20" w:lineRule="exact"/>
              <w:jc w:val="both"/>
              <w:rPr>
                <w:rFonts w:ascii="Times New Roman" w:eastAsia="Times New Roman" w:hAnsi="Times New Roman"/>
                <w:sz w:val="1"/>
              </w:rPr>
            </w:pPr>
          </w:p>
        </w:tc>
        <w:tc>
          <w:tcPr>
            <w:tcW w:w="712" w:type="dxa"/>
            <w:gridSpan w:val="2"/>
            <w:tcBorders>
              <w:right w:val="single" w:sz="8" w:space="0" w:color="auto"/>
            </w:tcBorders>
            <w:shd w:val="clear" w:color="auto" w:fill="000000"/>
            <w:vAlign w:val="bottom"/>
          </w:tcPr>
          <w:p w:rsidR="00A44E57" w:rsidRDefault="00A44E57" w:rsidP="008C6DA9">
            <w:pPr>
              <w:spacing w:line="19" w:lineRule="exact"/>
              <w:jc w:val="both"/>
              <w:rPr>
                <w:rFonts w:ascii="Times New Roman" w:eastAsia="Times New Roman" w:hAnsi="Times New Roman"/>
                <w:b/>
                <w:sz w:val="2"/>
              </w:rPr>
            </w:pPr>
            <w:r>
              <w:rPr>
                <w:rFonts w:ascii="Times New Roman" w:eastAsia="Times New Roman" w:hAnsi="Times New Roman"/>
                <w:b/>
                <w:sz w:val="2"/>
              </w:rPr>
              <w:t>+</w:t>
            </w:r>
          </w:p>
        </w:tc>
        <w:tc>
          <w:tcPr>
            <w:tcW w:w="31" w:type="dxa"/>
            <w:shd w:val="clear" w:color="auto" w:fill="000000"/>
            <w:vAlign w:val="bottom"/>
          </w:tcPr>
          <w:p w:rsidR="00A44E57" w:rsidRDefault="00A44E57" w:rsidP="008C6DA9">
            <w:pPr>
              <w:spacing w:line="20" w:lineRule="exact"/>
              <w:jc w:val="both"/>
              <w:rPr>
                <w:rFonts w:ascii="Times New Roman" w:eastAsia="Times New Roman" w:hAnsi="Times New Roman"/>
                <w:sz w:val="1"/>
              </w:rPr>
            </w:pPr>
          </w:p>
        </w:tc>
        <w:tc>
          <w:tcPr>
            <w:tcW w:w="1267" w:type="dxa"/>
            <w:tcBorders>
              <w:right w:val="single" w:sz="8" w:space="0" w:color="auto"/>
            </w:tcBorders>
            <w:shd w:val="clear" w:color="auto" w:fill="000000"/>
            <w:vAlign w:val="bottom"/>
          </w:tcPr>
          <w:p w:rsidR="00A44E57" w:rsidRDefault="00A44E57" w:rsidP="008C6DA9">
            <w:pPr>
              <w:spacing w:line="19" w:lineRule="exact"/>
              <w:jc w:val="both"/>
              <w:rPr>
                <w:rFonts w:ascii="Times New Roman" w:eastAsia="Times New Roman" w:hAnsi="Times New Roman"/>
                <w:sz w:val="2"/>
              </w:rPr>
            </w:pPr>
            <w:r>
              <w:rPr>
                <w:rFonts w:ascii="Times New Roman" w:eastAsia="Times New Roman" w:hAnsi="Times New Roman"/>
                <w:sz w:val="2"/>
              </w:rPr>
              <w:t>3 saatte 1</w:t>
            </w:r>
          </w:p>
        </w:tc>
        <w:tc>
          <w:tcPr>
            <w:tcW w:w="59" w:type="dxa"/>
            <w:shd w:val="clear" w:color="auto" w:fill="000000"/>
            <w:vAlign w:val="bottom"/>
          </w:tcPr>
          <w:p w:rsidR="00A44E57" w:rsidRDefault="00A44E57" w:rsidP="008C6DA9">
            <w:pPr>
              <w:spacing w:line="20" w:lineRule="exact"/>
              <w:jc w:val="both"/>
              <w:rPr>
                <w:rFonts w:ascii="Times New Roman" w:eastAsia="Times New Roman" w:hAnsi="Times New Roman"/>
                <w:sz w:val="1"/>
              </w:rPr>
            </w:pPr>
          </w:p>
        </w:tc>
        <w:tc>
          <w:tcPr>
            <w:tcW w:w="1248" w:type="dxa"/>
            <w:tcBorders>
              <w:right w:val="single" w:sz="8" w:space="0" w:color="auto"/>
            </w:tcBorders>
            <w:shd w:val="clear" w:color="auto" w:fill="000000"/>
            <w:vAlign w:val="bottom"/>
          </w:tcPr>
          <w:p w:rsidR="00A44E57" w:rsidRDefault="00A44E57" w:rsidP="008C6DA9">
            <w:pPr>
              <w:spacing w:line="20" w:lineRule="exact"/>
              <w:jc w:val="both"/>
              <w:rPr>
                <w:rFonts w:ascii="Times New Roman" w:eastAsia="Times New Roman" w:hAnsi="Times New Roman"/>
                <w:sz w:val="1"/>
              </w:rPr>
            </w:pPr>
          </w:p>
        </w:tc>
        <w:tc>
          <w:tcPr>
            <w:tcW w:w="59" w:type="dxa"/>
            <w:shd w:val="clear" w:color="auto" w:fill="000000"/>
            <w:vAlign w:val="bottom"/>
          </w:tcPr>
          <w:p w:rsidR="00A44E57" w:rsidRDefault="00A44E57" w:rsidP="008C6DA9">
            <w:pPr>
              <w:spacing w:line="20" w:lineRule="exact"/>
              <w:jc w:val="both"/>
              <w:rPr>
                <w:rFonts w:ascii="Times New Roman" w:eastAsia="Times New Roman" w:hAnsi="Times New Roman"/>
                <w:sz w:val="1"/>
              </w:rPr>
            </w:pPr>
          </w:p>
        </w:tc>
      </w:tr>
      <w:tr w:rsidR="00A44E57" w:rsidTr="00A44E57">
        <w:trPr>
          <w:trHeight w:val="177"/>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5"/>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5"/>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5"/>
              </w:rPr>
            </w:pPr>
          </w:p>
        </w:tc>
        <w:tc>
          <w:tcPr>
            <w:tcW w:w="2216"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Tehlikeli madde bilgisi</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675" w:type="dxa"/>
            <w:tcBorders>
              <w:right w:val="single" w:sz="8" w:space="0" w:color="auto"/>
            </w:tcBorders>
            <w:shd w:val="clear" w:color="auto" w:fill="auto"/>
            <w:vAlign w:val="bottom"/>
          </w:tcPr>
          <w:p w:rsidR="00A44E57" w:rsidRDefault="00A44E57" w:rsidP="00AC7479">
            <w:pPr>
              <w:spacing w:line="176" w:lineRule="exact"/>
              <w:jc w:val="both"/>
              <w:rPr>
                <w:rFonts w:ascii="Times New Roman" w:eastAsia="Times New Roman" w:hAnsi="Times New Roman"/>
                <w:sz w:val="16"/>
              </w:rPr>
            </w:pPr>
            <w:r>
              <w:rPr>
                <w:rFonts w:ascii="Times New Roman" w:eastAsia="Times New Roman" w:hAnsi="Times New Roman"/>
                <w:sz w:val="16"/>
              </w:rPr>
              <w:t>Yangın ve KBRN Çalışma Grubu</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267" w:type="dxa"/>
            <w:tcBorders>
              <w:right w:val="single" w:sz="8" w:space="0" w:color="auto"/>
            </w:tcBorders>
            <w:shd w:val="clear" w:color="auto" w:fill="auto"/>
            <w:vAlign w:val="bottom"/>
          </w:tcPr>
          <w:p w:rsidR="00A44E57" w:rsidRDefault="00A44E57" w:rsidP="008C6DA9">
            <w:pPr>
              <w:spacing w:line="176" w:lineRule="exact"/>
              <w:jc w:val="both"/>
              <w:rPr>
                <w:rFonts w:ascii="Times New Roman" w:eastAsia="Times New Roman" w:hAnsi="Times New Roman"/>
                <w:w w:val="99"/>
                <w:sz w:val="16"/>
              </w:rPr>
            </w:pPr>
            <w:r>
              <w:rPr>
                <w:rFonts w:ascii="Times New Roman" w:eastAsia="Times New Roman" w:hAnsi="Times New Roman"/>
                <w:w w:val="99"/>
                <w:sz w:val="16"/>
              </w:rPr>
              <w:t>İlk 24 saat için</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5"/>
              </w:rPr>
            </w:pPr>
          </w:p>
        </w:tc>
      </w:tr>
      <w:tr w:rsidR="00A44E57" w:rsidTr="00A44E57">
        <w:trPr>
          <w:trHeight w:val="92"/>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1675"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8"/>
              </w:rPr>
            </w:pPr>
          </w:p>
        </w:tc>
      </w:tr>
      <w:tr w:rsidR="00A44E57" w:rsidTr="00A44E57">
        <w:trPr>
          <w:trHeight w:val="333"/>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24"/>
              </w:rPr>
            </w:pPr>
          </w:p>
        </w:tc>
        <w:tc>
          <w:tcPr>
            <w:tcW w:w="263"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24"/>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65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r>
      <w:tr w:rsidR="00A44E57" w:rsidTr="00A44E57">
        <w:trPr>
          <w:trHeight w:val="81"/>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top w:val="single" w:sz="8" w:space="0" w:color="D3D3D3"/>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tcBorders>
              <w:top w:val="single" w:sz="8" w:space="0" w:color="D3D3D3"/>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top w:val="single" w:sz="8" w:space="0" w:color="D3D3D3"/>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216" w:type="dxa"/>
            <w:vMerge w:val="restart"/>
            <w:tcBorders>
              <w:top w:val="single" w:sz="8" w:space="0" w:color="BFBFBF"/>
              <w:left w:val="single" w:sz="8" w:space="0" w:color="BFBFBF"/>
              <w:bottom w:val="single" w:sz="8" w:space="0" w:color="BFBFBF"/>
              <w:right w:val="single" w:sz="8" w:space="0" w:color="auto"/>
            </w:tcBorders>
            <w:shd w:val="clear" w:color="auto" w:fill="BFBFBF"/>
            <w:vAlign w:val="bottom"/>
          </w:tcPr>
          <w:p w:rsidR="00A44E57" w:rsidRPr="00D93DFD" w:rsidRDefault="00A44E57" w:rsidP="008C6DA9">
            <w:pPr>
              <w:spacing w:line="178" w:lineRule="exact"/>
              <w:jc w:val="both"/>
              <w:rPr>
                <w:rFonts w:ascii="Times New Roman" w:eastAsia="Times New Roman" w:hAnsi="Times New Roman"/>
                <w:sz w:val="16"/>
                <w:highlight w:val="lightGray"/>
              </w:rPr>
            </w:pPr>
            <w:r w:rsidRPr="00D93DFD">
              <w:rPr>
                <w:rFonts w:ascii="Times New Roman" w:eastAsia="Times New Roman" w:hAnsi="Times New Roman"/>
                <w:sz w:val="16"/>
                <w:highlight w:val="lightGray"/>
              </w:rPr>
              <w:t>Nakliyede kullanılacak, uçak ve iş</w:t>
            </w:r>
          </w:p>
        </w:tc>
        <w:tc>
          <w:tcPr>
            <w:tcW w:w="59" w:type="dxa"/>
            <w:tcBorders>
              <w:top w:val="single" w:sz="8" w:space="0" w:color="BFBFBF"/>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vMerge w:val="restart"/>
            <w:tcBorders>
              <w:top w:val="single" w:sz="8" w:space="0" w:color="BFBFBF"/>
              <w:bottom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Ulaşım Altyapı Hizmet</w:t>
            </w:r>
          </w:p>
        </w:tc>
        <w:tc>
          <w:tcPr>
            <w:tcW w:w="59" w:type="dxa"/>
            <w:tcBorders>
              <w:top w:val="single" w:sz="8" w:space="0" w:color="BFBFBF"/>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top w:val="single" w:sz="8" w:space="0" w:color="BFBFBF"/>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tcBorders>
              <w:top w:val="single" w:sz="8" w:space="0" w:color="BFBFBF"/>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top w:val="single" w:sz="8" w:space="0" w:color="BFBFBF"/>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31" w:type="dxa"/>
            <w:tcBorders>
              <w:top w:val="single" w:sz="8" w:space="0" w:color="BFBFBF"/>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top w:val="single" w:sz="8" w:space="0" w:color="BFBFBF"/>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tcBorders>
              <w:top w:val="single" w:sz="8" w:space="0" w:color="BFBFBF"/>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top w:val="single" w:sz="8" w:space="0" w:color="BFBFBF"/>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tcBorders>
              <w:top w:val="single" w:sz="8" w:space="0" w:color="BFBFBF"/>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77"/>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63" w:type="dxa"/>
            <w:vMerge w:val="restart"/>
            <w:tcBorders>
              <w:right w:val="single" w:sz="8" w:space="0" w:color="auto"/>
            </w:tcBorders>
            <w:shd w:val="clear" w:color="auto" w:fill="D3D3D3"/>
            <w:textDirection w:val="btLr"/>
            <w:vAlign w:val="bottom"/>
          </w:tcPr>
          <w:p w:rsidR="00A44E57" w:rsidRDefault="00A44E57" w:rsidP="008C6DA9">
            <w:pPr>
              <w:spacing w:line="239" w:lineRule="auto"/>
              <w:jc w:val="both"/>
              <w:rPr>
                <w:rFonts w:ascii="Times New Roman" w:eastAsia="Times New Roman" w:hAnsi="Times New Roman"/>
                <w:b/>
                <w:i/>
                <w:sz w:val="16"/>
              </w:rPr>
            </w:pPr>
            <w:r>
              <w:rPr>
                <w:rFonts w:ascii="Times New Roman" w:eastAsia="Times New Roman" w:hAnsi="Times New Roman"/>
                <w:b/>
                <w:i/>
                <w:sz w:val="16"/>
              </w:rPr>
              <w:t>-12 SAAT</w:t>
            </w: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653" w:type="dxa"/>
            <w:vMerge w:val="restart"/>
            <w:tcBorders>
              <w:right w:val="single" w:sz="8" w:space="0" w:color="auto"/>
            </w:tcBorders>
            <w:shd w:val="clear" w:color="auto" w:fill="BFBFBF"/>
            <w:vAlign w:val="bottom"/>
          </w:tcPr>
          <w:p w:rsidR="00A44E57" w:rsidRDefault="00A44E57" w:rsidP="008C6DA9">
            <w:pPr>
              <w:spacing w:line="211"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1267" w:type="dxa"/>
            <w:vMerge w:val="restart"/>
            <w:tcBorders>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w w:val="98"/>
                <w:sz w:val="16"/>
              </w:rPr>
            </w:pPr>
            <w:r>
              <w:rPr>
                <w:rFonts w:ascii="Times New Roman" w:eastAsia="Times New Roman" w:hAnsi="Times New Roman"/>
                <w:w w:val="98"/>
                <w:sz w:val="16"/>
              </w:rPr>
              <w:t>15 dakika</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r>
      <w:tr w:rsidR="00A44E57" w:rsidTr="00A44E57">
        <w:trPr>
          <w:trHeight w:val="21"/>
        </w:trPr>
        <w:tc>
          <w:tcPr>
            <w:tcW w:w="76" w:type="dxa"/>
            <w:tcBorders>
              <w:right w:val="single" w:sz="8" w:space="0" w:color="D3D3D3"/>
            </w:tcBorders>
            <w:shd w:val="clear" w:color="auto" w:fill="auto"/>
            <w:vAlign w:val="bottom"/>
          </w:tcPr>
          <w:p w:rsidR="00A44E57" w:rsidRDefault="00A44E57" w:rsidP="008C6DA9">
            <w:pPr>
              <w:spacing w:line="20" w:lineRule="exact"/>
              <w:jc w:val="both"/>
              <w:rPr>
                <w:rFonts w:ascii="Times New Roman" w:eastAsia="Times New Roman" w:hAnsi="Times New Roman"/>
                <w:sz w:val="1"/>
              </w:rPr>
            </w:pPr>
          </w:p>
        </w:tc>
        <w:tc>
          <w:tcPr>
            <w:tcW w:w="264" w:type="dxa"/>
            <w:tcBorders>
              <w:right w:val="single" w:sz="8" w:space="0" w:color="auto"/>
            </w:tcBorders>
            <w:shd w:val="clear" w:color="auto" w:fill="D3D3D3"/>
            <w:vAlign w:val="bottom"/>
          </w:tcPr>
          <w:p w:rsidR="00A44E57" w:rsidRDefault="00A44E57" w:rsidP="008C6DA9">
            <w:pPr>
              <w:spacing w:line="20" w:lineRule="exact"/>
              <w:jc w:val="both"/>
              <w:rPr>
                <w:rFonts w:ascii="Times New Roman" w:eastAsia="Times New Roman" w:hAnsi="Times New Roman"/>
                <w:sz w:val="1"/>
              </w:rPr>
            </w:pPr>
          </w:p>
        </w:tc>
        <w:tc>
          <w:tcPr>
            <w:tcW w:w="59" w:type="dxa"/>
            <w:shd w:val="clear" w:color="auto" w:fill="D3D3D3"/>
            <w:vAlign w:val="bottom"/>
          </w:tcPr>
          <w:p w:rsidR="00A44E57" w:rsidRDefault="00A44E57" w:rsidP="008C6DA9">
            <w:pPr>
              <w:spacing w:line="20" w:lineRule="exact"/>
              <w:jc w:val="both"/>
              <w:rPr>
                <w:rFonts w:ascii="Times New Roman" w:eastAsia="Times New Roman" w:hAnsi="Times New Roman"/>
                <w:sz w:val="1"/>
              </w:rPr>
            </w:pPr>
          </w:p>
        </w:tc>
        <w:tc>
          <w:tcPr>
            <w:tcW w:w="263" w:type="dxa"/>
            <w:vMerge/>
            <w:tcBorders>
              <w:right w:val="single" w:sz="8" w:space="0" w:color="auto"/>
            </w:tcBorders>
            <w:shd w:val="clear" w:color="auto" w:fill="D3D3D3"/>
            <w:vAlign w:val="bottom"/>
          </w:tcPr>
          <w:p w:rsidR="00A44E57" w:rsidRDefault="00A44E57" w:rsidP="008C6DA9">
            <w:pPr>
              <w:spacing w:line="20" w:lineRule="exact"/>
              <w:jc w:val="both"/>
              <w:rPr>
                <w:rFonts w:ascii="Times New Roman" w:eastAsia="Times New Roman" w:hAnsi="Times New Roman"/>
                <w:sz w:val="1"/>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59" w:type="dxa"/>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1675" w:type="dxa"/>
            <w:tcBorders>
              <w:right w:val="single" w:sz="8" w:space="0" w:color="auto"/>
            </w:tcBorders>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59" w:type="dxa"/>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597" w:type="dxa"/>
            <w:tcBorders>
              <w:right w:val="single" w:sz="8" w:space="0" w:color="auto"/>
            </w:tcBorders>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59" w:type="dxa"/>
            <w:vMerge w:val="restart"/>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653" w:type="dxa"/>
            <w:vMerge/>
            <w:tcBorders>
              <w:right w:val="single" w:sz="8" w:space="0" w:color="auto"/>
            </w:tcBorders>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31" w:type="dxa"/>
            <w:shd w:val="clear" w:color="auto" w:fill="auto"/>
            <w:vAlign w:val="bottom"/>
          </w:tcPr>
          <w:p w:rsidR="00A44E57" w:rsidRDefault="00A44E57" w:rsidP="008C6DA9">
            <w:pPr>
              <w:spacing w:line="20" w:lineRule="exact"/>
              <w:jc w:val="both"/>
              <w:rPr>
                <w:rFonts w:ascii="Times New Roman" w:eastAsia="Times New Roman" w:hAnsi="Times New Roman"/>
                <w:sz w:val="1"/>
              </w:rPr>
            </w:pPr>
          </w:p>
        </w:tc>
        <w:tc>
          <w:tcPr>
            <w:tcW w:w="1267" w:type="dxa"/>
            <w:vMerge/>
            <w:tcBorders>
              <w:right w:val="single" w:sz="8" w:space="0" w:color="auto"/>
            </w:tcBorders>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59" w:type="dxa"/>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1248" w:type="dxa"/>
            <w:tcBorders>
              <w:right w:val="single" w:sz="8" w:space="0" w:color="auto"/>
            </w:tcBorders>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c>
          <w:tcPr>
            <w:tcW w:w="59" w:type="dxa"/>
            <w:shd w:val="clear" w:color="auto" w:fill="BFBFBF"/>
            <w:vAlign w:val="bottom"/>
          </w:tcPr>
          <w:p w:rsidR="00A44E57" w:rsidRDefault="00A44E57" w:rsidP="008C6DA9">
            <w:pPr>
              <w:spacing w:line="20" w:lineRule="exact"/>
              <w:jc w:val="both"/>
              <w:rPr>
                <w:rFonts w:ascii="Times New Roman" w:eastAsia="Times New Roman" w:hAnsi="Times New Roman"/>
                <w:sz w:val="1"/>
              </w:rPr>
            </w:pPr>
          </w:p>
        </w:tc>
      </w:tr>
      <w:tr w:rsidR="00A44E57" w:rsidTr="00A44E57">
        <w:trPr>
          <w:trHeight w:val="113"/>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9"/>
              </w:rPr>
            </w:pPr>
          </w:p>
        </w:tc>
        <w:tc>
          <w:tcPr>
            <w:tcW w:w="263" w:type="dxa"/>
            <w:vMerge/>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9"/>
              </w:rPr>
            </w:pPr>
          </w:p>
        </w:tc>
        <w:tc>
          <w:tcPr>
            <w:tcW w:w="2216" w:type="dxa"/>
            <w:vMerge w:val="restart"/>
            <w:tcBorders>
              <w:left w:val="single" w:sz="8" w:space="0" w:color="BFBFBF"/>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makinesi sayısı</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1675" w:type="dxa"/>
            <w:vMerge w:val="restart"/>
            <w:tcBorders>
              <w:right w:val="single" w:sz="8" w:space="0" w:color="auto"/>
            </w:tcBorders>
            <w:shd w:val="clear" w:color="auto" w:fill="BFBFBF"/>
            <w:vAlign w:val="bottom"/>
          </w:tcPr>
          <w:p w:rsidR="00A44E57" w:rsidRDefault="00A44E57" w:rsidP="008C6DA9">
            <w:pPr>
              <w:spacing w:line="178" w:lineRule="exact"/>
              <w:jc w:val="both"/>
              <w:rPr>
                <w:rFonts w:ascii="Times New Roman" w:eastAsia="Times New Roman" w:hAnsi="Times New Roman"/>
                <w:sz w:val="16"/>
              </w:rPr>
            </w:pPr>
            <w:r>
              <w:rPr>
                <w:rFonts w:ascii="Times New Roman" w:eastAsia="Times New Roman" w:hAnsi="Times New Roman"/>
                <w:sz w:val="16"/>
              </w:rPr>
              <w:t>Grubu</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59" w:type="dxa"/>
            <w:vMerge/>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9"/>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63" w:type="dxa"/>
            <w:vMerge/>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81"/>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63" w:type="dxa"/>
            <w:vMerge/>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163"/>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3"/>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3"/>
              </w:rPr>
            </w:pPr>
          </w:p>
        </w:tc>
        <w:tc>
          <w:tcPr>
            <w:tcW w:w="59" w:type="dxa"/>
            <w:tcBorders>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13"/>
              </w:rPr>
            </w:pPr>
          </w:p>
        </w:tc>
        <w:tc>
          <w:tcPr>
            <w:tcW w:w="263" w:type="dxa"/>
            <w:vMerge/>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3"/>
              </w:rPr>
            </w:pPr>
          </w:p>
        </w:tc>
        <w:tc>
          <w:tcPr>
            <w:tcW w:w="2216" w:type="dxa"/>
            <w:tcBorders>
              <w:left w:val="single" w:sz="8" w:space="0" w:color="BFBFBF"/>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1675"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597"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653"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31"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1267"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1248" w:type="dxa"/>
            <w:tcBorders>
              <w:bottom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c>
          <w:tcPr>
            <w:tcW w:w="59" w:type="dxa"/>
            <w:tcBorders>
              <w:bottom w:val="single" w:sz="8" w:space="0" w:color="BFBFBF"/>
            </w:tcBorders>
            <w:shd w:val="clear" w:color="auto" w:fill="BFBFBF"/>
            <w:vAlign w:val="bottom"/>
          </w:tcPr>
          <w:p w:rsidR="00A44E57" w:rsidRDefault="00A44E57" w:rsidP="008C6DA9">
            <w:pPr>
              <w:spacing w:line="0" w:lineRule="atLeast"/>
              <w:jc w:val="both"/>
              <w:rPr>
                <w:rFonts w:ascii="Times New Roman" w:eastAsia="Times New Roman" w:hAnsi="Times New Roman"/>
                <w:sz w:val="13"/>
              </w:rPr>
            </w:pPr>
          </w:p>
        </w:tc>
      </w:tr>
      <w:tr w:rsidR="00A44E57" w:rsidTr="00A44E57">
        <w:trPr>
          <w:trHeight w:val="19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264" w:type="dxa"/>
            <w:tcBorders>
              <w:top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6"/>
              </w:rPr>
            </w:pPr>
          </w:p>
        </w:tc>
        <w:tc>
          <w:tcPr>
            <w:tcW w:w="59" w:type="dxa"/>
            <w:tcBorders>
              <w:top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sz w:val="16"/>
              </w:rPr>
            </w:pPr>
          </w:p>
        </w:tc>
        <w:tc>
          <w:tcPr>
            <w:tcW w:w="263" w:type="dxa"/>
            <w:vMerge/>
            <w:tcBorders>
              <w:top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6"/>
              </w:rPr>
            </w:pPr>
          </w:p>
        </w:tc>
        <w:tc>
          <w:tcPr>
            <w:tcW w:w="2216"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Tahliye yolları ve tahliye edilecek</w:t>
            </w: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1675" w:type="dxa"/>
            <w:vMerge w:val="restart"/>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Barınma Tahliye Yerleştirme ve Planlama  Çalışma Grubu</w:t>
            </w: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597"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712" w:type="dxa"/>
            <w:gridSpan w:val="2"/>
            <w:vMerge w:val="restart"/>
            <w:tcBorders>
              <w:top w:val="single" w:sz="8" w:space="0" w:color="auto"/>
              <w:right w:val="single" w:sz="8" w:space="0" w:color="auto"/>
            </w:tcBorders>
            <w:shd w:val="clear" w:color="auto" w:fill="auto"/>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1267" w:type="dxa"/>
            <w:vMerge w:val="restart"/>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3 saat</w:t>
            </w: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1248" w:type="dxa"/>
            <w:tcBorders>
              <w:top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c>
          <w:tcPr>
            <w:tcW w:w="59" w:type="dxa"/>
            <w:tcBorders>
              <w:top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p>
        </w:tc>
      </w:tr>
      <w:tr w:rsidR="00A44E57" w:rsidTr="00A44E57">
        <w:trPr>
          <w:trHeight w:val="89"/>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right w:val="single" w:sz="8" w:space="0" w:color="auto"/>
            </w:tcBorders>
            <w:shd w:val="clear" w:color="auto" w:fill="D3D3D3"/>
            <w:textDirection w:val="btLr"/>
            <w:vAlign w:val="bottom"/>
          </w:tcPr>
          <w:p w:rsidR="00A44E57" w:rsidRDefault="00A44E57" w:rsidP="008C6DA9">
            <w:pPr>
              <w:spacing w:line="239" w:lineRule="auto"/>
              <w:jc w:val="both"/>
              <w:rPr>
                <w:rFonts w:ascii="Times New Roman" w:eastAsia="Times New Roman" w:hAnsi="Times New Roman"/>
                <w:b/>
                <w:i/>
                <w:w w:val="99"/>
                <w:sz w:val="16"/>
              </w:rPr>
            </w:pPr>
            <w:r>
              <w:rPr>
                <w:rFonts w:ascii="Times New Roman" w:eastAsia="Times New Roman" w:hAnsi="Times New Roman"/>
                <w:b/>
                <w:i/>
                <w:w w:val="99"/>
                <w:sz w:val="16"/>
              </w:rPr>
              <w:t>6</w:t>
            </w:r>
          </w:p>
        </w:tc>
        <w:tc>
          <w:tcPr>
            <w:tcW w:w="2216"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bölgeler bilgisi</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14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2"/>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2"/>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1675"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2"/>
              </w:rPr>
            </w:pPr>
          </w:p>
        </w:tc>
      </w:tr>
      <w:tr w:rsidR="00A44E57" w:rsidTr="00A44E57">
        <w:trPr>
          <w:trHeight w:val="24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rPr>
            </w:pPr>
          </w:p>
        </w:tc>
        <w:tc>
          <w:tcPr>
            <w:tcW w:w="59" w:type="dxa"/>
            <w:tcBorders>
              <w:bottom w:val="single" w:sz="8" w:space="0" w:color="D3D3D3"/>
            </w:tcBorders>
            <w:shd w:val="clear" w:color="auto" w:fill="D3D3D3"/>
            <w:vAlign w:val="bottom"/>
          </w:tcPr>
          <w:p w:rsidR="00A44E57" w:rsidRDefault="00A44E57" w:rsidP="008C6DA9">
            <w:pPr>
              <w:spacing w:line="0" w:lineRule="atLeast"/>
              <w:jc w:val="both"/>
              <w:rPr>
                <w:rFonts w:ascii="Times New Roman" w:eastAsia="Times New Roman" w:hAnsi="Times New Roman"/>
              </w:rPr>
            </w:pPr>
          </w:p>
        </w:tc>
        <w:tc>
          <w:tcPr>
            <w:tcW w:w="263"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65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rPr>
            </w:pPr>
          </w:p>
        </w:tc>
      </w:tr>
      <w:tr w:rsidR="00A44E57" w:rsidTr="00A44E57">
        <w:trPr>
          <w:trHeight w:val="88"/>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216" w:type="dxa"/>
            <w:vMerge w:val="restart"/>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Ceset torbası ihtiyacı</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 xml:space="preserve">Defin </w:t>
            </w:r>
            <w:r w:rsidRPr="00AC7479">
              <w:rPr>
                <w:rFonts w:ascii="Times New Roman" w:eastAsia="Times New Roman" w:hAnsi="Times New Roman"/>
                <w:sz w:val="16"/>
              </w:rPr>
              <w:t xml:space="preserve"> çalışma </w:t>
            </w:r>
            <w:r>
              <w:rPr>
                <w:rFonts w:ascii="Times New Roman" w:eastAsia="Times New Roman" w:hAnsi="Times New Roman"/>
                <w:sz w:val="16"/>
              </w:rPr>
              <w:t>Grubu</w:t>
            </w:r>
          </w:p>
        </w:tc>
        <w:tc>
          <w:tcPr>
            <w:tcW w:w="59" w:type="dxa"/>
            <w:shd w:val="clear" w:color="auto" w:fill="BFBFBF"/>
            <w:vAlign w:val="bottom"/>
          </w:tcPr>
          <w:p w:rsidR="00A44E57" w:rsidRPr="00AC7479" w:rsidRDefault="00A44E57" w:rsidP="008C6DA9">
            <w:pPr>
              <w:spacing w:line="0" w:lineRule="atLeast"/>
              <w:jc w:val="both"/>
              <w:rPr>
                <w:rFonts w:ascii="Times New Roman" w:eastAsia="Times New Roman" w:hAnsi="Times New Roman"/>
                <w:sz w:val="16"/>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vMerge w:val="restart"/>
            <w:tcBorders>
              <w:right w:val="single" w:sz="8" w:space="0" w:color="auto"/>
            </w:tcBorders>
            <w:shd w:val="clear" w:color="auto" w:fill="BFBFBF"/>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vMerge w:val="restart"/>
            <w:tcBorders>
              <w:right w:val="single" w:sz="8" w:space="0" w:color="auto"/>
            </w:tcBorders>
            <w:shd w:val="clear" w:color="auto" w:fill="BFBFBF"/>
            <w:vAlign w:val="bottom"/>
          </w:tcPr>
          <w:p w:rsidR="00A44E57" w:rsidRDefault="00A44E57" w:rsidP="008C6DA9">
            <w:pPr>
              <w:spacing w:line="167" w:lineRule="exact"/>
              <w:jc w:val="both"/>
              <w:rPr>
                <w:rFonts w:ascii="Times New Roman" w:eastAsia="Times New Roman" w:hAnsi="Times New Roman"/>
                <w:w w:val="99"/>
                <w:sz w:val="16"/>
              </w:rPr>
            </w:pPr>
            <w:r>
              <w:rPr>
                <w:rFonts w:ascii="Times New Roman" w:eastAsia="Times New Roman" w:hAnsi="Times New Roman"/>
                <w:w w:val="99"/>
                <w:sz w:val="16"/>
              </w:rPr>
              <w:t>İlk 24 saat için</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8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675" w:type="dxa"/>
            <w:vMerge/>
            <w:tcBorders>
              <w:right w:val="single" w:sz="8" w:space="0" w:color="auto"/>
            </w:tcBorders>
            <w:shd w:val="clear" w:color="auto" w:fill="BFBFBF"/>
            <w:vAlign w:val="bottom"/>
          </w:tcPr>
          <w:p w:rsidR="00A44E57" w:rsidRPr="00AC7479" w:rsidRDefault="00A44E57" w:rsidP="008C6DA9">
            <w:pPr>
              <w:spacing w:line="0" w:lineRule="atLeast"/>
              <w:jc w:val="both"/>
              <w:rPr>
                <w:rFonts w:ascii="Times New Roman" w:eastAsia="Times New Roman" w:hAnsi="Times New Roman"/>
                <w:sz w:val="16"/>
              </w:rPr>
            </w:pPr>
          </w:p>
        </w:tc>
        <w:tc>
          <w:tcPr>
            <w:tcW w:w="59" w:type="dxa"/>
            <w:shd w:val="clear" w:color="auto" w:fill="BFBFBF"/>
            <w:vAlign w:val="bottom"/>
          </w:tcPr>
          <w:p w:rsidR="00A44E57" w:rsidRPr="00AC7479" w:rsidRDefault="00A44E57" w:rsidP="008C6DA9">
            <w:pPr>
              <w:spacing w:line="0" w:lineRule="atLeast"/>
              <w:jc w:val="both"/>
              <w:rPr>
                <w:rFonts w:ascii="Times New Roman" w:eastAsia="Times New Roman" w:hAnsi="Times New Roman"/>
                <w:sz w:val="16"/>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r>
      <w:tr w:rsidR="00A44E57" w:rsidTr="00A44E57">
        <w:trPr>
          <w:trHeight w:val="1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tcBorders>
              <w:right w:val="single" w:sz="8" w:space="0" w:color="auto"/>
            </w:tcBorders>
            <w:shd w:val="clear" w:color="auto" w:fill="BFBFBF"/>
            <w:vAlign w:val="bottom"/>
          </w:tcPr>
          <w:p w:rsidR="00A44E57" w:rsidRPr="00AC7479" w:rsidRDefault="00A44E57" w:rsidP="008C6DA9">
            <w:pPr>
              <w:spacing w:line="0" w:lineRule="atLeast"/>
              <w:jc w:val="both"/>
              <w:rPr>
                <w:rFonts w:ascii="Times New Roman" w:eastAsia="Times New Roman" w:hAnsi="Times New Roman"/>
                <w:sz w:val="16"/>
              </w:rPr>
            </w:pPr>
          </w:p>
        </w:tc>
        <w:tc>
          <w:tcPr>
            <w:tcW w:w="59" w:type="dxa"/>
            <w:shd w:val="clear" w:color="auto" w:fill="BFBFBF"/>
            <w:vAlign w:val="bottom"/>
          </w:tcPr>
          <w:p w:rsidR="00A44E57" w:rsidRPr="00AC7479" w:rsidRDefault="00A44E57" w:rsidP="008C6DA9">
            <w:pPr>
              <w:spacing w:line="0" w:lineRule="atLeast"/>
              <w:jc w:val="both"/>
              <w:rPr>
                <w:rFonts w:ascii="Times New Roman" w:eastAsia="Times New Roman" w:hAnsi="Times New Roman"/>
                <w:sz w:val="16"/>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val="restart"/>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3 saatte 1</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2"/>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8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98"/>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263" w:type="dxa"/>
            <w:tcBorders>
              <w:bottom w:val="single" w:sz="8" w:space="0" w:color="auto"/>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2216" w:type="dxa"/>
            <w:tcBorders>
              <w:left w:val="single" w:sz="8" w:space="0" w:color="BFBFBF"/>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675"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653"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126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248"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r>
      <w:tr w:rsidR="00A44E57" w:rsidTr="00A44E57">
        <w:trPr>
          <w:trHeight w:val="211"/>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2216"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Acil onarımı gerekecek altyapı</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1675" w:type="dxa"/>
            <w:vMerge w:val="restart"/>
            <w:tcBorders>
              <w:right w:val="single" w:sz="8" w:space="0" w:color="auto"/>
            </w:tcBorders>
            <w:shd w:val="clear" w:color="auto" w:fill="auto"/>
            <w:vAlign w:val="bottom"/>
          </w:tcPr>
          <w:p w:rsidR="00A44E57" w:rsidRDefault="00A44E57" w:rsidP="00AC7479">
            <w:pPr>
              <w:spacing w:line="0" w:lineRule="atLeast"/>
              <w:jc w:val="both"/>
              <w:rPr>
                <w:rFonts w:ascii="Times New Roman" w:eastAsia="Times New Roman" w:hAnsi="Times New Roman"/>
                <w:sz w:val="16"/>
              </w:rPr>
            </w:pPr>
            <w:r>
              <w:rPr>
                <w:rFonts w:ascii="Times New Roman" w:eastAsia="Times New Roman" w:hAnsi="Times New Roman"/>
                <w:sz w:val="16"/>
              </w:rPr>
              <w:t>Ulaşım Altyapı Çalışma Grubu</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712" w:type="dxa"/>
            <w:gridSpan w:val="2"/>
            <w:vMerge w:val="restart"/>
            <w:tcBorders>
              <w:right w:val="single" w:sz="8" w:space="0" w:color="auto"/>
            </w:tcBorders>
            <w:shd w:val="clear" w:color="auto" w:fill="auto"/>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1267"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1 saat</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8"/>
              </w:rPr>
            </w:pPr>
          </w:p>
        </w:tc>
      </w:tr>
      <w:tr w:rsidR="00A44E57" w:rsidTr="00A44E57">
        <w:trPr>
          <w:trHeight w:val="1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tesisleri bilgisi</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675"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223"/>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9"/>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65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9"/>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81"/>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3" w:type="dxa"/>
            <w:vMerge w:val="restart"/>
            <w:tcBorders>
              <w:right w:val="single" w:sz="8" w:space="0" w:color="auto"/>
            </w:tcBorders>
            <w:shd w:val="clear" w:color="auto" w:fill="auto"/>
            <w:textDirection w:val="btLr"/>
            <w:vAlign w:val="bottom"/>
          </w:tcPr>
          <w:p w:rsidR="00A44E57" w:rsidRDefault="00A44E57" w:rsidP="008C6DA9">
            <w:pPr>
              <w:spacing w:line="239" w:lineRule="auto"/>
              <w:jc w:val="both"/>
              <w:rPr>
                <w:rFonts w:ascii="Times New Roman" w:eastAsia="Times New Roman" w:hAnsi="Times New Roman"/>
                <w:b/>
                <w:i/>
                <w:sz w:val="16"/>
              </w:rPr>
            </w:pPr>
            <w:r>
              <w:rPr>
                <w:rFonts w:ascii="Times New Roman" w:eastAsia="Times New Roman" w:hAnsi="Times New Roman"/>
                <w:b/>
                <w:i/>
                <w:sz w:val="16"/>
              </w:rPr>
              <w:t>SAAT</w:t>
            </w: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trHeight w:val="101"/>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8"/>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63"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8"/>
              </w:rPr>
            </w:pPr>
          </w:p>
        </w:tc>
        <w:tc>
          <w:tcPr>
            <w:tcW w:w="2216" w:type="dxa"/>
            <w:tcBorders>
              <w:left w:val="single" w:sz="8" w:space="0" w:color="BFBFBF"/>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675"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653"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31"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267"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1248" w:type="dxa"/>
            <w:tcBorders>
              <w:bottom w:val="single" w:sz="8" w:space="0" w:color="auto"/>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c>
          <w:tcPr>
            <w:tcW w:w="59" w:type="dxa"/>
            <w:tcBorders>
              <w:bottom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8"/>
              </w:rPr>
            </w:pPr>
          </w:p>
        </w:tc>
      </w:tr>
      <w:tr w:rsidR="00A44E57" w:rsidTr="00A44E57">
        <w:trPr>
          <w:trHeight w:val="317"/>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2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263"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2216"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Kamu -kurum ve kuruluşlarının</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675"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Barınma, Tahliye, Yerleştirme</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712" w:type="dxa"/>
            <w:gridSpan w:val="2"/>
            <w:vMerge w:val="restart"/>
            <w:tcBorders>
              <w:right w:val="single" w:sz="8" w:space="0" w:color="auto"/>
            </w:tcBorders>
            <w:shd w:val="clear" w:color="auto" w:fill="auto"/>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267"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3 saat</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r>
      <w:tr w:rsidR="00A44E57" w:rsidTr="00A44E57">
        <w:trPr>
          <w:trHeight w:val="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
              </w:rPr>
            </w:pPr>
          </w:p>
        </w:tc>
      </w:tr>
      <w:tr w:rsidR="00A44E57" w:rsidTr="00A44E57">
        <w:trPr>
          <w:trHeight w:val="1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322" w:type="dxa"/>
            <w:gridSpan w:val="2"/>
            <w:vMerge w:val="restart"/>
            <w:tcBorders>
              <w:right w:val="single" w:sz="8" w:space="0" w:color="auto"/>
            </w:tcBorders>
            <w:shd w:val="clear" w:color="auto" w:fill="auto"/>
            <w:textDirection w:val="btLr"/>
            <w:vAlign w:val="bottom"/>
          </w:tcPr>
          <w:p w:rsidR="00A44E57" w:rsidRDefault="00A44E57" w:rsidP="008C6DA9">
            <w:pPr>
              <w:spacing w:line="239" w:lineRule="auto"/>
              <w:jc w:val="both"/>
              <w:rPr>
                <w:rFonts w:ascii="Times New Roman" w:eastAsia="Times New Roman" w:hAnsi="Times New Roman"/>
                <w:b/>
                <w:i/>
                <w:sz w:val="16"/>
              </w:rPr>
            </w:pPr>
            <w:r>
              <w:rPr>
                <w:rFonts w:ascii="Times New Roman" w:eastAsia="Times New Roman" w:hAnsi="Times New Roman"/>
                <w:b/>
                <w:i/>
                <w:sz w:val="16"/>
              </w:rPr>
              <w:t>12-24</w:t>
            </w:r>
          </w:p>
        </w:tc>
        <w:tc>
          <w:tcPr>
            <w:tcW w:w="2216" w:type="dxa"/>
            <w:vMerge w:val="restart"/>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6"/>
              </w:rPr>
            </w:pPr>
            <w:r>
              <w:rPr>
                <w:rFonts w:ascii="Times New Roman" w:eastAsia="Times New Roman" w:hAnsi="Times New Roman"/>
                <w:sz w:val="16"/>
              </w:rPr>
              <w:t>sosyal tesislerinin kapasitesi</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val="restart"/>
            <w:tcBorders>
              <w:right w:val="single" w:sz="8" w:space="0" w:color="auto"/>
            </w:tcBorders>
            <w:shd w:val="clear" w:color="auto" w:fill="auto"/>
            <w:vAlign w:val="bottom"/>
          </w:tcPr>
          <w:p w:rsidR="00A44E57" w:rsidRDefault="00A44E57" w:rsidP="00AC7479">
            <w:pPr>
              <w:spacing w:line="0" w:lineRule="atLeast"/>
              <w:jc w:val="both"/>
              <w:rPr>
                <w:rFonts w:ascii="Times New Roman" w:eastAsia="Times New Roman" w:hAnsi="Times New Roman"/>
                <w:sz w:val="16"/>
              </w:rPr>
            </w:pPr>
            <w:r>
              <w:rPr>
                <w:rFonts w:ascii="Times New Roman" w:eastAsia="Times New Roman" w:hAnsi="Times New Roman"/>
                <w:sz w:val="16"/>
              </w:rPr>
              <w:t>Planlama Çalışma Grubu</w:t>
            </w: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71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32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25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22"/>
              </w:rPr>
            </w:pPr>
          </w:p>
        </w:tc>
        <w:tc>
          <w:tcPr>
            <w:tcW w:w="322" w:type="dxa"/>
            <w:gridSpan w:val="2"/>
            <w:vMerge/>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2216"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1675"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65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1267"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1248"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2"/>
              </w:rPr>
            </w:pPr>
          </w:p>
        </w:tc>
      </w:tr>
      <w:tr w:rsidR="00A44E57" w:rsidTr="00A44E57">
        <w:trPr>
          <w:trHeight w:val="108"/>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264" w:type="dxa"/>
            <w:tcBorders>
              <w:bottom w:val="single" w:sz="8" w:space="0" w:color="D3D3D3"/>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9"/>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2216"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1675"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653"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31"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1267"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1248" w:type="dxa"/>
            <w:tcBorders>
              <w:bottom w:val="single" w:sz="8" w:space="0" w:color="auto"/>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c>
          <w:tcPr>
            <w:tcW w:w="59" w:type="dxa"/>
            <w:tcBorders>
              <w:bottom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9"/>
              </w:rPr>
            </w:pPr>
          </w:p>
        </w:tc>
      </w:tr>
      <w:tr w:rsidR="00A44E57" w:rsidTr="00A44E57">
        <w:trPr>
          <w:trHeight w:val="17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4"/>
              </w:rPr>
            </w:pPr>
          </w:p>
        </w:tc>
        <w:tc>
          <w:tcPr>
            <w:tcW w:w="2216" w:type="dxa"/>
            <w:vMerge w:val="restart"/>
            <w:tcBorders>
              <w:left w:val="single" w:sz="8" w:space="0" w:color="BFBFBF"/>
              <w:right w:val="single" w:sz="8" w:space="0" w:color="auto"/>
            </w:tcBorders>
            <w:shd w:val="clear" w:color="auto" w:fill="BFBFBF"/>
            <w:vAlign w:val="bottom"/>
          </w:tcPr>
          <w:p w:rsidR="00A44E57" w:rsidRDefault="00A44E57" w:rsidP="008C6DA9">
            <w:pPr>
              <w:spacing w:line="183" w:lineRule="exact"/>
              <w:jc w:val="both"/>
              <w:rPr>
                <w:rFonts w:ascii="Times New Roman" w:eastAsia="Times New Roman" w:hAnsi="Times New Roman"/>
                <w:sz w:val="16"/>
              </w:rPr>
            </w:pPr>
            <w:r>
              <w:rPr>
                <w:rFonts w:ascii="Times New Roman" w:eastAsia="Times New Roman" w:hAnsi="Times New Roman"/>
                <w:sz w:val="16"/>
              </w:rPr>
              <w:t>Tahliye edilen kişilerin bilgileri</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1675" w:type="dxa"/>
            <w:vMerge w:val="restart"/>
            <w:tcBorders>
              <w:right w:val="single" w:sz="8" w:space="0" w:color="auto"/>
            </w:tcBorders>
            <w:shd w:val="clear" w:color="auto" w:fill="BFBFBF"/>
            <w:vAlign w:val="bottom"/>
          </w:tcPr>
          <w:p w:rsidR="00A44E57" w:rsidRDefault="00A44E57" w:rsidP="008C6DA9">
            <w:pPr>
              <w:spacing w:line="183" w:lineRule="exact"/>
              <w:jc w:val="both"/>
              <w:rPr>
                <w:rFonts w:ascii="Times New Roman" w:eastAsia="Times New Roman" w:hAnsi="Times New Roman"/>
                <w:sz w:val="16"/>
              </w:rPr>
            </w:pPr>
            <w:r>
              <w:rPr>
                <w:rFonts w:ascii="Times New Roman" w:eastAsia="Times New Roman" w:hAnsi="Times New Roman"/>
                <w:sz w:val="16"/>
              </w:rPr>
              <w:t>Barınma, Tahliye, Yerleştirme</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653" w:type="dxa"/>
            <w:vMerge w:val="restart"/>
            <w:tcBorders>
              <w:right w:val="single" w:sz="8" w:space="0" w:color="auto"/>
            </w:tcBorders>
            <w:shd w:val="clear" w:color="auto" w:fill="BFBFBF"/>
            <w:vAlign w:val="bottom"/>
          </w:tcPr>
          <w:p w:rsidR="00A44E57" w:rsidRDefault="00A44E57" w:rsidP="008C6DA9">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1267" w:type="dxa"/>
            <w:vMerge w:val="restart"/>
            <w:tcBorders>
              <w:right w:val="single" w:sz="8" w:space="0" w:color="auto"/>
            </w:tcBorders>
            <w:shd w:val="clear" w:color="auto" w:fill="BFBFBF"/>
            <w:vAlign w:val="bottom"/>
          </w:tcPr>
          <w:p w:rsidR="00A44E57" w:rsidRDefault="00A44E57" w:rsidP="008C6DA9">
            <w:pPr>
              <w:spacing w:line="183" w:lineRule="exact"/>
              <w:jc w:val="both"/>
              <w:rPr>
                <w:rFonts w:ascii="Times New Roman" w:eastAsia="Times New Roman" w:hAnsi="Times New Roman"/>
                <w:sz w:val="16"/>
              </w:rPr>
            </w:pPr>
            <w:r>
              <w:rPr>
                <w:rFonts w:ascii="Times New Roman" w:eastAsia="Times New Roman" w:hAnsi="Times New Roman"/>
                <w:sz w:val="16"/>
              </w:rPr>
              <w:t>1 saat</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4"/>
              </w:rPr>
            </w:pPr>
          </w:p>
        </w:tc>
      </w:tr>
      <w:tr w:rsidR="00A44E57" w:rsidTr="00A44E57">
        <w:trPr>
          <w:trHeight w:val="80"/>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6"/>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6"/>
              </w:rPr>
            </w:pPr>
          </w:p>
        </w:tc>
      </w:tr>
      <w:tr w:rsidR="00A44E57" w:rsidTr="00A44E57">
        <w:trPr>
          <w:trHeight w:val="134"/>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2216" w:type="dxa"/>
            <w:vMerge/>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675" w:type="dxa"/>
            <w:vMerge w:val="restart"/>
            <w:tcBorders>
              <w:right w:val="single" w:sz="8" w:space="0" w:color="auto"/>
            </w:tcBorders>
            <w:shd w:val="clear" w:color="auto" w:fill="BFBFBF"/>
            <w:vAlign w:val="bottom"/>
          </w:tcPr>
          <w:p w:rsidR="00A44E57" w:rsidRDefault="00A44E57" w:rsidP="00AC7479">
            <w:pPr>
              <w:spacing w:line="183" w:lineRule="exact"/>
              <w:jc w:val="both"/>
              <w:rPr>
                <w:rFonts w:ascii="Times New Roman" w:eastAsia="Times New Roman" w:hAnsi="Times New Roman"/>
                <w:sz w:val="16"/>
              </w:rPr>
            </w:pPr>
            <w:r>
              <w:rPr>
                <w:rFonts w:ascii="Times New Roman" w:eastAsia="Times New Roman" w:hAnsi="Times New Roman"/>
                <w:sz w:val="16"/>
              </w:rPr>
              <w:t>Planlama Çalışma Grubu</w:t>
            </w: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653"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11"/>
              </w:rPr>
            </w:pPr>
          </w:p>
        </w:tc>
        <w:tc>
          <w:tcPr>
            <w:tcW w:w="1267"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11"/>
              </w:rPr>
            </w:pPr>
          </w:p>
        </w:tc>
      </w:tr>
      <w:tr w:rsidR="00A44E57" w:rsidTr="00A44E57">
        <w:trPr>
          <w:trHeight w:val="65"/>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675" w:type="dxa"/>
            <w:vMerge/>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5"/>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5"/>
              </w:rPr>
            </w:pPr>
          </w:p>
        </w:tc>
      </w:tr>
      <w:tr w:rsidR="00A44E57" w:rsidTr="00A44E57">
        <w:trPr>
          <w:trHeight w:val="81"/>
        </w:trPr>
        <w:tc>
          <w:tcPr>
            <w:tcW w:w="76" w:type="dxa"/>
            <w:tcBorders>
              <w:right w:val="single" w:sz="8" w:space="0" w:color="D3D3D3"/>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4" w:type="dxa"/>
            <w:tcBorders>
              <w:right w:val="single" w:sz="8" w:space="0" w:color="auto"/>
            </w:tcBorders>
            <w:shd w:val="clear" w:color="auto" w:fill="D3D3D3"/>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63" w:type="dxa"/>
            <w:tcBorders>
              <w:right w:val="single" w:sz="8" w:space="0" w:color="auto"/>
            </w:tcBorders>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2216" w:type="dxa"/>
            <w:tcBorders>
              <w:left w:val="single" w:sz="8" w:space="0" w:color="BFBFBF"/>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675"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653"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7"/>
              </w:rPr>
            </w:pPr>
          </w:p>
        </w:tc>
        <w:tc>
          <w:tcPr>
            <w:tcW w:w="1267"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1248" w:type="dxa"/>
            <w:tcBorders>
              <w:right w:val="single" w:sz="8" w:space="0" w:color="auto"/>
            </w:tcBorders>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c>
          <w:tcPr>
            <w:tcW w:w="59" w:type="dxa"/>
            <w:shd w:val="clear" w:color="auto" w:fill="BFBFBF"/>
            <w:vAlign w:val="bottom"/>
          </w:tcPr>
          <w:p w:rsidR="00A44E57" w:rsidRDefault="00A44E57" w:rsidP="008C6DA9">
            <w:pPr>
              <w:spacing w:line="0" w:lineRule="atLeast"/>
              <w:jc w:val="both"/>
              <w:rPr>
                <w:rFonts w:ascii="Times New Roman" w:eastAsia="Times New Roman" w:hAnsi="Times New Roman"/>
                <w:sz w:val="7"/>
              </w:rPr>
            </w:pPr>
          </w:p>
        </w:tc>
      </w:tr>
      <w:tr w:rsidR="00A44E57" w:rsidTr="00A44E57">
        <w:trPr>
          <w:gridAfter w:val="1"/>
          <w:wAfter w:w="62" w:type="dxa"/>
          <w:trHeight w:val="549"/>
        </w:trPr>
        <w:tc>
          <w:tcPr>
            <w:tcW w:w="76"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264"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263"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2216"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p w:rsidR="00A44E57" w:rsidRDefault="00A44E57" w:rsidP="008C6DA9">
            <w:pPr>
              <w:spacing w:line="0" w:lineRule="atLeast"/>
              <w:jc w:val="both"/>
              <w:rPr>
                <w:rFonts w:ascii="Times New Roman" w:eastAsia="Times New Roman" w:hAnsi="Times New Roman"/>
                <w:sz w:val="24"/>
              </w:rPr>
            </w:pPr>
          </w:p>
          <w:p w:rsidR="00A44E57" w:rsidRDefault="00A44E57" w:rsidP="008C6DA9">
            <w:pPr>
              <w:spacing w:line="0" w:lineRule="atLeast"/>
              <w:jc w:val="both"/>
              <w:rPr>
                <w:rFonts w:ascii="Times New Roman" w:eastAsia="Times New Roman" w:hAnsi="Times New Roman"/>
                <w:sz w:val="24"/>
              </w:rPr>
            </w:pPr>
          </w:p>
          <w:p w:rsidR="00A44E57" w:rsidRDefault="00A44E57" w:rsidP="008C6DA9">
            <w:pPr>
              <w:spacing w:line="0" w:lineRule="atLeast"/>
              <w:jc w:val="both"/>
              <w:rPr>
                <w:rFonts w:ascii="Times New Roman" w:eastAsia="Times New Roman" w:hAnsi="Times New Roman"/>
                <w:sz w:val="24"/>
              </w:rPr>
            </w:pPr>
          </w:p>
          <w:p w:rsidR="00A44E57" w:rsidRDefault="00A44E57" w:rsidP="008C6DA9">
            <w:pPr>
              <w:spacing w:line="0" w:lineRule="atLeast"/>
              <w:jc w:val="both"/>
              <w:rPr>
                <w:rFonts w:ascii="Times New Roman" w:eastAsia="Times New Roman" w:hAnsi="Times New Roman"/>
                <w:sz w:val="24"/>
              </w:rPr>
            </w:pPr>
          </w:p>
          <w:p w:rsidR="00A44E57" w:rsidRDefault="00A44E57" w:rsidP="008C6DA9">
            <w:pPr>
              <w:spacing w:line="0" w:lineRule="atLeast"/>
              <w:jc w:val="both"/>
              <w:rPr>
                <w:rFonts w:ascii="Times New Roman" w:eastAsia="Times New Roman" w:hAnsi="Times New Roman"/>
                <w:sz w:val="2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675"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7"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653"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31"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267"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59"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c>
          <w:tcPr>
            <w:tcW w:w="1248" w:type="dxa"/>
            <w:shd w:val="clear" w:color="auto" w:fill="auto"/>
            <w:vAlign w:val="bottom"/>
          </w:tcPr>
          <w:p w:rsidR="00A44E57" w:rsidRDefault="00A44E57" w:rsidP="008C6DA9">
            <w:pPr>
              <w:spacing w:line="0" w:lineRule="atLeast"/>
              <w:jc w:val="both"/>
              <w:rPr>
                <w:rFonts w:ascii="Times New Roman" w:eastAsia="Times New Roman" w:hAnsi="Times New Roman"/>
                <w:sz w:val="24"/>
              </w:rPr>
            </w:pPr>
          </w:p>
        </w:tc>
      </w:tr>
    </w:tbl>
    <w:p w:rsidR="007037FD" w:rsidRDefault="007037FD" w:rsidP="009D732A">
      <w:pPr>
        <w:spacing w:line="0" w:lineRule="atLeast"/>
        <w:jc w:val="both"/>
        <w:rPr>
          <w:rFonts w:ascii="Times New Roman" w:eastAsia="Times New Roman" w:hAnsi="Times New Roman"/>
        </w:rPr>
      </w:pPr>
      <w:bookmarkStart w:id="33" w:name="page225"/>
      <w:bookmarkStart w:id="34" w:name="page226"/>
      <w:bookmarkEnd w:id="33"/>
      <w:bookmarkEnd w:id="34"/>
    </w:p>
    <w:tbl>
      <w:tblPr>
        <w:tblW w:w="8013" w:type="dxa"/>
        <w:tblLayout w:type="fixed"/>
        <w:tblCellMar>
          <w:left w:w="0" w:type="dxa"/>
          <w:right w:w="0" w:type="dxa"/>
        </w:tblCellMar>
        <w:tblLook w:val="0000" w:firstRow="0" w:lastRow="0" w:firstColumn="0" w:lastColumn="0" w:noHBand="0" w:noVBand="0"/>
      </w:tblPr>
      <w:tblGrid>
        <w:gridCol w:w="69"/>
        <w:gridCol w:w="244"/>
        <w:gridCol w:w="52"/>
        <w:gridCol w:w="244"/>
        <w:gridCol w:w="2075"/>
        <w:gridCol w:w="52"/>
        <w:gridCol w:w="1569"/>
        <w:gridCol w:w="610"/>
        <w:gridCol w:w="52"/>
        <w:gridCol w:w="610"/>
        <w:gridCol w:w="31"/>
        <w:gridCol w:w="1185"/>
        <w:gridCol w:w="1220"/>
      </w:tblGrid>
      <w:tr w:rsidR="00A44E57" w:rsidTr="00A44E57">
        <w:trPr>
          <w:trHeight w:val="255"/>
        </w:trPr>
        <w:tc>
          <w:tcPr>
            <w:tcW w:w="69" w:type="dxa"/>
            <w:tcBorders>
              <w:top w:val="single" w:sz="8" w:space="0" w:color="auto"/>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tcBorders>
              <w:top w:val="single" w:sz="8" w:space="0" w:color="auto"/>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244"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2075"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Kayıp bilgisi</w:t>
            </w:r>
          </w:p>
        </w:tc>
        <w:tc>
          <w:tcPr>
            <w:tcW w:w="52"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569"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112 Acil Çağrı Merkezi</w:t>
            </w:r>
          </w:p>
        </w:tc>
        <w:tc>
          <w:tcPr>
            <w:tcW w:w="61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662" w:type="dxa"/>
            <w:gridSpan w:val="2"/>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185"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22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r>
              <w:rPr>
                <w:rFonts w:ascii="Times New Roman" w:eastAsia="Times New Roman" w:hAnsi="Times New Roman"/>
                <w:sz w:val="24"/>
              </w:rPr>
              <w:t>AKOM</w:t>
            </w:r>
          </w:p>
        </w:tc>
      </w:tr>
      <w:tr w:rsidR="00A44E57" w:rsidTr="00A44E57">
        <w:trPr>
          <w:trHeight w:val="198"/>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9"/>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9"/>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244"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207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569"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31"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18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r>
      <w:tr w:rsidR="00A44E57" w:rsidTr="00A44E57">
        <w:trPr>
          <w:trHeight w:val="96"/>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9"/>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9"/>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9"/>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9"/>
              </w:rPr>
            </w:pPr>
          </w:p>
        </w:tc>
        <w:tc>
          <w:tcPr>
            <w:tcW w:w="2075" w:type="dxa"/>
            <w:vMerge w:val="restart"/>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Gönderilen yardım malzemeleri</w:t>
            </w: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9"/>
              </w:rPr>
            </w:pPr>
          </w:p>
        </w:tc>
        <w:tc>
          <w:tcPr>
            <w:tcW w:w="1569" w:type="dxa"/>
            <w:vMerge w:val="restart"/>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Ayni Bağış Depo ve</w:t>
            </w: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9"/>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9"/>
              </w:rPr>
            </w:pPr>
          </w:p>
        </w:tc>
        <w:tc>
          <w:tcPr>
            <w:tcW w:w="610" w:type="dxa"/>
            <w:vMerge w:val="restart"/>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BFBFBF"/>
            <w:vAlign w:val="bottom"/>
          </w:tcPr>
          <w:p w:rsidR="00A44E57" w:rsidRDefault="00A44E57" w:rsidP="007364ED">
            <w:pPr>
              <w:spacing w:line="0" w:lineRule="atLeast"/>
              <w:jc w:val="both"/>
              <w:rPr>
                <w:rFonts w:ascii="Times New Roman" w:eastAsia="Times New Roman" w:hAnsi="Times New Roman"/>
                <w:sz w:val="9"/>
              </w:rPr>
            </w:pPr>
          </w:p>
        </w:tc>
        <w:tc>
          <w:tcPr>
            <w:tcW w:w="1185" w:type="dxa"/>
            <w:vMerge w:val="restart"/>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1 saat</w:t>
            </w: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9"/>
              </w:rPr>
            </w:pPr>
          </w:p>
        </w:tc>
      </w:tr>
      <w:tr w:rsidR="00A44E57" w:rsidTr="00A44E57">
        <w:trPr>
          <w:trHeight w:val="85"/>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075" w:type="dxa"/>
            <w:vMerge/>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569"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610"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31"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185"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r>
      <w:tr w:rsidR="00A44E57" w:rsidTr="00A44E57">
        <w:trPr>
          <w:trHeight w:val="70"/>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6"/>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6"/>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6"/>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6"/>
              </w:rPr>
            </w:pPr>
          </w:p>
        </w:tc>
        <w:tc>
          <w:tcPr>
            <w:tcW w:w="2075" w:type="dxa"/>
            <w:vMerge/>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1569"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610"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6"/>
              </w:rPr>
            </w:pPr>
          </w:p>
        </w:tc>
        <w:tc>
          <w:tcPr>
            <w:tcW w:w="1185"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r>
      <w:tr w:rsidR="00A44E57" w:rsidTr="00A44E57">
        <w:trPr>
          <w:trHeight w:val="117"/>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2075" w:type="dxa"/>
            <w:vMerge w:val="restart"/>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Bilgisi</w:t>
            </w: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11"/>
              </w:rPr>
            </w:pPr>
          </w:p>
        </w:tc>
        <w:tc>
          <w:tcPr>
            <w:tcW w:w="1569" w:type="dxa"/>
            <w:vMerge w:val="restart"/>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Dağıtım Çalışma Grubu</w:t>
            </w: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11"/>
              </w:rPr>
            </w:pPr>
          </w:p>
        </w:tc>
        <w:tc>
          <w:tcPr>
            <w:tcW w:w="610"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185"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1"/>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1"/>
              </w:rPr>
            </w:pPr>
          </w:p>
        </w:tc>
      </w:tr>
      <w:tr w:rsidR="00A44E57" w:rsidTr="00A44E57">
        <w:trPr>
          <w:trHeight w:val="54"/>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2075" w:type="dxa"/>
            <w:vMerge/>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5"/>
              </w:rPr>
            </w:pPr>
          </w:p>
        </w:tc>
        <w:tc>
          <w:tcPr>
            <w:tcW w:w="1569"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5"/>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5"/>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185"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5"/>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5"/>
              </w:rPr>
            </w:pPr>
          </w:p>
        </w:tc>
      </w:tr>
      <w:tr w:rsidR="00A44E57" w:rsidTr="00A44E57">
        <w:trPr>
          <w:trHeight w:val="73"/>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2075" w:type="dxa"/>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1569"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1185"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r>
      <w:tr w:rsidR="00A44E57" w:rsidTr="00A44E57">
        <w:trPr>
          <w:trHeight w:val="85"/>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075" w:type="dxa"/>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569"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31"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185"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r>
      <w:tr w:rsidR="00A44E57" w:rsidTr="00A44E57">
        <w:trPr>
          <w:trHeight w:val="103"/>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0"/>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0"/>
              </w:rPr>
            </w:pPr>
          </w:p>
        </w:tc>
        <w:tc>
          <w:tcPr>
            <w:tcW w:w="52" w:type="dxa"/>
            <w:tcBorders>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0"/>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0"/>
              </w:rPr>
            </w:pPr>
          </w:p>
        </w:tc>
        <w:tc>
          <w:tcPr>
            <w:tcW w:w="2075" w:type="dxa"/>
            <w:tcBorders>
              <w:left w:val="single" w:sz="8" w:space="0" w:color="BFBFBF"/>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c>
          <w:tcPr>
            <w:tcW w:w="52"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c>
          <w:tcPr>
            <w:tcW w:w="1569"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c>
          <w:tcPr>
            <w:tcW w:w="61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c>
          <w:tcPr>
            <w:tcW w:w="52"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c>
          <w:tcPr>
            <w:tcW w:w="61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c>
          <w:tcPr>
            <w:tcW w:w="31"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c>
          <w:tcPr>
            <w:tcW w:w="1185"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c>
          <w:tcPr>
            <w:tcW w:w="122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0"/>
              </w:rPr>
            </w:pPr>
          </w:p>
        </w:tc>
      </w:tr>
      <w:tr w:rsidR="00A44E57" w:rsidTr="00A44E57">
        <w:trPr>
          <w:trHeight w:val="218"/>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1"/>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1"/>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21"/>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1"/>
              </w:rPr>
            </w:pPr>
          </w:p>
        </w:tc>
        <w:tc>
          <w:tcPr>
            <w:tcW w:w="207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Çadır kentlerde kalan kişi sayısı</w:t>
            </w: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21"/>
              </w:rPr>
            </w:pPr>
          </w:p>
        </w:tc>
        <w:tc>
          <w:tcPr>
            <w:tcW w:w="1569"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Barınma Tahliye Yerleştirme ve Planlama  Çalışma Grubu</w:t>
            </w: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1"/>
              </w:rPr>
            </w:pPr>
          </w:p>
        </w:tc>
        <w:tc>
          <w:tcPr>
            <w:tcW w:w="662" w:type="dxa"/>
            <w:gridSpan w:val="2"/>
            <w:tcBorders>
              <w:right w:val="single" w:sz="8" w:space="0" w:color="auto"/>
            </w:tcBorders>
            <w:shd w:val="clear" w:color="auto" w:fill="auto"/>
            <w:vAlign w:val="bottom"/>
          </w:tcPr>
          <w:p w:rsidR="00A44E57" w:rsidRDefault="00A44E57" w:rsidP="007364ED">
            <w:pPr>
              <w:spacing w:line="249"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21"/>
              </w:rPr>
            </w:pPr>
          </w:p>
        </w:tc>
        <w:tc>
          <w:tcPr>
            <w:tcW w:w="118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6 saat</w:t>
            </w: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1"/>
              </w:rPr>
            </w:pPr>
          </w:p>
        </w:tc>
      </w:tr>
      <w:tr w:rsidR="00A44E57" w:rsidTr="00A44E57">
        <w:trPr>
          <w:trHeight w:val="197"/>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9"/>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9"/>
              </w:rPr>
            </w:pPr>
          </w:p>
        </w:tc>
        <w:tc>
          <w:tcPr>
            <w:tcW w:w="52" w:type="dxa"/>
            <w:tcBorders>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9"/>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9"/>
              </w:rPr>
            </w:pPr>
          </w:p>
        </w:tc>
        <w:tc>
          <w:tcPr>
            <w:tcW w:w="207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569"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662" w:type="dxa"/>
            <w:gridSpan w:val="2"/>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31"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18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r>
      <w:tr w:rsidR="00A44E57" w:rsidTr="00A44E57">
        <w:trPr>
          <w:trHeight w:val="185"/>
        </w:trPr>
        <w:tc>
          <w:tcPr>
            <w:tcW w:w="69" w:type="dxa"/>
            <w:tcBorders>
              <w:top w:val="single" w:sz="8" w:space="0" w:color="D3D3D3"/>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244" w:type="dxa"/>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52" w:type="dxa"/>
            <w:tcBorders>
              <w:top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244" w:type="dxa"/>
            <w:vMerge w:val="restart"/>
            <w:tcBorders>
              <w:top w:val="single" w:sz="8" w:space="0" w:color="D3D3D3"/>
              <w:right w:val="single" w:sz="8" w:space="0" w:color="auto"/>
            </w:tcBorders>
            <w:shd w:val="clear" w:color="auto" w:fill="D3D3D3"/>
            <w:textDirection w:val="btLr"/>
            <w:vAlign w:val="bottom"/>
          </w:tcPr>
          <w:p w:rsidR="00A44E57" w:rsidRDefault="00A44E57" w:rsidP="007364ED">
            <w:pPr>
              <w:spacing w:line="239" w:lineRule="auto"/>
              <w:jc w:val="both"/>
              <w:rPr>
                <w:rFonts w:ascii="Times New Roman" w:eastAsia="Times New Roman" w:hAnsi="Times New Roman"/>
                <w:b/>
                <w:i/>
                <w:sz w:val="16"/>
              </w:rPr>
            </w:pPr>
            <w:r>
              <w:rPr>
                <w:rFonts w:ascii="Times New Roman" w:eastAsia="Times New Roman" w:hAnsi="Times New Roman"/>
                <w:b/>
                <w:i/>
                <w:sz w:val="16"/>
              </w:rPr>
              <w:t>SAAT</w:t>
            </w:r>
          </w:p>
        </w:tc>
        <w:tc>
          <w:tcPr>
            <w:tcW w:w="2075" w:type="dxa"/>
            <w:tcBorders>
              <w:top w:val="single" w:sz="8" w:space="0" w:color="BFBFBF"/>
              <w:left w:val="single" w:sz="8" w:space="0" w:color="BFBFBF"/>
              <w:right w:val="single" w:sz="8" w:space="0" w:color="auto"/>
            </w:tcBorders>
            <w:shd w:val="clear" w:color="auto" w:fill="BFBFBF"/>
            <w:vAlign w:val="bottom"/>
          </w:tcPr>
          <w:p w:rsidR="00A44E57" w:rsidRDefault="00A44E57" w:rsidP="007364ED">
            <w:pPr>
              <w:spacing w:line="178" w:lineRule="exact"/>
              <w:jc w:val="both"/>
              <w:rPr>
                <w:rFonts w:ascii="Times New Roman" w:eastAsia="Times New Roman" w:hAnsi="Times New Roman"/>
                <w:sz w:val="16"/>
              </w:rPr>
            </w:pPr>
            <w:r>
              <w:rPr>
                <w:rFonts w:ascii="Times New Roman" w:eastAsia="Times New Roman" w:hAnsi="Times New Roman"/>
                <w:sz w:val="16"/>
              </w:rPr>
              <w:t>Çadır kentlerin yerleri</w:t>
            </w:r>
          </w:p>
        </w:tc>
        <w:tc>
          <w:tcPr>
            <w:tcW w:w="52" w:type="dxa"/>
            <w:tcBorders>
              <w:top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c>
          <w:tcPr>
            <w:tcW w:w="1569" w:type="dxa"/>
            <w:tcBorders>
              <w:top w:val="single" w:sz="8" w:space="0" w:color="BFBFBF"/>
              <w:right w:val="single" w:sz="8" w:space="0" w:color="auto"/>
            </w:tcBorders>
            <w:shd w:val="clear" w:color="auto" w:fill="BFBFBF"/>
            <w:vAlign w:val="bottom"/>
          </w:tcPr>
          <w:p w:rsidR="00A44E57" w:rsidRDefault="00A44E57" w:rsidP="007364ED">
            <w:pPr>
              <w:spacing w:line="178" w:lineRule="exact"/>
              <w:jc w:val="both"/>
              <w:rPr>
                <w:rFonts w:ascii="Times New Roman" w:eastAsia="Times New Roman" w:hAnsi="Times New Roman"/>
                <w:sz w:val="16"/>
              </w:rPr>
            </w:pPr>
            <w:r>
              <w:rPr>
                <w:rFonts w:ascii="Times New Roman" w:eastAsia="Times New Roman" w:hAnsi="Times New Roman"/>
                <w:sz w:val="16"/>
              </w:rPr>
              <w:t>Barınma Tahliye Yerleştirme ve Planlama  Çalışma Grubu</w:t>
            </w:r>
          </w:p>
        </w:tc>
        <w:tc>
          <w:tcPr>
            <w:tcW w:w="610" w:type="dxa"/>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c>
          <w:tcPr>
            <w:tcW w:w="52" w:type="dxa"/>
            <w:tcBorders>
              <w:top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c>
          <w:tcPr>
            <w:tcW w:w="610" w:type="dxa"/>
            <w:tcBorders>
              <w:top w:val="single" w:sz="8" w:space="0" w:color="BFBFBF"/>
              <w:right w:val="single" w:sz="8" w:space="0" w:color="auto"/>
            </w:tcBorders>
            <w:shd w:val="clear" w:color="auto" w:fill="BFBFBF"/>
            <w:vAlign w:val="bottom"/>
          </w:tcPr>
          <w:p w:rsidR="00A44E57" w:rsidRDefault="00A44E57" w:rsidP="007364ED">
            <w:pPr>
              <w:spacing w:line="211"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BFBFBF"/>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1185" w:type="dxa"/>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c>
          <w:tcPr>
            <w:tcW w:w="1220" w:type="dxa"/>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r>
      <w:tr w:rsidR="00A44E57" w:rsidTr="00A44E57">
        <w:trPr>
          <w:trHeight w:val="164"/>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5"/>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5"/>
              </w:rPr>
            </w:pPr>
          </w:p>
        </w:tc>
        <w:tc>
          <w:tcPr>
            <w:tcW w:w="52" w:type="dxa"/>
            <w:tcBorders>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5"/>
              </w:rPr>
            </w:pPr>
          </w:p>
        </w:tc>
        <w:tc>
          <w:tcPr>
            <w:tcW w:w="244" w:type="dxa"/>
            <w:vMerge/>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5"/>
              </w:rPr>
            </w:pPr>
          </w:p>
        </w:tc>
        <w:tc>
          <w:tcPr>
            <w:tcW w:w="2075" w:type="dxa"/>
            <w:tcBorders>
              <w:left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52" w:type="dxa"/>
            <w:tcBorders>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1569"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61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52" w:type="dxa"/>
            <w:tcBorders>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61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31" w:type="dxa"/>
            <w:tcBorders>
              <w:bottom w:val="single" w:sz="8" w:space="0" w:color="BFBFBF"/>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1185"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122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r>
      <w:tr w:rsidR="00A44E57" w:rsidTr="00A44E57">
        <w:trPr>
          <w:trHeight w:val="37"/>
        </w:trPr>
        <w:tc>
          <w:tcPr>
            <w:tcW w:w="69" w:type="dxa"/>
            <w:tcBorders>
              <w:top w:val="single" w:sz="8" w:space="0" w:color="D3D3D3"/>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3"/>
              </w:rPr>
            </w:pPr>
          </w:p>
        </w:tc>
        <w:tc>
          <w:tcPr>
            <w:tcW w:w="244" w:type="dxa"/>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3"/>
              </w:rPr>
            </w:pPr>
          </w:p>
        </w:tc>
        <w:tc>
          <w:tcPr>
            <w:tcW w:w="52" w:type="dxa"/>
            <w:tcBorders>
              <w:top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3"/>
              </w:rPr>
            </w:pPr>
          </w:p>
        </w:tc>
        <w:tc>
          <w:tcPr>
            <w:tcW w:w="244" w:type="dxa"/>
            <w:vMerge/>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3"/>
              </w:rPr>
            </w:pPr>
          </w:p>
        </w:tc>
        <w:tc>
          <w:tcPr>
            <w:tcW w:w="2075"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c>
          <w:tcPr>
            <w:tcW w:w="52"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c>
          <w:tcPr>
            <w:tcW w:w="1569"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c>
          <w:tcPr>
            <w:tcW w:w="61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c>
          <w:tcPr>
            <w:tcW w:w="52"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c>
          <w:tcPr>
            <w:tcW w:w="61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c>
          <w:tcPr>
            <w:tcW w:w="31"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c>
          <w:tcPr>
            <w:tcW w:w="1185"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c>
          <w:tcPr>
            <w:tcW w:w="122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3"/>
              </w:rPr>
            </w:pPr>
          </w:p>
        </w:tc>
      </w:tr>
      <w:tr w:rsidR="00A44E57" w:rsidTr="00A44E57">
        <w:trPr>
          <w:trHeight w:val="162"/>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6"/>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6"/>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16"/>
              </w:rPr>
            </w:pPr>
          </w:p>
        </w:tc>
        <w:tc>
          <w:tcPr>
            <w:tcW w:w="244" w:type="dxa"/>
            <w:vMerge w:val="restart"/>
            <w:tcBorders>
              <w:right w:val="single" w:sz="8" w:space="0" w:color="auto"/>
            </w:tcBorders>
            <w:shd w:val="clear" w:color="auto" w:fill="D3D3D3"/>
            <w:textDirection w:val="btLr"/>
            <w:vAlign w:val="bottom"/>
          </w:tcPr>
          <w:p w:rsidR="00A44E57" w:rsidRDefault="00A44E57" w:rsidP="007364ED">
            <w:pPr>
              <w:spacing w:line="239" w:lineRule="auto"/>
              <w:jc w:val="both"/>
              <w:rPr>
                <w:rFonts w:ascii="Times New Roman" w:eastAsia="Times New Roman" w:hAnsi="Times New Roman"/>
                <w:b/>
                <w:i/>
                <w:w w:val="93"/>
                <w:sz w:val="16"/>
              </w:rPr>
            </w:pPr>
            <w:r>
              <w:rPr>
                <w:rFonts w:ascii="Times New Roman" w:eastAsia="Times New Roman" w:hAnsi="Times New Roman"/>
                <w:b/>
                <w:i/>
                <w:w w:val="93"/>
                <w:sz w:val="16"/>
              </w:rPr>
              <w:t>-36</w:t>
            </w:r>
          </w:p>
        </w:tc>
        <w:tc>
          <w:tcPr>
            <w:tcW w:w="207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Beslenme hizmeti için dağıtım ve</w:t>
            </w: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6"/>
              </w:rPr>
            </w:pPr>
          </w:p>
        </w:tc>
        <w:tc>
          <w:tcPr>
            <w:tcW w:w="1569" w:type="dxa"/>
            <w:vMerge w:val="restart"/>
            <w:tcBorders>
              <w:right w:val="single" w:sz="8" w:space="0" w:color="auto"/>
            </w:tcBorders>
            <w:shd w:val="clear" w:color="auto" w:fill="auto"/>
            <w:vAlign w:val="bottom"/>
          </w:tcPr>
          <w:p w:rsidR="00A44E57" w:rsidRDefault="00A44E57" w:rsidP="00E634F1">
            <w:pPr>
              <w:spacing w:line="0" w:lineRule="atLeast"/>
              <w:jc w:val="both"/>
              <w:rPr>
                <w:rFonts w:ascii="Times New Roman" w:eastAsia="Times New Roman" w:hAnsi="Times New Roman"/>
                <w:sz w:val="16"/>
              </w:rPr>
            </w:pPr>
            <w:r>
              <w:rPr>
                <w:rFonts w:ascii="Times New Roman" w:eastAsia="Times New Roman" w:hAnsi="Times New Roman"/>
                <w:sz w:val="16"/>
              </w:rPr>
              <w:t>Beslenme Çalışma Grubu</w:t>
            </w: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p>
        </w:tc>
        <w:tc>
          <w:tcPr>
            <w:tcW w:w="662" w:type="dxa"/>
            <w:gridSpan w:val="2"/>
            <w:vMerge w:val="restart"/>
            <w:tcBorders>
              <w:right w:val="single" w:sz="8" w:space="0" w:color="auto"/>
            </w:tcBorders>
            <w:shd w:val="clear" w:color="auto" w:fill="auto"/>
            <w:vAlign w:val="bottom"/>
          </w:tcPr>
          <w:p w:rsidR="00A44E57" w:rsidRDefault="00A44E57" w:rsidP="007364ED">
            <w:pPr>
              <w:spacing w:line="251"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16"/>
              </w:rPr>
            </w:pPr>
          </w:p>
        </w:tc>
        <w:tc>
          <w:tcPr>
            <w:tcW w:w="1185" w:type="dxa"/>
            <w:vMerge w:val="restart"/>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12 saat</w:t>
            </w: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p>
        </w:tc>
      </w:tr>
      <w:tr w:rsidR="00A44E57" w:rsidTr="00A44E57">
        <w:trPr>
          <w:trHeight w:val="58"/>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244" w:type="dxa"/>
            <w:vMerge/>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2075" w:type="dxa"/>
            <w:vMerge w:val="restart"/>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üretimde çalışacak personel sayısı</w:t>
            </w: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569"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662" w:type="dxa"/>
            <w:gridSpan w:val="2"/>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185"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r>
      <w:tr w:rsidR="00A44E57" w:rsidTr="00A44E57">
        <w:trPr>
          <w:trHeight w:val="115"/>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244" w:type="dxa"/>
            <w:vMerge w:val="restart"/>
            <w:tcBorders>
              <w:right w:val="single" w:sz="8" w:space="0" w:color="auto"/>
            </w:tcBorders>
            <w:shd w:val="clear" w:color="auto" w:fill="D3D3D3"/>
            <w:textDirection w:val="btLr"/>
            <w:vAlign w:val="bottom"/>
          </w:tcPr>
          <w:p w:rsidR="00A44E57" w:rsidRDefault="00A44E57" w:rsidP="007364ED">
            <w:pPr>
              <w:spacing w:line="239" w:lineRule="auto"/>
              <w:jc w:val="both"/>
              <w:rPr>
                <w:rFonts w:ascii="Times New Roman" w:eastAsia="Times New Roman" w:hAnsi="Times New Roman"/>
                <w:b/>
                <w:i/>
                <w:w w:val="99"/>
                <w:sz w:val="16"/>
              </w:rPr>
            </w:pPr>
            <w:r>
              <w:rPr>
                <w:rFonts w:ascii="Times New Roman" w:eastAsia="Times New Roman" w:hAnsi="Times New Roman"/>
                <w:b/>
                <w:i/>
                <w:w w:val="99"/>
                <w:sz w:val="16"/>
              </w:rPr>
              <w:t>24</w:t>
            </w:r>
          </w:p>
        </w:tc>
        <w:tc>
          <w:tcPr>
            <w:tcW w:w="2075"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569"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18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r>
      <w:tr w:rsidR="00A44E57" w:rsidTr="00A44E57">
        <w:trPr>
          <w:trHeight w:val="27"/>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2"/>
              </w:rPr>
            </w:pPr>
          </w:p>
        </w:tc>
        <w:tc>
          <w:tcPr>
            <w:tcW w:w="244" w:type="dxa"/>
            <w:vMerge/>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
              </w:rPr>
            </w:pPr>
          </w:p>
        </w:tc>
        <w:tc>
          <w:tcPr>
            <w:tcW w:w="207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1569"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118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r>
      <w:tr w:rsidR="00A44E57" w:rsidTr="00A44E57">
        <w:trPr>
          <w:trHeight w:val="183"/>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52" w:type="dxa"/>
            <w:tcBorders>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207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1569"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31"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118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122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r>
      <w:tr w:rsidR="00A44E57" w:rsidTr="00A44E57">
        <w:trPr>
          <w:trHeight w:val="123"/>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2"/>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2"/>
              </w:rPr>
            </w:pPr>
          </w:p>
        </w:tc>
        <w:tc>
          <w:tcPr>
            <w:tcW w:w="52" w:type="dxa"/>
            <w:tcBorders>
              <w:bottom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2"/>
              </w:rPr>
            </w:pPr>
          </w:p>
        </w:tc>
        <w:tc>
          <w:tcPr>
            <w:tcW w:w="244" w:type="dxa"/>
            <w:tcBorders>
              <w:bottom w:val="single" w:sz="8" w:space="0" w:color="auto"/>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2"/>
              </w:rPr>
            </w:pPr>
          </w:p>
        </w:tc>
        <w:tc>
          <w:tcPr>
            <w:tcW w:w="2075" w:type="dxa"/>
            <w:tcBorders>
              <w:left w:val="single" w:sz="8" w:space="0" w:color="BFBFBF"/>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c>
          <w:tcPr>
            <w:tcW w:w="52"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c>
          <w:tcPr>
            <w:tcW w:w="1569"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c>
          <w:tcPr>
            <w:tcW w:w="61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c>
          <w:tcPr>
            <w:tcW w:w="52"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c>
          <w:tcPr>
            <w:tcW w:w="61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c>
          <w:tcPr>
            <w:tcW w:w="31"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c>
          <w:tcPr>
            <w:tcW w:w="1185"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c>
          <w:tcPr>
            <w:tcW w:w="122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2"/>
              </w:rPr>
            </w:pPr>
          </w:p>
        </w:tc>
      </w:tr>
      <w:tr w:rsidR="00A44E57" w:rsidTr="00A44E57">
        <w:trPr>
          <w:trHeight w:val="185"/>
        </w:trPr>
        <w:tc>
          <w:tcPr>
            <w:tcW w:w="69" w:type="dxa"/>
            <w:tcBorders>
              <w:top w:val="single" w:sz="8" w:space="0" w:color="D3D3D3"/>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244" w:type="dxa"/>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8"/>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2075" w:type="dxa"/>
            <w:tcBorders>
              <w:top w:val="single" w:sz="8" w:space="0" w:color="BFBFBF"/>
              <w:left w:val="single" w:sz="8" w:space="0" w:color="BFBFBF"/>
              <w:right w:val="single" w:sz="8" w:space="0" w:color="auto"/>
            </w:tcBorders>
            <w:shd w:val="clear" w:color="auto" w:fill="BFBFBF"/>
            <w:vAlign w:val="bottom"/>
          </w:tcPr>
          <w:p w:rsidR="00A44E57" w:rsidRDefault="00A44E57" w:rsidP="007364ED">
            <w:pPr>
              <w:spacing w:line="178" w:lineRule="exact"/>
              <w:jc w:val="both"/>
              <w:rPr>
                <w:rFonts w:ascii="Times New Roman" w:eastAsia="Times New Roman" w:hAnsi="Times New Roman"/>
                <w:sz w:val="16"/>
              </w:rPr>
            </w:pPr>
            <w:r>
              <w:rPr>
                <w:rFonts w:ascii="Times New Roman" w:eastAsia="Times New Roman" w:hAnsi="Times New Roman"/>
                <w:sz w:val="16"/>
              </w:rPr>
              <w:t>Morg verileri bilgisi</w:t>
            </w:r>
          </w:p>
        </w:tc>
        <w:tc>
          <w:tcPr>
            <w:tcW w:w="52" w:type="dxa"/>
            <w:tcBorders>
              <w:top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c>
          <w:tcPr>
            <w:tcW w:w="1569" w:type="dxa"/>
            <w:tcBorders>
              <w:top w:val="single" w:sz="8" w:space="0" w:color="BFBFBF"/>
              <w:right w:val="single" w:sz="8" w:space="0" w:color="auto"/>
            </w:tcBorders>
            <w:shd w:val="clear" w:color="auto" w:fill="BFBFBF"/>
            <w:vAlign w:val="bottom"/>
          </w:tcPr>
          <w:p w:rsidR="00A44E57" w:rsidRDefault="00A44E57" w:rsidP="00E634F1">
            <w:pPr>
              <w:spacing w:line="178" w:lineRule="exact"/>
              <w:jc w:val="both"/>
              <w:rPr>
                <w:rFonts w:ascii="Times New Roman" w:eastAsia="Times New Roman" w:hAnsi="Times New Roman"/>
                <w:sz w:val="16"/>
              </w:rPr>
            </w:pPr>
            <w:r>
              <w:rPr>
                <w:rFonts w:ascii="Times New Roman" w:eastAsia="Times New Roman" w:hAnsi="Times New Roman"/>
                <w:sz w:val="16"/>
              </w:rPr>
              <w:t>Defin Çalışma Grubu</w:t>
            </w:r>
          </w:p>
        </w:tc>
        <w:tc>
          <w:tcPr>
            <w:tcW w:w="610" w:type="dxa"/>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c>
          <w:tcPr>
            <w:tcW w:w="52" w:type="dxa"/>
            <w:tcBorders>
              <w:top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c>
          <w:tcPr>
            <w:tcW w:w="610" w:type="dxa"/>
            <w:tcBorders>
              <w:top w:val="single" w:sz="8" w:space="0" w:color="BFBFBF"/>
              <w:right w:val="single" w:sz="8" w:space="0" w:color="auto"/>
            </w:tcBorders>
            <w:shd w:val="clear" w:color="auto" w:fill="BFBFBF"/>
            <w:vAlign w:val="bottom"/>
          </w:tcPr>
          <w:p w:rsidR="00A44E57" w:rsidRDefault="00A44E57" w:rsidP="007364ED">
            <w:pPr>
              <w:spacing w:line="211"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BFBFBF"/>
            </w:tcBorders>
            <w:shd w:val="clear" w:color="auto" w:fill="auto"/>
            <w:vAlign w:val="bottom"/>
          </w:tcPr>
          <w:p w:rsidR="00A44E57" w:rsidRDefault="00A44E57" w:rsidP="007364ED">
            <w:pPr>
              <w:spacing w:line="0" w:lineRule="atLeast"/>
              <w:jc w:val="both"/>
              <w:rPr>
                <w:rFonts w:ascii="Times New Roman" w:eastAsia="Times New Roman" w:hAnsi="Times New Roman"/>
                <w:sz w:val="18"/>
              </w:rPr>
            </w:pPr>
          </w:p>
        </w:tc>
        <w:tc>
          <w:tcPr>
            <w:tcW w:w="1185" w:type="dxa"/>
            <w:tcBorders>
              <w:top w:val="single" w:sz="8" w:space="0" w:color="BFBFBF"/>
              <w:right w:val="single" w:sz="8" w:space="0" w:color="auto"/>
            </w:tcBorders>
            <w:shd w:val="clear" w:color="auto" w:fill="BFBFBF"/>
            <w:vAlign w:val="bottom"/>
          </w:tcPr>
          <w:p w:rsidR="00A44E57" w:rsidRDefault="00A44E57" w:rsidP="007364ED">
            <w:pPr>
              <w:spacing w:line="178" w:lineRule="exact"/>
              <w:jc w:val="both"/>
              <w:rPr>
                <w:rFonts w:ascii="Times New Roman" w:eastAsia="Times New Roman" w:hAnsi="Times New Roman"/>
                <w:sz w:val="16"/>
              </w:rPr>
            </w:pPr>
            <w:r>
              <w:rPr>
                <w:rFonts w:ascii="Times New Roman" w:eastAsia="Times New Roman" w:hAnsi="Times New Roman"/>
                <w:sz w:val="16"/>
              </w:rPr>
              <w:t>6 saat</w:t>
            </w:r>
          </w:p>
        </w:tc>
        <w:tc>
          <w:tcPr>
            <w:tcW w:w="1220" w:type="dxa"/>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8"/>
              </w:rPr>
            </w:pPr>
          </w:p>
        </w:tc>
      </w:tr>
      <w:tr w:rsidR="00A44E57" w:rsidTr="00A44E57">
        <w:trPr>
          <w:trHeight w:val="164"/>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5"/>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5"/>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244" w:type="dxa"/>
            <w:vMerge w:val="restart"/>
            <w:tcBorders>
              <w:right w:val="single" w:sz="8" w:space="0" w:color="auto"/>
            </w:tcBorders>
            <w:shd w:val="clear" w:color="auto" w:fill="auto"/>
            <w:textDirection w:val="btLr"/>
            <w:vAlign w:val="bottom"/>
          </w:tcPr>
          <w:p w:rsidR="00A44E57" w:rsidRDefault="00A44E57" w:rsidP="007364ED">
            <w:pPr>
              <w:spacing w:line="0" w:lineRule="atLeast"/>
              <w:jc w:val="both"/>
              <w:rPr>
                <w:rFonts w:ascii="Times New Roman" w:eastAsia="Times New Roman" w:hAnsi="Times New Roman"/>
                <w:b/>
                <w:i/>
                <w:w w:val="73"/>
                <w:sz w:val="12"/>
              </w:rPr>
            </w:pPr>
            <w:r>
              <w:rPr>
                <w:rFonts w:ascii="Times New Roman" w:eastAsia="Times New Roman" w:hAnsi="Times New Roman"/>
                <w:b/>
                <w:i/>
                <w:w w:val="73"/>
                <w:sz w:val="12"/>
              </w:rPr>
              <w:t>-72SAAT</w:t>
            </w:r>
          </w:p>
        </w:tc>
        <w:tc>
          <w:tcPr>
            <w:tcW w:w="2075" w:type="dxa"/>
            <w:tcBorders>
              <w:left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52" w:type="dxa"/>
            <w:tcBorders>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1569"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61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52" w:type="dxa"/>
            <w:tcBorders>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61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31" w:type="dxa"/>
            <w:tcBorders>
              <w:bottom w:val="single" w:sz="8" w:space="0" w:color="BFBFBF"/>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1185"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c>
          <w:tcPr>
            <w:tcW w:w="122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5"/>
              </w:rPr>
            </w:pPr>
          </w:p>
        </w:tc>
      </w:tr>
      <w:tr w:rsidR="00A44E57" w:rsidTr="00A44E57">
        <w:trPr>
          <w:trHeight w:val="119"/>
        </w:trPr>
        <w:tc>
          <w:tcPr>
            <w:tcW w:w="69" w:type="dxa"/>
            <w:tcBorders>
              <w:top w:val="single" w:sz="8" w:space="0" w:color="D3D3D3"/>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244" w:type="dxa"/>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244"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2075" w:type="dxa"/>
            <w:vMerge w:val="restart"/>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Kaldırılacak enkazların bilgisi</w:t>
            </w:r>
          </w:p>
        </w:tc>
        <w:tc>
          <w:tcPr>
            <w:tcW w:w="52"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569" w:type="dxa"/>
            <w:vMerge w:val="restart"/>
            <w:tcBorders>
              <w:top w:val="single" w:sz="8" w:space="0" w:color="auto"/>
              <w:right w:val="single" w:sz="8" w:space="0" w:color="auto"/>
            </w:tcBorders>
            <w:shd w:val="clear" w:color="auto" w:fill="auto"/>
            <w:vAlign w:val="bottom"/>
          </w:tcPr>
          <w:p w:rsidR="00A44E57" w:rsidRDefault="00A44E57" w:rsidP="00E634F1">
            <w:pPr>
              <w:spacing w:line="169" w:lineRule="exact"/>
              <w:jc w:val="both"/>
              <w:rPr>
                <w:rFonts w:ascii="Times New Roman" w:eastAsia="Times New Roman" w:hAnsi="Times New Roman"/>
                <w:sz w:val="16"/>
              </w:rPr>
            </w:pPr>
            <w:r>
              <w:rPr>
                <w:rFonts w:ascii="Times New Roman" w:eastAsia="Times New Roman" w:hAnsi="Times New Roman"/>
                <w:sz w:val="16"/>
              </w:rPr>
              <w:t>Enkaz Kaldırma Çalışma</w:t>
            </w:r>
          </w:p>
        </w:tc>
        <w:tc>
          <w:tcPr>
            <w:tcW w:w="61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662" w:type="dxa"/>
            <w:gridSpan w:val="2"/>
            <w:vMerge w:val="restart"/>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b/>
                <w:sz w:val="22"/>
              </w:rPr>
            </w:pPr>
            <w:r>
              <w:rPr>
                <w:rFonts w:ascii="Times New Roman" w:eastAsia="Times New Roman" w:hAnsi="Times New Roman"/>
                <w:b/>
                <w:sz w:val="22"/>
              </w:rPr>
              <w:t>+</w:t>
            </w:r>
          </w:p>
        </w:tc>
        <w:tc>
          <w:tcPr>
            <w:tcW w:w="31"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185" w:type="dxa"/>
            <w:vMerge w:val="restart"/>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3 saat</w:t>
            </w:r>
          </w:p>
        </w:tc>
        <w:tc>
          <w:tcPr>
            <w:tcW w:w="122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r>
      <w:tr w:rsidR="00A44E57" w:rsidTr="00A44E57">
        <w:trPr>
          <w:trHeight w:val="29"/>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2075"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1569"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662" w:type="dxa"/>
            <w:gridSpan w:val="2"/>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1185"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
              </w:rPr>
            </w:pPr>
          </w:p>
        </w:tc>
      </w:tr>
      <w:tr w:rsidR="00A44E57" w:rsidTr="00A44E57">
        <w:trPr>
          <w:trHeight w:val="115"/>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2075"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569" w:type="dxa"/>
            <w:vMerge w:val="restart"/>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Grubu</w:t>
            </w: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662" w:type="dxa"/>
            <w:gridSpan w:val="2"/>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185"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r>
      <w:tr w:rsidR="00A44E57" w:rsidTr="00A44E57">
        <w:trPr>
          <w:trHeight w:val="57"/>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207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569"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18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r>
      <w:tr w:rsidR="00A44E57" w:rsidTr="00A44E57">
        <w:trPr>
          <w:trHeight w:val="159"/>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5"/>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5"/>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207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1569"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31"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118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c>
          <w:tcPr>
            <w:tcW w:w="122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5"/>
              </w:rPr>
            </w:pPr>
          </w:p>
        </w:tc>
      </w:tr>
      <w:tr w:rsidR="00A44E57" w:rsidTr="00A44E57">
        <w:trPr>
          <w:trHeight w:val="174"/>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7"/>
              </w:rPr>
            </w:pPr>
          </w:p>
        </w:tc>
        <w:tc>
          <w:tcPr>
            <w:tcW w:w="244" w:type="dxa"/>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7"/>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7"/>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7"/>
              </w:rPr>
            </w:pPr>
          </w:p>
        </w:tc>
        <w:tc>
          <w:tcPr>
            <w:tcW w:w="2075" w:type="dxa"/>
            <w:tcBorders>
              <w:left w:val="single" w:sz="8" w:space="0" w:color="BFBFBF"/>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c>
          <w:tcPr>
            <w:tcW w:w="52"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c>
          <w:tcPr>
            <w:tcW w:w="1569"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c>
          <w:tcPr>
            <w:tcW w:w="61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c>
          <w:tcPr>
            <w:tcW w:w="52"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c>
          <w:tcPr>
            <w:tcW w:w="61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c>
          <w:tcPr>
            <w:tcW w:w="31" w:type="dxa"/>
            <w:tcBorders>
              <w:bottom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c>
          <w:tcPr>
            <w:tcW w:w="1185"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c>
          <w:tcPr>
            <w:tcW w:w="1220" w:type="dxa"/>
            <w:tcBorders>
              <w:bottom w:val="single" w:sz="8" w:space="0" w:color="auto"/>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7"/>
              </w:rPr>
            </w:pPr>
          </w:p>
        </w:tc>
      </w:tr>
      <w:tr w:rsidR="00A44E57" w:rsidTr="00A44E57">
        <w:trPr>
          <w:trHeight w:val="147"/>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4"/>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4"/>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4"/>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4"/>
              </w:rPr>
            </w:pPr>
          </w:p>
        </w:tc>
        <w:tc>
          <w:tcPr>
            <w:tcW w:w="2075" w:type="dxa"/>
            <w:vMerge w:val="restart"/>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Depo ve dağıtım yerleri</w:t>
            </w: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4"/>
              </w:rPr>
            </w:pPr>
          </w:p>
        </w:tc>
        <w:tc>
          <w:tcPr>
            <w:tcW w:w="1569" w:type="dxa"/>
            <w:tcBorders>
              <w:right w:val="single" w:sz="8" w:space="0" w:color="auto"/>
            </w:tcBorders>
            <w:shd w:val="clear" w:color="auto" w:fill="auto"/>
            <w:vAlign w:val="bottom"/>
          </w:tcPr>
          <w:p w:rsidR="00A44E57" w:rsidRDefault="00A44E57" w:rsidP="007364ED">
            <w:pPr>
              <w:spacing w:line="167" w:lineRule="exact"/>
              <w:jc w:val="both"/>
              <w:rPr>
                <w:rFonts w:ascii="Times New Roman" w:eastAsia="Times New Roman" w:hAnsi="Times New Roman"/>
                <w:sz w:val="16"/>
              </w:rPr>
            </w:pPr>
            <w:r>
              <w:rPr>
                <w:rFonts w:ascii="Times New Roman" w:eastAsia="Times New Roman" w:hAnsi="Times New Roman"/>
                <w:sz w:val="16"/>
              </w:rPr>
              <w:t>Ayni Bağış Depo ve</w:t>
            </w: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4"/>
              </w:rPr>
            </w:pPr>
          </w:p>
        </w:tc>
        <w:tc>
          <w:tcPr>
            <w:tcW w:w="662" w:type="dxa"/>
            <w:gridSpan w:val="2"/>
            <w:vMerge w:val="restart"/>
            <w:tcBorders>
              <w:right w:val="single" w:sz="8" w:space="0" w:color="auto"/>
            </w:tcBorders>
            <w:shd w:val="clear" w:color="auto" w:fill="auto"/>
            <w:vAlign w:val="bottom"/>
          </w:tcPr>
          <w:p w:rsidR="00A44E57" w:rsidRDefault="00A44E57" w:rsidP="007364ED">
            <w:pPr>
              <w:spacing w:line="252" w:lineRule="exact"/>
              <w:jc w:val="both"/>
              <w:rPr>
                <w:rFonts w:ascii="Times New Roman" w:eastAsia="Times New Roman" w:hAnsi="Times New Roman"/>
                <w:b/>
                <w:sz w:val="22"/>
              </w:rPr>
            </w:pPr>
            <w:r>
              <w:rPr>
                <w:rFonts w:ascii="Times New Roman" w:eastAsia="Times New Roman" w:hAnsi="Times New Roman"/>
                <w:b/>
                <w:sz w:val="22"/>
              </w:rPr>
              <w:t>+</w:t>
            </w: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14"/>
              </w:rPr>
            </w:pPr>
          </w:p>
        </w:tc>
        <w:tc>
          <w:tcPr>
            <w:tcW w:w="1185" w:type="dxa"/>
            <w:vMerge w:val="restart"/>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1 saat</w:t>
            </w: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4"/>
              </w:rPr>
            </w:pPr>
          </w:p>
        </w:tc>
      </w:tr>
      <w:tr w:rsidR="00A44E57" w:rsidTr="00A44E57">
        <w:trPr>
          <w:trHeight w:val="118"/>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2075"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569" w:type="dxa"/>
            <w:vMerge w:val="restart"/>
            <w:tcBorders>
              <w:right w:val="single" w:sz="8" w:space="0" w:color="auto"/>
            </w:tcBorders>
            <w:shd w:val="clear" w:color="auto" w:fill="auto"/>
            <w:vAlign w:val="bottom"/>
          </w:tcPr>
          <w:p w:rsidR="00A44E57" w:rsidRDefault="00A44E57" w:rsidP="00E634F1">
            <w:pPr>
              <w:spacing w:line="0" w:lineRule="atLeast"/>
              <w:jc w:val="both"/>
              <w:rPr>
                <w:rFonts w:ascii="Times New Roman" w:eastAsia="Times New Roman" w:hAnsi="Times New Roman"/>
                <w:sz w:val="16"/>
              </w:rPr>
            </w:pPr>
            <w:r>
              <w:rPr>
                <w:rFonts w:ascii="Times New Roman" w:eastAsia="Times New Roman" w:hAnsi="Times New Roman"/>
                <w:sz w:val="16"/>
              </w:rPr>
              <w:t>Dağıtım Çalışma Grubu</w:t>
            </w: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662" w:type="dxa"/>
            <w:gridSpan w:val="2"/>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185"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1"/>
              </w:rPr>
            </w:pPr>
          </w:p>
        </w:tc>
      </w:tr>
      <w:tr w:rsidR="00A44E57" w:rsidTr="00A44E57">
        <w:trPr>
          <w:trHeight w:val="57"/>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244"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207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569" w:type="dxa"/>
            <w:vMerge/>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52"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61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185"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c>
          <w:tcPr>
            <w:tcW w:w="1220" w:type="dxa"/>
            <w:tcBorders>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5"/>
              </w:rPr>
            </w:pPr>
          </w:p>
        </w:tc>
      </w:tr>
      <w:tr w:rsidR="00A44E57" w:rsidTr="00A44E57">
        <w:trPr>
          <w:trHeight w:val="205"/>
        </w:trPr>
        <w:tc>
          <w:tcPr>
            <w:tcW w:w="69" w:type="dxa"/>
            <w:tcBorders>
              <w:left w:val="single" w:sz="8" w:space="0" w:color="auto"/>
              <w:bottom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9"/>
              </w:rPr>
            </w:pPr>
          </w:p>
        </w:tc>
        <w:tc>
          <w:tcPr>
            <w:tcW w:w="244" w:type="dxa"/>
            <w:tcBorders>
              <w:bottom w:val="single" w:sz="8" w:space="0" w:color="auto"/>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9"/>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244"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207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569"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31"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18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19"/>
              </w:rPr>
            </w:pPr>
          </w:p>
        </w:tc>
      </w:tr>
      <w:tr w:rsidR="00A44E57" w:rsidTr="00A44E57">
        <w:trPr>
          <w:trHeight w:val="85"/>
        </w:trPr>
        <w:tc>
          <w:tcPr>
            <w:tcW w:w="69" w:type="dxa"/>
            <w:tcBorders>
              <w:top w:val="single" w:sz="8" w:space="0" w:color="D3D3D3"/>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52" w:type="dxa"/>
            <w:tcBorders>
              <w:top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075" w:type="dxa"/>
            <w:vMerge w:val="restart"/>
            <w:tcBorders>
              <w:top w:val="single" w:sz="8" w:space="0" w:color="BFBFBF"/>
              <w:left w:val="single" w:sz="8" w:space="0" w:color="BFBFBF"/>
              <w:right w:val="single" w:sz="8" w:space="0" w:color="auto"/>
            </w:tcBorders>
            <w:shd w:val="clear" w:color="auto" w:fill="BFBFBF"/>
            <w:vAlign w:val="bottom"/>
          </w:tcPr>
          <w:p w:rsidR="00A44E57" w:rsidRDefault="00A44E57" w:rsidP="007364ED">
            <w:pPr>
              <w:spacing w:line="178" w:lineRule="exact"/>
              <w:jc w:val="both"/>
              <w:rPr>
                <w:rFonts w:ascii="Times New Roman" w:eastAsia="Times New Roman" w:hAnsi="Times New Roman"/>
                <w:sz w:val="16"/>
              </w:rPr>
            </w:pPr>
            <w:r>
              <w:rPr>
                <w:rFonts w:ascii="Times New Roman" w:eastAsia="Times New Roman" w:hAnsi="Times New Roman"/>
                <w:sz w:val="16"/>
              </w:rPr>
              <w:t>Psikososyal destek sağlayacak</w:t>
            </w:r>
          </w:p>
        </w:tc>
        <w:tc>
          <w:tcPr>
            <w:tcW w:w="52" w:type="dxa"/>
            <w:tcBorders>
              <w:top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569" w:type="dxa"/>
            <w:vMerge w:val="restart"/>
            <w:tcBorders>
              <w:top w:val="single" w:sz="8" w:space="0" w:color="BFBFBF"/>
              <w:right w:val="single" w:sz="8" w:space="0" w:color="auto"/>
            </w:tcBorders>
            <w:shd w:val="clear" w:color="auto" w:fill="BFBFBF"/>
            <w:vAlign w:val="bottom"/>
          </w:tcPr>
          <w:p w:rsidR="00A44E57" w:rsidRDefault="00A44E57" w:rsidP="007364ED">
            <w:pPr>
              <w:spacing w:line="178" w:lineRule="exact"/>
              <w:jc w:val="both"/>
              <w:rPr>
                <w:rFonts w:ascii="Times New Roman" w:eastAsia="Times New Roman" w:hAnsi="Times New Roman"/>
                <w:sz w:val="16"/>
              </w:rPr>
            </w:pPr>
            <w:r>
              <w:rPr>
                <w:rFonts w:ascii="Times New Roman" w:eastAsia="Times New Roman" w:hAnsi="Times New Roman"/>
                <w:sz w:val="16"/>
              </w:rPr>
              <w:t>Psikososyal Destek</w:t>
            </w:r>
          </w:p>
        </w:tc>
        <w:tc>
          <w:tcPr>
            <w:tcW w:w="610" w:type="dxa"/>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52" w:type="dxa"/>
            <w:tcBorders>
              <w:top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610" w:type="dxa"/>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31" w:type="dxa"/>
            <w:tcBorders>
              <w:top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185" w:type="dxa"/>
            <w:vMerge w:val="restart"/>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12 saat</w:t>
            </w:r>
          </w:p>
        </w:tc>
        <w:tc>
          <w:tcPr>
            <w:tcW w:w="1220" w:type="dxa"/>
            <w:tcBorders>
              <w:top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r>
      <w:tr w:rsidR="00A44E57" w:rsidTr="00A44E57">
        <w:trPr>
          <w:trHeight w:val="70"/>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6"/>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6"/>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6"/>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6"/>
              </w:rPr>
            </w:pPr>
          </w:p>
        </w:tc>
        <w:tc>
          <w:tcPr>
            <w:tcW w:w="2075" w:type="dxa"/>
            <w:vMerge/>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1569"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6"/>
              </w:rPr>
            </w:pPr>
          </w:p>
        </w:tc>
        <w:tc>
          <w:tcPr>
            <w:tcW w:w="1185"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6"/>
              </w:rPr>
            </w:pPr>
          </w:p>
        </w:tc>
      </w:tr>
      <w:tr w:rsidR="00A44E57" w:rsidTr="00A44E57">
        <w:trPr>
          <w:trHeight w:val="85"/>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075" w:type="dxa"/>
            <w:vMerge w:val="restart"/>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personel bilgisi</w:t>
            </w: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569" w:type="dxa"/>
            <w:vMerge w:val="restart"/>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6"/>
              </w:rPr>
            </w:pPr>
            <w:r>
              <w:rPr>
                <w:rFonts w:ascii="Times New Roman" w:eastAsia="Times New Roman" w:hAnsi="Times New Roman"/>
                <w:sz w:val="16"/>
              </w:rPr>
              <w:t>Çalışma Grubu</w:t>
            </w: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8"/>
              </w:rPr>
            </w:pPr>
          </w:p>
        </w:tc>
        <w:tc>
          <w:tcPr>
            <w:tcW w:w="1185"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r>
      <w:tr w:rsidR="00A44E57" w:rsidTr="00A44E57">
        <w:trPr>
          <w:trHeight w:val="85"/>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44" w:type="dxa"/>
            <w:tcBorders>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8"/>
              </w:rPr>
            </w:pPr>
          </w:p>
        </w:tc>
        <w:tc>
          <w:tcPr>
            <w:tcW w:w="2075" w:type="dxa"/>
            <w:vMerge/>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569" w:type="dxa"/>
            <w:vMerge/>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8"/>
              </w:rPr>
            </w:pPr>
          </w:p>
        </w:tc>
        <w:tc>
          <w:tcPr>
            <w:tcW w:w="1185"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8"/>
              </w:rPr>
            </w:pPr>
          </w:p>
        </w:tc>
      </w:tr>
      <w:tr w:rsidR="00A44E57" w:rsidTr="00A44E57">
        <w:trPr>
          <w:trHeight w:val="73"/>
        </w:trPr>
        <w:tc>
          <w:tcPr>
            <w:tcW w:w="69" w:type="dxa"/>
            <w:tcBorders>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244" w:type="dxa"/>
            <w:vMerge w:val="restart"/>
            <w:tcBorders>
              <w:right w:val="single" w:sz="8" w:space="0" w:color="auto"/>
            </w:tcBorders>
            <w:shd w:val="clear" w:color="auto" w:fill="D3D3D3"/>
            <w:textDirection w:val="btLr"/>
            <w:vAlign w:val="bottom"/>
          </w:tcPr>
          <w:p w:rsidR="00A44E57" w:rsidRDefault="00A44E57" w:rsidP="007364ED">
            <w:pPr>
              <w:spacing w:line="239" w:lineRule="auto"/>
              <w:jc w:val="both"/>
              <w:rPr>
                <w:rFonts w:ascii="Times New Roman" w:eastAsia="Times New Roman" w:hAnsi="Times New Roman"/>
                <w:b/>
                <w:i/>
                <w:sz w:val="16"/>
              </w:rPr>
            </w:pPr>
            <w:r>
              <w:rPr>
                <w:rFonts w:ascii="Times New Roman" w:eastAsia="Times New Roman" w:hAnsi="Times New Roman"/>
                <w:b/>
                <w:i/>
                <w:sz w:val="16"/>
              </w:rPr>
              <w:t>AKUT DÖNEM SONRASI</w:t>
            </w:r>
          </w:p>
        </w:tc>
        <w:tc>
          <w:tcPr>
            <w:tcW w:w="52" w:type="dxa"/>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244" w:type="dxa"/>
            <w:vMerge w:val="restart"/>
            <w:tcBorders>
              <w:right w:val="single" w:sz="8" w:space="0" w:color="auto"/>
            </w:tcBorders>
            <w:shd w:val="clear" w:color="auto" w:fill="D3D3D3"/>
            <w:textDirection w:val="btLr"/>
            <w:vAlign w:val="bottom"/>
          </w:tcPr>
          <w:p w:rsidR="00A44E57" w:rsidRDefault="00A44E57" w:rsidP="007364ED">
            <w:pPr>
              <w:spacing w:line="239" w:lineRule="auto"/>
              <w:jc w:val="both"/>
              <w:rPr>
                <w:rFonts w:ascii="Times New Roman" w:eastAsia="Times New Roman" w:hAnsi="Times New Roman"/>
                <w:b/>
                <w:i/>
                <w:sz w:val="16"/>
              </w:rPr>
            </w:pPr>
            <w:r>
              <w:rPr>
                <w:rFonts w:ascii="Times New Roman" w:eastAsia="Times New Roman" w:hAnsi="Times New Roman"/>
                <w:b/>
                <w:i/>
                <w:sz w:val="16"/>
              </w:rPr>
              <w:t>72 SAAT SONRASI</w:t>
            </w:r>
          </w:p>
        </w:tc>
        <w:tc>
          <w:tcPr>
            <w:tcW w:w="2075" w:type="dxa"/>
            <w:tcBorders>
              <w:left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1569"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52" w:type="dxa"/>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61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31" w:type="dxa"/>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1185"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c>
          <w:tcPr>
            <w:tcW w:w="1220" w:type="dxa"/>
            <w:tcBorders>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7"/>
              </w:rPr>
            </w:pPr>
          </w:p>
        </w:tc>
      </w:tr>
      <w:tr w:rsidR="00A44E57" w:rsidTr="00A44E57">
        <w:trPr>
          <w:trHeight w:val="141"/>
        </w:trPr>
        <w:tc>
          <w:tcPr>
            <w:tcW w:w="69" w:type="dxa"/>
            <w:tcBorders>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3"/>
              </w:rPr>
            </w:pPr>
          </w:p>
        </w:tc>
        <w:tc>
          <w:tcPr>
            <w:tcW w:w="244" w:type="dxa"/>
            <w:vMerge/>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3"/>
              </w:rPr>
            </w:pPr>
          </w:p>
        </w:tc>
        <w:tc>
          <w:tcPr>
            <w:tcW w:w="52" w:type="dxa"/>
            <w:tcBorders>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13"/>
              </w:rPr>
            </w:pPr>
          </w:p>
        </w:tc>
        <w:tc>
          <w:tcPr>
            <w:tcW w:w="244" w:type="dxa"/>
            <w:vMerge/>
            <w:tcBorders>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13"/>
              </w:rPr>
            </w:pPr>
          </w:p>
        </w:tc>
        <w:tc>
          <w:tcPr>
            <w:tcW w:w="2075" w:type="dxa"/>
            <w:tcBorders>
              <w:left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c>
          <w:tcPr>
            <w:tcW w:w="52" w:type="dxa"/>
            <w:tcBorders>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c>
          <w:tcPr>
            <w:tcW w:w="1569"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c>
          <w:tcPr>
            <w:tcW w:w="61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c>
          <w:tcPr>
            <w:tcW w:w="52" w:type="dxa"/>
            <w:tcBorders>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c>
          <w:tcPr>
            <w:tcW w:w="61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c>
          <w:tcPr>
            <w:tcW w:w="31" w:type="dxa"/>
            <w:tcBorders>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c>
          <w:tcPr>
            <w:tcW w:w="1185"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c>
          <w:tcPr>
            <w:tcW w:w="1220" w:type="dxa"/>
            <w:tcBorders>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13"/>
              </w:rPr>
            </w:pPr>
          </w:p>
        </w:tc>
      </w:tr>
      <w:tr w:rsidR="00A44E57" w:rsidTr="00A44E57">
        <w:trPr>
          <w:trHeight w:val="400"/>
        </w:trPr>
        <w:tc>
          <w:tcPr>
            <w:tcW w:w="69" w:type="dxa"/>
            <w:tcBorders>
              <w:top w:val="single" w:sz="8" w:space="0" w:color="D3D3D3"/>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vMerge/>
            <w:tcBorders>
              <w:top w:val="single" w:sz="8" w:space="0" w:color="D3D3D3"/>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D3D3D3"/>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vMerge/>
            <w:tcBorders>
              <w:top w:val="single" w:sz="8" w:space="0" w:color="D3D3D3"/>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075"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auto"/>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569"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auto"/>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31" w:type="dxa"/>
            <w:tcBorders>
              <w:top w:val="single" w:sz="8" w:space="0" w:color="auto"/>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185"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220"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r>
      <w:tr w:rsidR="00A44E57" w:rsidTr="00A44E57">
        <w:trPr>
          <w:trHeight w:val="351"/>
        </w:trPr>
        <w:tc>
          <w:tcPr>
            <w:tcW w:w="69" w:type="dxa"/>
            <w:tcBorders>
              <w:top w:val="single" w:sz="8" w:space="0" w:color="D3D3D3"/>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vMerge/>
            <w:tcBorders>
              <w:top w:val="single" w:sz="8" w:space="0" w:color="D3D3D3"/>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D3D3D3"/>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vMerge/>
            <w:tcBorders>
              <w:top w:val="single" w:sz="8" w:space="0" w:color="D3D3D3"/>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075" w:type="dxa"/>
            <w:tcBorders>
              <w:top w:val="single" w:sz="8" w:space="0" w:color="BFBFBF"/>
              <w:left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BFBFBF"/>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1569"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BFBFBF"/>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31" w:type="dxa"/>
            <w:tcBorders>
              <w:top w:val="single" w:sz="8" w:space="0" w:color="BFBFBF"/>
              <w:bottom w:val="single" w:sz="8" w:space="0" w:color="BFBFBF"/>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185"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1220"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r>
      <w:tr w:rsidR="00A44E57" w:rsidTr="00A44E57">
        <w:trPr>
          <w:trHeight w:val="399"/>
        </w:trPr>
        <w:tc>
          <w:tcPr>
            <w:tcW w:w="69" w:type="dxa"/>
            <w:tcBorders>
              <w:top w:val="single" w:sz="8" w:space="0" w:color="D3D3D3"/>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vMerge/>
            <w:tcBorders>
              <w:top w:val="single" w:sz="8" w:space="0" w:color="D3D3D3"/>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D3D3D3"/>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vMerge/>
            <w:tcBorders>
              <w:top w:val="single" w:sz="8" w:space="0" w:color="D3D3D3"/>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075"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auto"/>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569"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auto"/>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31" w:type="dxa"/>
            <w:tcBorders>
              <w:top w:val="single" w:sz="8" w:space="0" w:color="auto"/>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185"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220" w:type="dxa"/>
            <w:tcBorders>
              <w:top w:val="single" w:sz="8" w:space="0" w:color="auto"/>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r>
      <w:tr w:rsidR="00A44E57" w:rsidTr="00A44E57">
        <w:trPr>
          <w:trHeight w:val="347"/>
        </w:trPr>
        <w:tc>
          <w:tcPr>
            <w:tcW w:w="69" w:type="dxa"/>
            <w:tcBorders>
              <w:top w:val="single" w:sz="8" w:space="0" w:color="D3D3D3"/>
              <w:left w:val="single" w:sz="8" w:space="0" w:color="auto"/>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vMerge/>
            <w:tcBorders>
              <w:top w:val="single" w:sz="8" w:space="0" w:color="D3D3D3"/>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D3D3D3"/>
              <w:bottom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vMerge/>
            <w:tcBorders>
              <w:top w:val="single" w:sz="8" w:space="0" w:color="D3D3D3"/>
              <w:bottom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075" w:type="dxa"/>
            <w:tcBorders>
              <w:top w:val="single" w:sz="8" w:space="0" w:color="BFBFBF"/>
              <w:left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BFBFBF"/>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1569"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top w:val="single" w:sz="8" w:space="0" w:color="BFBFBF"/>
              <w:bottom w:val="single" w:sz="8" w:space="0" w:color="BFBFBF"/>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31" w:type="dxa"/>
            <w:tcBorders>
              <w:top w:val="single" w:sz="8" w:space="0" w:color="BFBFBF"/>
              <w:bottom w:val="single" w:sz="8" w:space="0" w:color="BFBFBF"/>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185"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c>
          <w:tcPr>
            <w:tcW w:w="1220" w:type="dxa"/>
            <w:tcBorders>
              <w:top w:val="single" w:sz="8" w:space="0" w:color="BFBFBF"/>
              <w:bottom w:val="single" w:sz="8" w:space="0" w:color="BFBFBF"/>
              <w:right w:val="single" w:sz="8" w:space="0" w:color="auto"/>
            </w:tcBorders>
            <w:shd w:val="clear" w:color="auto" w:fill="BFBFBF"/>
            <w:vAlign w:val="bottom"/>
          </w:tcPr>
          <w:p w:rsidR="00A44E57" w:rsidRDefault="00A44E57" w:rsidP="007364ED">
            <w:pPr>
              <w:spacing w:line="0" w:lineRule="atLeast"/>
              <w:jc w:val="both"/>
              <w:rPr>
                <w:rFonts w:ascii="Times New Roman" w:eastAsia="Times New Roman" w:hAnsi="Times New Roman"/>
                <w:sz w:val="24"/>
              </w:rPr>
            </w:pPr>
          </w:p>
        </w:tc>
      </w:tr>
      <w:tr w:rsidR="00A44E57" w:rsidTr="00A44E57">
        <w:trPr>
          <w:trHeight w:val="78"/>
        </w:trPr>
        <w:tc>
          <w:tcPr>
            <w:tcW w:w="69" w:type="dxa"/>
            <w:tcBorders>
              <w:top w:val="single" w:sz="8" w:space="0" w:color="D3D3D3"/>
              <w:lef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244" w:type="dxa"/>
            <w:vMerge/>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52" w:type="dxa"/>
            <w:tcBorders>
              <w:top w:val="single" w:sz="8" w:space="0" w:color="D3D3D3"/>
            </w:tcBorders>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244" w:type="dxa"/>
            <w:tcBorders>
              <w:top w:val="single" w:sz="8" w:space="0" w:color="D3D3D3"/>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7"/>
              </w:rPr>
            </w:pPr>
          </w:p>
        </w:tc>
        <w:tc>
          <w:tcPr>
            <w:tcW w:w="2075"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52"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1569"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61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52"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61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31" w:type="dxa"/>
            <w:tcBorders>
              <w:top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1185"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c>
          <w:tcPr>
            <w:tcW w:w="1220" w:type="dxa"/>
            <w:tcBorders>
              <w:top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7"/>
              </w:rPr>
            </w:pPr>
          </w:p>
        </w:tc>
      </w:tr>
      <w:tr w:rsidR="00A44E57" w:rsidTr="00A44E57">
        <w:trPr>
          <w:trHeight w:val="292"/>
        </w:trPr>
        <w:tc>
          <w:tcPr>
            <w:tcW w:w="69" w:type="dxa"/>
            <w:tcBorders>
              <w:left w:val="single" w:sz="8" w:space="0" w:color="auto"/>
              <w:bottom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tcBorders>
              <w:bottom w:val="single" w:sz="8" w:space="0" w:color="auto"/>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bottom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44" w:type="dxa"/>
            <w:tcBorders>
              <w:bottom w:val="single" w:sz="8" w:space="0" w:color="auto"/>
              <w:right w:val="single" w:sz="8" w:space="0" w:color="auto"/>
            </w:tcBorders>
            <w:shd w:val="clear" w:color="auto" w:fill="D3D3D3"/>
            <w:vAlign w:val="bottom"/>
          </w:tcPr>
          <w:p w:rsidR="00A44E57" w:rsidRDefault="00A44E57" w:rsidP="007364ED">
            <w:pPr>
              <w:spacing w:line="0" w:lineRule="atLeast"/>
              <w:jc w:val="both"/>
              <w:rPr>
                <w:rFonts w:ascii="Times New Roman" w:eastAsia="Times New Roman" w:hAnsi="Times New Roman"/>
                <w:sz w:val="24"/>
              </w:rPr>
            </w:pPr>
          </w:p>
        </w:tc>
        <w:tc>
          <w:tcPr>
            <w:tcW w:w="207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569"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52"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61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31" w:type="dxa"/>
            <w:tcBorders>
              <w:bottom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185"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A44E57" w:rsidRDefault="00A44E57" w:rsidP="007364ED">
            <w:pPr>
              <w:spacing w:line="0" w:lineRule="atLeast"/>
              <w:jc w:val="both"/>
              <w:rPr>
                <w:rFonts w:ascii="Times New Roman" w:eastAsia="Times New Roman" w:hAnsi="Times New Roman"/>
                <w:sz w:val="24"/>
              </w:rPr>
            </w:pPr>
          </w:p>
        </w:tc>
      </w:tr>
    </w:tbl>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42368" behindDoc="1" locked="0" layoutInCell="0" allowOverlap="1">
                <wp:simplePos x="0" y="0"/>
                <wp:positionH relativeFrom="column">
                  <wp:posOffset>-3175</wp:posOffset>
                </wp:positionH>
                <wp:positionV relativeFrom="paragraph">
                  <wp:posOffset>-291465</wp:posOffset>
                </wp:positionV>
                <wp:extent cx="12700" cy="12700"/>
                <wp:effectExtent l="1905" t="0" r="4445" b="0"/>
                <wp:wrapNone/>
                <wp:docPr id="3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36046" id="Rectangle 250" o:spid="_x0000_s1026" style="position:absolute;margin-left:-.25pt;margin-top:-22.95pt;width:1pt;height: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" o:allowincell="f" fillcolor="black" strokecolor="white"/>
            </w:pict>
          </mc:Fallback>
        </mc:AlternateContent>
      </w:r>
      <w:r>
        <w:rPr>
          <w:rFonts w:ascii="Times New Roman" w:eastAsia="Times New Roman" w:hAnsi="Times New Roman"/>
          <w:noProof/>
          <w:sz w:val="24"/>
        </w:rPr>
        <mc:AlternateContent>
          <mc:Choice Requires="wps">
            <w:drawing>
              <wp:anchor distT="0" distB="0" distL="114300" distR="114300" simplePos="0" relativeHeight="251643392" behindDoc="1" locked="0" layoutInCell="0" allowOverlap="1">
                <wp:simplePos x="0" y="0"/>
                <wp:positionH relativeFrom="column">
                  <wp:posOffset>210185</wp:posOffset>
                </wp:positionH>
                <wp:positionV relativeFrom="paragraph">
                  <wp:posOffset>-291465</wp:posOffset>
                </wp:positionV>
                <wp:extent cx="12700" cy="12700"/>
                <wp:effectExtent l="0" t="0" r="635" b="0"/>
                <wp:wrapNone/>
                <wp:docPr id="3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66573" id="Rectangle 251" o:spid="_x0000_s1026" style="position:absolute;margin-left:16.55pt;margin-top:-22.95pt;width:1pt;height: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" o:allowincell="f" fillcolor="black" strokecolor="white"/>
            </w:pict>
          </mc:Fallback>
        </mc:AlternateContent>
      </w:r>
    </w:p>
    <w:p w:rsidR="00B31BAB" w:rsidRDefault="00B31BAB" w:rsidP="00B31BAB">
      <w:pPr>
        <w:spacing w:line="239" w:lineRule="auto"/>
        <w:jc w:val="both"/>
        <w:rPr>
          <w:rFonts w:ascii="Times New Roman" w:eastAsia="Times New Roman" w:hAnsi="Times New Roman"/>
          <w:sz w:val="22"/>
        </w:rPr>
      </w:pPr>
      <w:r>
        <w:rPr>
          <w:rFonts w:ascii="Times New Roman" w:eastAsia="Times New Roman" w:hAnsi="Times New Roman"/>
          <w:sz w:val="22"/>
        </w:rPr>
        <w:t>Not: Bu tablo  çalışma gruplarının raporlarını tamamlaması ile güncellenecektir.</w:t>
      </w:r>
    </w:p>
    <w:p w:rsidR="007037FD" w:rsidRDefault="007037FD" w:rsidP="007364ED">
      <w:pPr>
        <w:spacing w:line="272"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bookmarkStart w:id="35" w:name="page227"/>
      <w:bookmarkEnd w:id="35"/>
    </w:p>
    <w:p w:rsidR="00B31BAB" w:rsidRDefault="00B31BAB"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860407" w:rsidRDefault="00860407" w:rsidP="007364ED">
      <w:pPr>
        <w:spacing w:line="200" w:lineRule="exact"/>
        <w:jc w:val="both"/>
        <w:rPr>
          <w:rFonts w:ascii="Times New Roman" w:eastAsia="Times New Roman" w:hAnsi="Times New Roman"/>
        </w:rPr>
      </w:pPr>
    </w:p>
    <w:p w:rsidR="00B31BAB" w:rsidRDefault="00B31BAB" w:rsidP="007364ED">
      <w:pPr>
        <w:spacing w:line="200" w:lineRule="exact"/>
        <w:jc w:val="both"/>
        <w:rPr>
          <w:rFonts w:ascii="Times New Roman" w:eastAsia="Times New Roman" w:hAnsi="Times New Roman"/>
        </w:rPr>
      </w:pPr>
    </w:p>
    <w:p w:rsidR="007037FD" w:rsidRDefault="007037FD" w:rsidP="007364ED">
      <w:pPr>
        <w:spacing w:line="357" w:lineRule="exact"/>
        <w:jc w:val="both"/>
        <w:rPr>
          <w:rFonts w:ascii="Times New Roman" w:eastAsia="Times New Roman" w:hAnsi="Times New Roman"/>
        </w:rPr>
      </w:pPr>
    </w:p>
    <w:p w:rsidR="00EC0A9C" w:rsidRDefault="00EC0A9C" w:rsidP="0083018C">
      <w:pPr>
        <w:numPr>
          <w:ilvl w:val="0"/>
          <w:numId w:val="46"/>
        </w:numPr>
        <w:tabs>
          <w:tab w:val="left" w:pos="1267"/>
        </w:tabs>
        <w:spacing w:line="0" w:lineRule="atLeast"/>
        <w:ind w:hanging="367"/>
        <w:jc w:val="both"/>
        <w:rPr>
          <w:rFonts w:ascii="Times New Roman" w:eastAsia="Times New Roman" w:hAnsi="Times New Roman"/>
          <w:sz w:val="28"/>
        </w:rPr>
      </w:pPr>
    </w:p>
    <w:p w:rsidR="00EC0A9C" w:rsidRDefault="00EC0A9C" w:rsidP="0083018C">
      <w:pPr>
        <w:numPr>
          <w:ilvl w:val="0"/>
          <w:numId w:val="46"/>
        </w:numPr>
        <w:tabs>
          <w:tab w:val="left" w:pos="1267"/>
        </w:tabs>
        <w:spacing w:line="0" w:lineRule="atLeast"/>
        <w:ind w:hanging="367"/>
        <w:jc w:val="both"/>
        <w:rPr>
          <w:rFonts w:ascii="Times New Roman" w:eastAsia="Times New Roman" w:hAnsi="Times New Roman"/>
          <w:sz w:val="28"/>
        </w:rPr>
      </w:pPr>
    </w:p>
    <w:p w:rsidR="00EC0A9C" w:rsidRDefault="00EC0A9C" w:rsidP="0083018C">
      <w:pPr>
        <w:numPr>
          <w:ilvl w:val="0"/>
          <w:numId w:val="46"/>
        </w:numPr>
        <w:tabs>
          <w:tab w:val="left" w:pos="1267"/>
        </w:tabs>
        <w:spacing w:line="0" w:lineRule="atLeast"/>
        <w:ind w:hanging="367"/>
        <w:jc w:val="both"/>
        <w:rPr>
          <w:rFonts w:ascii="Times New Roman" w:eastAsia="Times New Roman" w:hAnsi="Times New Roman"/>
          <w:sz w:val="28"/>
        </w:rPr>
      </w:pPr>
    </w:p>
    <w:p w:rsidR="007037FD" w:rsidRDefault="004B2CD3" w:rsidP="0083018C">
      <w:pPr>
        <w:numPr>
          <w:ilvl w:val="0"/>
          <w:numId w:val="46"/>
        </w:numPr>
        <w:tabs>
          <w:tab w:val="left" w:pos="1267"/>
        </w:tabs>
        <w:spacing w:line="0" w:lineRule="atLeast"/>
        <w:ind w:hanging="367"/>
        <w:jc w:val="both"/>
        <w:rPr>
          <w:rFonts w:ascii="Times New Roman" w:eastAsia="Times New Roman" w:hAnsi="Times New Roman"/>
          <w:sz w:val="28"/>
        </w:rPr>
      </w:pPr>
      <w:r>
        <w:rPr>
          <w:rFonts w:ascii="Times New Roman" w:eastAsia="Times New Roman" w:hAnsi="Times New Roman"/>
          <w:sz w:val="28"/>
        </w:rPr>
        <w:t xml:space="preserve">3.2 </w:t>
      </w:r>
      <w:r w:rsidR="00FA4BAB">
        <w:rPr>
          <w:rFonts w:ascii="Times New Roman" w:eastAsia="Times New Roman" w:hAnsi="Times New Roman"/>
          <w:sz w:val="28"/>
        </w:rPr>
        <w:t>AKOM</w:t>
      </w:r>
      <w:r w:rsidR="007037FD">
        <w:rPr>
          <w:rFonts w:ascii="Times New Roman" w:eastAsia="Times New Roman" w:hAnsi="Times New Roman"/>
          <w:sz w:val="28"/>
        </w:rPr>
        <w:t xml:space="preserve"> KONUŞLANMA ALANI VE 0.DAKİKA PLANLAMASI</w:t>
      </w:r>
    </w:p>
    <w:p w:rsidR="007037FD" w:rsidRDefault="007037FD" w:rsidP="007364ED">
      <w:pPr>
        <w:spacing w:line="266" w:lineRule="exact"/>
        <w:jc w:val="both"/>
        <w:rPr>
          <w:rFonts w:ascii="Times New Roman" w:eastAsia="Times New Roman" w:hAnsi="Times New Roman"/>
          <w:sz w:val="28"/>
        </w:rPr>
      </w:pPr>
    </w:p>
    <w:p w:rsidR="00EC0A9C" w:rsidRDefault="00EC0A9C" w:rsidP="0083018C">
      <w:pPr>
        <w:numPr>
          <w:ilvl w:val="0"/>
          <w:numId w:val="46"/>
        </w:numPr>
        <w:tabs>
          <w:tab w:val="left" w:pos="1267"/>
        </w:tabs>
        <w:spacing w:line="0" w:lineRule="atLeast"/>
        <w:ind w:hanging="367"/>
        <w:jc w:val="both"/>
        <w:rPr>
          <w:rFonts w:ascii="Times New Roman" w:eastAsia="Times New Roman" w:hAnsi="Times New Roman"/>
          <w:sz w:val="28"/>
        </w:rPr>
      </w:pPr>
    </w:p>
    <w:p w:rsidR="007037FD" w:rsidRDefault="007037FD" w:rsidP="0083018C">
      <w:pPr>
        <w:numPr>
          <w:ilvl w:val="0"/>
          <w:numId w:val="46"/>
        </w:numPr>
        <w:tabs>
          <w:tab w:val="left" w:pos="1267"/>
        </w:tabs>
        <w:spacing w:line="0" w:lineRule="atLeast"/>
        <w:ind w:hanging="367"/>
        <w:jc w:val="both"/>
        <w:rPr>
          <w:rFonts w:ascii="Times New Roman" w:eastAsia="Times New Roman" w:hAnsi="Times New Roman"/>
          <w:sz w:val="28"/>
        </w:rPr>
      </w:pPr>
      <w:r>
        <w:rPr>
          <w:rFonts w:ascii="Times New Roman" w:eastAsia="Times New Roman" w:hAnsi="Times New Roman"/>
          <w:sz w:val="28"/>
        </w:rPr>
        <w:t>(İŞ AKIŞ SÜREÇLERİ)</w:t>
      </w:r>
    </w:p>
    <w:p w:rsidR="007037FD" w:rsidRDefault="007037FD" w:rsidP="007364ED">
      <w:pPr>
        <w:spacing w:line="88" w:lineRule="exact"/>
        <w:jc w:val="both"/>
        <w:rPr>
          <w:rFonts w:ascii="Times New Roman" w:eastAsia="Times New Roman" w:hAnsi="Times New Roman"/>
        </w:rPr>
      </w:pPr>
    </w:p>
    <w:p w:rsidR="007037FD" w:rsidRDefault="007037FD" w:rsidP="007364ED">
      <w:pPr>
        <w:spacing w:line="0" w:lineRule="atLeast"/>
        <w:jc w:val="both"/>
        <w:rPr>
          <w:rFonts w:ascii="Times New Roman" w:eastAsia="Times New Roman" w:hAnsi="Times New Roman"/>
          <w:b/>
          <w:sz w:val="24"/>
        </w:rPr>
      </w:pPr>
      <w:r>
        <w:rPr>
          <w:rFonts w:ascii="Times New Roman" w:eastAsia="Times New Roman" w:hAnsi="Times New Roman"/>
          <w:b/>
          <w:sz w:val="24"/>
        </w:rPr>
        <w:t>0.dk.</w:t>
      </w:r>
    </w:p>
    <w:p w:rsidR="007037FD" w:rsidRDefault="007B714F" w:rsidP="007364ED">
      <w:pPr>
        <w:spacing w:line="213" w:lineRule="exact"/>
        <w:jc w:val="both"/>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44416" behindDoc="1" locked="0" layoutInCell="0" allowOverlap="1">
                <wp:simplePos x="0" y="0"/>
                <wp:positionH relativeFrom="column">
                  <wp:posOffset>-138430</wp:posOffset>
                </wp:positionH>
                <wp:positionV relativeFrom="paragraph">
                  <wp:posOffset>120650</wp:posOffset>
                </wp:positionV>
                <wp:extent cx="6238240" cy="0"/>
                <wp:effectExtent l="9525" t="11430" r="10160" b="7620"/>
                <wp:wrapNone/>
                <wp:docPr id="3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CF51A" id="Line 25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9.5pt" to="480.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StFAIAACsEAAAOAAAAZHJzL2Uyb0RvYy54bWysU02P2jAQvVfqf7B8h3yQpR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" o:allowincell="f"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645440" behindDoc="1" locked="0" layoutInCell="0" allowOverlap="1">
                <wp:simplePos x="0" y="0"/>
                <wp:positionH relativeFrom="column">
                  <wp:posOffset>-138430</wp:posOffset>
                </wp:positionH>
                <wp:positionV relativeFrom="paragraph">
                  <wp:posOffset>323215</wp:posOffset>
                </wp:positionV>
                <wp:extent cx="6238240" cy="0"/>
                <wp:effectExtent l="9525" t="13970" r="10160" b="5080"/>
                <wp:wrapNone/>
                <wp:docPr id="3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82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02DD3" id="Line 25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25.45pt" to="480.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S1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" o:allowincell="f"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46464" behindDoc="1" locked="0" layoutInCell="0" allowOverlap="1">
                <wp:simplePos x="0" y="0"/>
                <wp:positionH relativeFrom="column">
                  <wp:posOffset>-135255</wp:posOffset>
                </wp:positionH>
                <wp:positionV relativeFrom="paragraph">
                  <wp:posOffset>117475</wp:posOffset>
                </wp:positionV>
                <wp:extent cx="0" cy="208915"/>
                <wp:effectExtent l="12700" t="8255" r="6350" b="11430"/>
                <wp:wrapNone/>
                <wp:docPr id="30"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A50A4" id="Line 25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9.25pt" to="-10.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MGEg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" o:allowincell="f"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47488" behindDoc="1" locked="0" layoutInCell="0" allowOverlap="1">
                <wp:simplePos x="0" y="0"/>
                <wp:positionH relativeFrom="column">
                  <wp:posOffset>6097270</wp:posOffset>
                </wp:positionH>
                <wp:positionV relativeFrom="paragraph">
                  <wp:posOffset>117475</wp:posOffset>
                </wp:positionV>
                <wp:extent cx="0" cy="208915"/>
                <wp:effectExtent l="6350" t="8255" r="12700" b="11430"/>
                <wp:wrapNone/>
                <wp:docPr id="29"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5978D" id="Line 25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pt,9.25pt" to="480.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" o:allowincell="f" strokeweight=".16931mm"/>
            </w:pict>
          </mc:Fallback>
        </mc:AlternateContent>
      </w:r>
    </w:p>
    <w:p w:rsidR="007037FD" w:rsidRDefault="007037FD" w:rsidP="007364ED">
      <w:pPr>
        <w:spacing w:line="0" w:lineRule="atLeast"/>
        <w:jc w:val="both"/>
        <w:rPr>
          <w:rFonts w:ascii="Times New Roman" w:eastAsia="Times New Roman" w:hAnsi="Times New Roman"/>
          <w:b/>
          <w:sz w:val="22"/>
        </w:rPr>
      </w:pPr>
      <w:r>
        <w:rPr>
          <w:rFonts w:ascii="Times New Roman" w:eastAsia="Times New Roman" w:hAnsi="Times New Roman"/>
          <w:b/>
          <w:sz w:val="22"/>
        </w:rPr>
        <w:t>AFET MEYDANA GELDİ</w:t>
      </w:r>
    </w:p>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b/>
          <w:noProof/>
          <w:sz w:val="22"/>
        </w:rPr>
        <mc:AlternateContent>
          <mc:Choice Requires="wps">
            <w:drawing>
              <wp:anchor distT="0" distB="0" distL="114300" distR="114300" simplePos="0" relativeHeight="251648512" behindDoc="1" locked="0" layoutInCell="0" allowOverlap="1">
                <wp:simplePos x="0" y="0"/>
                <wp:positionH relativeFrom="column">
                  <wp:posOffset>-74295</wp:posOffset>
                </wp:positionH>
                <wp:positionV relativeFrom="paragraph">
                  <wp:posOffset>703580</wp:posOffset>
                </wp:positionV>
                <wp:extent cx="6174105" cy="0"/>
                <wp:effectExtent l="6985" t="13970" r="10160" b="5080"/>
                <wp:wrapNone/>
                <wp:docPr id="2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8D15C" id="Line 25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55.4pt" to="480.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vV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" o:allowincell="f" strokeweight=".48pt"/>
            </w:pict>
          </mc:Fallback>
        </mc:AlternateContent>
      </w:r>
      <w:r>
        <w:rPr>
          <w:rFonts w:ascii="Times New Roman" w:eastAsia="Times New Roman" w:hAnsi="Times New Roman"/>
          <w:b/>
          <w:noProof/>
          <w:sz w:val="22"/>
        </w:rPr>
        <mc:AlternateContent>
          <mc:Choice Requires="wps">
            <w:drawing>
              <wp:anchor distT="0" distB="0" distL="114300" distR="114300" simplePos="0" relativeHeight="251649536" behindDoc="1" locked="0" layoutInCell="0" allowOverlap="1">
                <wp:simplePos x="0" y="0"/>
                <wp:positionH relativeFrom="column">
                  <wp:posOffset>-71120</wp:posOffset>
                </wp:positionH>
                <wp:positionV relativeFrom="paragraph">
                  <wp:posOffset>700405</wp:posOffset>
                </wp:positionV>
                <wp:extent cx="0" cy="3806190"/>
                <wp:effectExtent l="10160" t="10795" r="8890" b="12065"/>
                <wp:wrapNone/>
                <wp:docPr id="2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61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07751" id="Line 25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15pt" to="-5.6pt,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N7FQIAACs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50560" behindDoc="1" locked="0" layoutInCell="0" allowOverlap="1">
                <wp:simplePos x="0" y="0"/>
                <wp:positionH relativeFrom="column">
                  <wp:posOffset>6097270</wp:posOffset>
                </wp:positionH>
                <wp:positionV relativeFrom="paragraph">
                  <wp:posOffset>700405</wp:posOffset>
                </wp:positionV>
                <wp:extent cx="0" cy="3806190"/>
                <wp:effectExtent l="6350" t="10795" r="12700" b="12065"/>
                <wp:wrapNone/>
                <wp:docPr id="2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61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EE637" id="Line 25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pt,55.15pt" to="480.1pt,3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LUFQ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" o:allowincell="f" strokeweight=".16931mm"/>
            </w:pict>
          </mc:Fallback>
        </mc:AlternateContent>
      </w:r>
      <w:r>
        <w:rPr>
          <w:rFonts w:ascii="Times New Roman" w:eastAsia="Times New Roman" w:hAnsi="Times New Roman"/>
          <w:b/>
          <w:noProof/>
          <w:sz w:val="22"/>
        </w:rPr>
        <w:drawing>
          <wp:anchor distT="0" distB="0" distL="114300" distR="114300" simplePos="0" relativeHeight="251651584" behindDoc="1" locked="0" layoutInCell="0" allowOverlap="1">
            <wp:simplePos x="0" y="0"/>
            <wp:positionH relativeFrom="column">
              <wp:posOffset>2704465</wp:posOffset>
            </wp:positionH>
            <wp:positionV relativeFrom="paragraph">
              <wp:posOffset>122555</wp:posOffset>
            </wp:positionV>
            <wp:extent cx="102870" cy="495935"/>
            <wp:effectExtent l="0" t="0" r="0" b="0"/>
            <wp:wrapNone/>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 cy="495935"/>
                    </a:xfrm>
                    <a:prstGeom prst="rect">
                      <a:avLst/>
                    </a:prstGeom>
                    <a:noFill/>
                  </pic:spPr>
                </pic:pic>
              </a:graphicData>
            </a:graphic>
            <wp14:sizeRelH relativeFrom="page">
              <wp14:pctWidth>0</wp14:pctWidth>
            </wp14:sizeRelH>
            <wp14:sizeRelV relativeFrom="page">
              <wp14:pctHeight>0</wp14:pctHeight>
            </wp14:sizeRelV>
          </wp:anchor>
        </w:drawing>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354" w:lineRule="exact"/>
        <w:jc w:val="both"/>
        <w:rPr>
          <w:rFonts w:ascii="Times New Roman" w:eastAsia="Times New Roman" w:hAnsi="Times New Roman"/>
        </w:rPr>
      </w:pPr>
    </w:p>
    <w:p w:rsidR="007037FD" w:rsidRDefault="007037FD" w:rsidP="0083018C">
      <w:pPr>
        <w:numPr>
          <w:ilvl w:val="0"/>
          <w:numId w:val="47"/>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2</w:t>
      </w:r>
      <w:r w:rsidR="00AF4D84">
        <w:rPr>
          <w:rFonts w:ascii="Times New Roman" w:eastAsia="Times New Roman" w:hAnsi="Times New Roman"/>
          <w:sz w:val="24"/>
        </w:rPr>
        <w:t>4 saat esasına göre çalışan Hatay Büyükşehir</w:t>
      </w:r>
      <w:r>
        <w:rPr>
          <w:rFonts w:ascii="Times New Roman" w:eastAsia="Times New Roman" w:hAnsi="Times New Roman"/>
          <w:sz w:val="24"/>
        </w:rPr>
        <w:t xml:space="preserve"> Belediyesi Afet Yönetim Merkezine acil durum haberi geldiğinde;</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47"/>
        </w:numPr>
        <w:tabs>
          <w:tab w:val="left" w:pos="187"/>
        </w:tabs>
        <w:spacing w:line="235" w:lineRule="auto"/>
        <w:ind w:hanging="187"/>
        <w:jc w:val="both"/>
        <w:rPr>
          <w:rFonts w:ascii="Symbol" w:eastAsia="Symbol" w:hAnsi="Symbol"/>
          <w:sz w:val="24"/>
        </w:rPr>
      </w:pPr>
      <w:r>
        <w:rPr>
          <w:rFonts w:ascii="Times New Roman" w:eastAsia="Times New Roman" w:hAnsi="Times New Roman"/>
          <w:sz w:val="24"/>
        </w:rPr>
        <w:t xml:space="preserve">Durum, öncelikle </w:t>
      </w:r>
      <w:r w:rsidR="00AF4D84">
        <w:rPr>
          <w:rFonts w:ascii="Times New Roman" w:eastAsia="Times New Roman" w:hAnsi="Times New Roman"/>
          <w:sz w:val="24"/>
        </w:rPr>
        <w:t>Hatay İl</w:t>
      </w:r>
      <w:r>
        <w:rPr>
          <w:rFonts w:ascii="Times New Roman" w:eastAsia="Times New Roman" w:hAnsi="Times New Roman"/>
          <w:sz w:val="24"/>
        </w:rPr>
        <w:t xml:space="preserve"> Afet ve Acil</w:t>
      </w:r>
      <w:r w:rsidR="00AF4D84">
        <w:rPr>
          <w:rFonts w:ascii="Times New Roman" w:eastAsia="Times New Roman" w:hAnsi="Times New Roman"/>
          <w:sz w:val="24"/>
        </w:rPr>
        <w:t xml:space="preserve"> Durum Yönetim Merkezi (Valilik</w:t>
      </w:r>
      <w:r>
        <w:rPr>
          <w:rFonts w:ascii="Times New Roman" w:eastAsia="Times New Roman" w:hAnsi="Times New Roman"/>
          <w:sz w:val="24"/>
        </w:rPr>
        <w:t xml:space="preserve">), </w:t>
      </w:r>
      <w:r w:rsidR="00AF4D84">
        <w:rPr>
          <w:rFonts w:ascii="Times New Roman" w:eastAsia="Times New Roman" w:hAnsi="Times New Roman"/>
          <w:sz w:val="24"/>
        </w:rPr>
        <w:t>Hatay Büyükşehir</w:t>
      </w:r>
      <w:r>
        <w:rPr>
          <w:rFonts w:ascii="Times New Roman" w:eastAsia="Times New Roman" w:hAnsi="Times New Roman"/>
          <w:sz w:val="24"/>
        </w:rPr>
        <w:t xml:space="preserve"> Belediyesi Afet </w:t>
      </w:r>
      <w:r w:rsidR="00AF4D84">
        <w:rPr>
          <w:rFonts w:ascii="Times New Roman" w:eastAsia="Times New Roman" w:hAnsi="Times New Roman"/>
          <w:sz w:val="24"/>
        </w:rPr>
        <w:t xml:space="preserve">ve Acil Durum </w:t>
      </w:r>
      <w:r>
        <w:rPr>
          <w:rFonts w:ascii="Times New Roman" w:eastAsia="Times New Roman" w:hAnsi="Times New Roman"/>
          <w:sz w:val="24"/>
        </w:rPr>
        <w:t xml:space="preserve">Yönetim Merkezine (Belediye Başkanı) bildirilir. Daha sonra </w:t>
      </w:r>
      <w:r w:rsidR="00AF4D84">
        <w:rPr>
          <w:rFonts w:ascii="Times New Roman" w:eastAsia="Times New Roman" w:hAnsi="Times New Roman"/>
          <w:sz w:val="24"/>
        </w:rPr>
        <w:t>Hatay Büyükşehir</w:t>
      </w:r>
      <w:r>
        <w:rPr>
          <w:rFonts w:ascii="Times New Roman" w:eastAsia="Times New Roman" w:hAnsi="Times New Roman"/>
          <w:sz w:val="24"/>
        </w:rPr>
        <w:t xml:space="preserve"> Belediyesi Afet Yönetim Merkezinde görevli nöbetçi personel, telefon veya SMS yoluyla, diğer kamu kurum ve kuruluşundaki ilgili personele, </w:t>
      </w:r>
      <w:r w:rsidR="00AF4D84">
        <w:rPr>
          <w:rFonts w:ascii="Times New Roman" w:eastAsia="Times New Roman" w:hAnsi="Times New Roman"/>
          <w:sz w:val="24"/>
        </w:rPr>
        <w:t>Çalışma</w:t>
      </w:r>
      <w:r>
        <w:rPr>
          <w:rFonts w:ascii="Times New Roman" w:eastAsia="Times New Roman" w:hAnsi="Times New Roman"/>
          <w:sz w:val="24"/>
        </w:rPr>
        <w:t xml:space="preserve"> Grup Başkanlarına Gönüllü Arama-Kur</w:t>
      </w:r>
      <w:r w:rsidR="00AF4D84">
        <w:rPr>
          <w:rFonts w:ascii="Times New Roman" w:eastAsia="Times New Roman" w:hAnsi="Times New Roman"/>
          <w:sz w:val="24"/>
        </w:rPr>
        <w:t xml:space="preserve">tarma ekipleri ile ildeki HATSU, AKSAGAZ. </w:t>
      </w:r>
      <w:r>
        <w:rPr>
          <w:rFonts w:ascii="Times New Roman" w:eastAsia="Times New Roman" w:hAnsi="Times New Roman"/>
          <w:sz w:val="24"/>
        </w:rPr>
        <w:t xml:space="preserve">gibi kuruluşlara haber verir ve çağrıda bulunur. Büyük afetlerde, personel ile </w:t>
      </w:r>
      <w:r w:rsidR="00AF4D84">
        <w:rPr>
          <w:rFonts w:ascii="Times New Roman" w:eastAsia="Times New Roman" w:hAnsi="Times New Roman"/>
          <w:sz w:val="24"/>
        </w:rPr>
        <w:t xml:space="preserve">Çalışma </w:t>
      </w:r>
      <w:r>
        <w:rPr>
          <w:rFonts w:ascii="Times New Roman" w:eastAsia="Times New Roman" w:hAnsi="Times New Roman"/>
          <w:sz w:val="24"/>
        </w:rPr>
        <w:t xml:space="preserve">Grup Ana Çözüm Ortakları çağrı beklemeksizin Afet </w:t>
      </w:r>
      <w:r w:rsidR="00AF4D84">
        <w:rPr>
          <w:rFonts w:ascii="Times New Roman" w:eastAsia="Times New Roman" w:hAnsi="Times New Roman"/>
          <w:sz w:val="24"/>
        </w:rPr>
        <w:t xml:space="preserve">ve Acil Durum </w:t>
      </w:r>
      <w:r>
        <w:rPr>
          <w:rFonts w:ascii="Times New Roman" w:eastAsia="Times New Roman" w:hAnsi="Times New Roman"/>
          <w:sz w:val="24"/>
        </w:rPr>
        <w:t>Yönetim Merkezine (</w:t>
      </w:r>
      <w:r w:rsidR="00AF4D84">
        <w:rPr>
          <w:rFonts w:ascii="Times New Roman" w:eastAsia="Times New Roman" w:hAnsi="Times New Roman"/>
          <w:sz w:val="24"/>
        </w:rPr>
        <w:t>AKOM</w:t>
      </w:r>
      <w:r>
        <w:rPr>
          <w:rFonts w:ascii="Times New Roman" w:eastAsia="Times New Roman" w:hAnsi="Times New Roman"/>
          <w:sz w:val="24"/>
        </w:rPr>
        <w:t>) gelir.</w:t>
      </w:r>
    </w:p>
    <w:p w:rsidR="007037FD" w:rsidRDefault="007037FD" w:rsidP="007364ED">
      <w:pPr>
        <w:spacing w:line="9" w:lineRule="exact"/>
        <w:jc w:val="both"/>
        <w:rPr>
          <w:rFonts w:ascii="Symbol" w:eastAsia="Symbol" w:hAnsi="Symbol"/>
          <w:sz w:val="24"/>
        </w:rPr>
      </w:pPr>
    </w:p>
    <w:p w:rsidR="007037FD" w:rsidRDefault="007037FD" w:rsidP="0083018C">
      <w:pPr>
        <w:numPr>
          <w:ilvl w:val="0"/>
          <w:numId w:val="47"/>
        </w:numPr>
        <w:tabs>
          <w:tab w:val="left" w:pos="187"/>
        </w:tabs>
        <w:spacing w:line="239" w:lineRule="auto"/>
        <w:ind w:hanging="187"/>
        <w:jc w:val="both"/>
        <w:rPr>
          <w:rFonts w:ascii="Symbol" w:eastAsia="Symbol" w:hAnsi="Symbol"/>
          <w:sz w:val="24"/>
        </w:rPr>
      </w:pPr>
      <w:r>
        <w:rPr>
          <w:rFonts w:ascii="Times New Roman" w:eastAsia="Times New Roman" w:hAnsi="Times New Roman"/>
          <w:sz w:val="24"/>
        </w:rPr>
        <w:t xml:space="preserve">Acil durum haberini alan konu ile ilgili kişiler en seri şekilde </w:t>
      </w:r>
      <w:r w:rsidR="00AF4D84">
        <w:rPr>
          <w:rFonts w:ascii="Times New Roman" w:eastAsia="Times New Roman" w:hAnsi="Times New Roman"/>
          <w:sz w:val="24"/>
        </w:rPr>
        <w:t>AKOM’a</w:t>
      </w:r>
      <w:r>
        <w:rPr>
          <w:rFonts w:ascii="Times New Roman" w:eastAsia="Times New Roman" w:hAnsi="Times New Roman"/>
          <w:sz w:val="24"/>
        </w:rPr>
        <w:t xml:space="preserve"> intikal edeceklerdir.</w:t>
      </w:r>
    </w:p>
    <w:p w:rsidR="007037FD" w:rsidRDefault="007037FD" w:rsidP="007364ED">
      <w:pPr>
        <w:spacing w:line="30" w:lineRule="exact"/>
        <w:jc w:val="both"/>
        <w:rPr>
          <w:rFonts w:ascii="Symbol" w:eastAsia="Symbol" w:hAnsi="Symbol"/>
          <w:sz w:val="24"/>
        </w:rPr>
      </w:pPr>
    </w:p>
    <w:p w:rsidR="007037FD" w:rsidRDefault="007037FD" w:rsidP="0083018C">
      <w:pPr>
        <w:numPr>
          <w:ilvl w:val="0"/>
          <w:numId w:val="47"/>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Gerekirse ya direkt olarak ya da </w:t>
      </w:r>
      <w:r w:rsidR="00AF4D84">
        <w:rPr>
          <w:rFonts w:ascii="Times New Roman" w:eastAsia="Times New Roman" w:hAnsi="Times New Roman"/>
          <w:sz w:val="24"/>
        </w:rPr>
        <w:t>Valilik</w:t>
      </w:r>
      <w:r>
        <w:rPr>
          <w:rFonts w:ascii="Times New Roman" w:eastAsia="Times New Roman" w:hAnsi="Times New Roman"/>
          <w:sz w:val="24"/>
        </w:rPr>
        <w:t xml:space="preserve"> kanalıyla </w:t>
      </w:r>
      <w:r w:rsidR="00AF4D84">
        <w:rPr>
          <w:rFonts w:ascii="Times New Roman" w:eastAsia="Times New Roman" w:hAnsi="Times New Roman"/>
          <w:sz w:val="24"/>
        </w:rPr>
        <w:t xml:space="preserve">Hatay İl Afet ve Acil Durum Müdürlüğünden </w:t>
      </w:r>
      <w:r>
        <w:rPr>
          <w:rFonts w:ascii="Times New Roman" w:eastAsia="Times New Roman" w:hAnsi="Times New Roman"/>
          <w:sz w:val="24"/>
        </w:rPr>
        <w:t>depremin büyüklüğü, depremin odak merkezi ve etki alanı bilgiler</w:t>
      </w:r>
    </w:p>
    <w:p w:rsidR="007037FD" w:rsidRDefault="007037FD" w:rsidP="007364ED">
      <w:pPr>
        <w:spacing w:line="34" w:lineRule="exact"/>
        <w:jc w:val="both"/>
        <w:rPr>
          <w:rFonts w:ascii="Symbol" w:eastAsia="Symbol" w:hAnsi="Symbol"/>
          <w:sz w:val="24"/>
        </w:rPr>
      </w:pPr>
    </w:p>
    <w:p w:rsidR="007037FD" w:rsidRDefault="007037FD" w:rsidP="0083018C">
      <w:pPr>
        <w:numPr>
          <w:ilvl w:val="0"/>
          <w:numId w:val="47"/>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Etki analizi ve durum değerlendirmesi için hangi kaynakların kullanılabilir olduğu, değerlendirilir.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47"/>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Planlara göre görevli personelin görev yapıp yapamayacağı değerlendirilir. Gerekiyorsa mevcut personel revize edilir.</w:t>
      </w:r>
    </w:p>
    <w:p w:rsidR="007037FD" w:rsidRDefault="007037FD" w:rsidP="007364ED">
      <w:pPr>
        <w:spacing w:line="1" w:lineRule="exact"/>
        <w:jc w:val="both"/>
        <w:rPr>
          <w:rFonts w:ascii="Symbol" w:eastAsia="Symbol" w:hAnsi="Symbol"/>
          <w:sz w:val="24"/>
        </w:rPr>
      </w:pPr>
    </w:p>
    <w:p w:rsidR="007037FD" w:rsidRDefault="00AF4D84" w:rsidP="0083018C">
      <w:pPr>
        <w:numPr>
          <w:ilvl w:val="0"/>
          <w:numId w:val="47"/>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 xml:space="preserve">AKOM’ da görevli Çalışma </w:t>
      </w:r>
      <w:r w:rsidR="007037FD">
        <w:rPr>
          <w:rFonts w:ascii="Times New Roman" w:eastAsia="Times New Roman" w:hAnsi="Times New Roman"/>
          <w:sz w:val="24"/>
        </w:rPr>
        <w:t xml:space="preserve"> Grubu Ana Çözüm Ortakları toplantıya çağırılır.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47"/>
        </w:numPr>
        <w:tabs>
          <w:tab w:val="left" w:pos="187"/>
        </w:tabs>
        <w:spacing w:line="231" w:lineRule="auto"/>
        <w:ind w:hanging="187"/>
        <w:jc w:val="both"/>
        <w:rPr>
          <w:rFonts w:ascii="Symbol" w:eastAsia="Symbol" w:hAnsi="Symbol"/>
          <w:sz w:val="24"/>
        </w:rPr>
      </w:pPr>
      <w:r>
        <w:rPr>
          <w:rFonts w:ascii="Times New Roman" w:eastAsia="Times New Roman" w:hAnsi="Times New Roman"/>
          <w:sz w:val="24"/>
        </w:rPr>
        <w:t xml:space="preserve">Afetlerin “Genel Hayata Etkililiğine İlişkin Temel Kurallar Hakkında Yönetmelik” hükümlerine ve üstlerden alınan talimatlara göre karar verilerek </w:t>
      </w:r>
      <w:r w:rsidR="00AF4D84">
        <w:rPr>
          <w:rFonts w:ascii="Times New Roman" w:eastAsia="Times New Roman" w:hAnsi="Times New Roman"/>
          <w:sz w:val="24"/>
        </w:rPr>
        <w:t>Hatay Büyükşehir</w:t>
      </w:r>
      <w:r>
        <w:rPr>
          <w:rFonts w:ascii="Times New Roman" w:eastAsia="Times New Roman" w:hAnsi="Times New Roman"/>
          <w:sz w:val="24"/>
        </w:rPr>
        <w:t xml:space="preserve"> Belediyesi Afet ve Acil Durum Müdahale Planının bir kısmı veya tamamı çalıştırılır.</w:t>
      </w:r>
    </w:p>
    <w:p w:rsidR="007037FD" w:rsidRDefault="007B714F" w:rsidP="007364ED">
      <w:pPr>
        <w:spacing w:line="33" w:lineRule="exact"/>
        <w:jc w:val="both"/>
        <w:rPr>
          <w:rFonts w:ascii="Times New Roman" w:eastAsia="Times New Roman" w:hAnsi="Times New Roman"/>
        </w:rPr>
      </w:pPr>
      <w:r>
        <w:rPr>
          <w:rFonts w:ascii="Symbol" w:eastAsia="Symbol" w:hAnsi="Symbol"/>
          <w:noProof/>
          <w:sz w:val="24"/>
        </w:rPr>
        <mc:AlternateContent>
          <mc:Choice Requires="wps">
            <w:drawing>
              <wp:anchor distT="0" distB="0" distL="114300" distR="114300" simplePos="0" relativeHeight="251652608" behindDoc="1" locked="0" layoutInCell="0" allowOverlap="1">
                <wp:simplePos x="0" y="0"/>
                <wp:positionH relativeFrom="column">
                  <wp:posOffset>-74295</wp:posOffset>
                </wp:positionH>
                <wp:positionV relativeFrom="paragraph">
                  <wp:posOffset>20955</wp:posOffset>
                </wp:positionV>
                <wp:extent cx="6174105" cy="0"/>
                <wp:effectExtent l="6985" t="6350" r="10160" b="12700"/>
                <wp:wrapNone/>
                <wp:docPr id="2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27EE7" id="Line 26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5pt" to="480.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" o:allowincell="f" strokeweight=".48pt"/>
            </w:pict>
          </mc:Fallback>
        </mc:AlternateContent>
      </w:r>
    </w:p>
    <w:p w:rsidR="007037FD" w:rsidRDefault="007037FD" w:rsidP="007364ED">
      <w:pPr>
        <w:spacing w:line="0" w:lineRule="atLeast"/>
        <w:jc w:val="both"/>
        <w:rPr>
          <w:rFonts w:ascii="Times New Roman" w:eastAsia="Times New Roman" w:hAnsi="Times New Roman"/>
          <w:b/>
          <w:sz w:val="24"/>
        </w:rPr>
      </w:pPr>
      <w:r>
        <w:rPr>
          <w:rFonts w:ascii="Times New Roman" w:eastAsia="Times New Roman" w:hAnsi="Times New Roman"/>
          <w:b/>
          <w:sz w:val="24"/>
        </w:rPr>
        <w:t>1-3 saat</w:t>
      </w:r>
    </w:p>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53632" behindDoc="1" locked="0" layoutInCell="0" allowOverlap="1">
            <wp:simplePos x="0" y="0"/>
            <wp:positionH relativeFrom="column">
              <wp:posOffset>-74295</wp:posOffset>
            </wp:positionH>
            <wp:positionV relativeFrom="paragraph">
              <wp:posOffset>-142240</wp:posOffset>
            </wp:positionV>
            <wp:extent cx="6174740" cy="2370455"/>
            <wp:effectExtent l="0" t="0" r="0" b="0"/>
            <wp:wrapNone/>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4740" cy="2370455"/>
                    </a:xfrm>
                    <a:prstGeom prst="rect">
                      <a:avLst/>
                    </a:prstGeom>
                    <a:noFill/>
                  </pic:spPr>
                </pic:pic>
              </a:graphicData>
            </a:graphic>
            <wp14:sizeRelH relativeFrom="page">
              <wp14:pctWidth>0</wp14:pctWidth>
            </wp14:sizeRelH>
            <wp14:sizeRelV relativeFrom="page">
              <wp14:pctHeight>0</wp14:pctHeight>
            </wp14:sizeRelV>
          </wp:anchor>
        </w:drawing>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82" w:lineRule="exact"/>
        <w:jc w:val="both"/>
        <w:rPr>
          <w:rFonts w:ascii="Times New Roman" w:eastAsia="Times New Roman" w:hAnsi="Times New Roman"/>
        </w:rPr>
      </w:pPr>
    </w:p>
    <w:p w:rsidR="007037FD" w:rsidRDefault="00BD00CF" w:rsidP="0083018C">
      <w:pPr>
        <w:numPr>
          <w:ilvl w:val="0"/>
          <w:numId w:val="48"/>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Hatay Valiliği ve AFAD</w:t>
      </w:r>
      <w:r w:rsidR="007037FD">
        <w:rPr>
          <w:rFonts w:ascii="Times New Roman" w:eastAsia="Times New Roman" w:hAnsi="Times New Roman"/>
          <w:sz w:val="24"/>
        </w:rPr>
        <w:t xml:space="preserve"> ile temasa geçilerek son durum hakkında bilgi verilir, varsa yeni talimatlar alınır.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48"/>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İlk bilgiler ışığında, Basın Sözcüsünden İlk Basın Açıklaması Metni hazırlanması istenir ve 1. saate kadar basın açıklaması yapılır.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48"/>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Arama Kurtarma ekipleri başta olmak üzere saha görevi yapacak ekiplerin görev yerine ulaşıp ulaşmadığı; ekiplerin yeterli olup olmadığı öğrenilir.</w:t>
      </w:r>
    </w:p>
    <w:p w:rsidR="007037FD" w:rsidRDefault="007037FD" w:rsidP="007364ED">
      <w:pPr>
        <w:spacing w:line="32" w:lineRule="exact"/>
        <w:jc w:val="both"/>
        <w:rPr>
          <w:rFonts w:ascii="Symbol" w:eastAsia="Symbol" w:hAnsi="Symbol"/>
          <w:sz w:val="24"/>
        </w:rPr>
      </w:pPr>
    </w:p>
    <w:p w:rsidR="007037FD" w:rsidRDefault="00BD00CF" w:rsidP="0083018C">
      <w:pPr>
        <w:numPr>
          <w:ilvl w:val="0"/>
          <w:numId w:val="48"/>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Hatay Büyükşehir </w:t>
      </w:r>
      <w:r w:rsidR="007037FD">
        <w:rPr>
          <w:rFonts w:ascii="Times New Roman" w:eastAsia="Times New Roman" w:hAnsi="Times New Roman"/>
          <w:sz w:val="24"/>
        </w:rPr>
        <w:t>Belediyesi Afet</w:t>
      </w:r>
      <w:r>
        <w:rPr>
          <w:rFonts w:ascii="Times New Roman" w:eastAsia="Times New Roman" w:hAnsi="Times New Roman"/>
          <w:sz w:val="24"/>
        </w:rPr>
        <w:t xml:space="preserve"> ve Acil Durum</w:t>
      </w:r>
      <w:r w:rsidR="007037FD">
        <w:rPr>
          <w:rFonts w:ascii="Times New Roman" w:eastAsia="Times New Roman" w:hAnsi="Times New Roman"/>
          <w:sz w:val="24"/>
        </w:rPr>
        <w:t xml:space="preserve"> Yönetim Merkezi tarafından (Belediye Başkanı), gelişen yeni durumlarla ilgili 3 saatte bir Genel Durum Değerlendirme Raporu hazırlanır ve Basın Sözcüsü tarafından basın açıklaması yapılır.</w:t>
      </w:r>
    </w:p>
    <w:p w:rsidR="007037FD" w:rsidRDefault="007037FD" w:rsidP="007364ED">
      <w:pPr>
        <w:spacing w:line="301" w:lineRule="exact"/>
        <w:jc w:val="both"/>
        <w:rPr>
          <w:rFonts w:ascii="Times New Roman" w:eastAsia="Times New Roman" w:hAnsi="Times New Roman"/>
        </w:rPr>
      </w:pPr>
    </w:p>
    <w:p w:rsidR="007037FD" w:rsidRDefault="007037FD" w:rsidP="007364ED">
      <w:pPr>
        <w:spacing w:line="0" w:lineRule="atLeast"/>
        <w:jc w:val="both"/>
        <w:rPr>
          <w:rFonts w:ascii="Times New Roman" w:eastAsia="Times New Roman" w:hAnsi="Times New Roman"/>
          <w:b/>
          <w:sz w:val="24"/>
        </w:rPr>
      </w:pPr>
      <w:r>
        <w:rPr>
          <w:rFonts w:ascii="Times New Roman" w:eastAsia="Times New Roman" w:hAnsi="Times New Roman"/>
          <w:b/>
          <w:sz w:val="24"/>
        </w:rPr>
        <w:t>3-6 saat</w:t>
      </w:r>
    </w:p>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54656" behindDoc="1" locked="0" layoutInCell="0" allowOverlap="1">
            <wp:simplePos x="0" y="0"/>
            <wp:positionH relativeFrom="column">
              <wp:posOffset>-74295</wp:posOffset>
            </wp:positionH>
            <wp:positionV relativeFrom="paragraph">
              <wp:posOffset>-142875</wp:posOffset>
            </wp:positionV>
            <wp:extent cx="6174740" cy="943610"/>
            <wp:effectExtent l="0" t="0" r="0" b="0"/>
            <wp:wrapNone/>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4740" cy="943610"/>
                    </a:xfrm>
                    <a:prstGeom prst="rect">
                      <a:avLst/>
                    </a:prstGeom>
                    <a:noFill/>
                  </pic:spPr>
                </pic:pic>
              </a:graphicData>
            </a:graphic>
            <wp14:sizeRelH relativeFrom="page">
              <wp14:pctWidth>0</wp14:pctWidth>
            </wp14:sizeRelH>
            <wp14:sizeRelV relativeFrom="page">
              <wp14:pctHeight>0</wp14:pctHeight>
            </wp14:sizeRelV>
          </wp:anchor>
        </w:drawing>
      </w:r>
    </w:p>
    <w:p w:rsidR="00860407" w:rsidRDefault="00860407" w:rsidP="007364ED">
      <w:pPr>
        <w:spacing w:line="200" w:lineRule="exact"/>
        <w:jc w:val="both"/>
        <w:rPr>
          <w:rFonts w:ascii="Times New Roman" w:eastAsia="Times New Roman" w:hAnsi="Times New Roman"/>
        </w:rPr>
      </w:pPr>
    </w:p>
    <w:p w:rsidR="007037FD" w:rsidRDefault="007037FD" w:rsidP="007364ED">
      <w:pPr>
        <w:spacing w:line="252" w:lineRule="exact"/>
        <w:jc w:val="both"/>
        <w:rPr>
          <w:rFonts w:ascii="Times New Roman" w:eastAsia="Times New Roman" w:hAnsi="Times New Roman"/>
        </w:rPr>
      </w:pPr>
    </w:p>
    <w:p w:rsidR="007037FD" w:rsidRDefault="007037FD" w:rsidP="0083018C">
      <w:pPr>
        <w:numPr>
          <w:ilvl w:val="0"/>
          <w:numId w:val="49"/>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Son  bilgilere  göre  durumun  muhakemesi  yapılır  ve  gerekiyorsa  Karşılıklı  Yardımlaşma</w:t>
      </w:r>
    </w:p>
    <w:p w:rsidR="007037FD" w:rsidRDefault="007037FD" w:rsidP="007364ED">
      <w:pPr>
        <w:spacing w:line="0" w:lineRule="atLeast"/>
        <w:jc w:val="both"/>
        <w:rPr>
          <w:rFonts w:ascii="Times New Roman" w:eastAsia="Times New Roman" w:hAnsi="Times New Roman"/>
          <w:sz w:val="24"/>
        </w:rPr>
      </w:pPr>
      <w:r>
        <w:rPr>
          <w:rFonts w:ascii="Times New Roman" w:eastAsia="Times New Roman" w:hAnsi="Times New Roman"/>
          <w:sz w:val="24"/>
        </w:rPr>
        <w:t>Protokolleri devreye sokulur.</w:t>
      </w:r>
    </w:p>
    <w:p w:rsidR="007037FD" w:rsidRDefault="007037FD" w:rsidP="007364ED">
      <w:pPr>
        <w:spacing w:line="134" w:lineRule="exact"/>
        <w:jc w:val="both"/>
        <w:rPr>
          <w:rFonts w:ascii="Times New Roman" w:eastAsia="Times New Roman" w:hAnsi="Times New Roman"/>
        </w:rPr>
      </w:pPr>
    </w:p>
    <w:p w:rsidR="007037FD" w:rsidRDefault="007037FD" w:rsidP="007364ED">
      <w:pPr>
        <w:spacing w:line="0" w:lineRule="atLeast"/>
        <w:jc w:val="both"/>
        <w:rPr>
          <w:sz w:val="22"/>
        </w:rPr>
      </w:pPr>
    </w:p>
    <w:p w:rsidR="007037FD" w:rsidRDefault="007037FD" w:rsidP="007364ED">
      <w:pPr>
        <w:spacing w:line="0" w:lineRule="atLeast"/>
        <w:jc w:val="both"/>
        <w:rPr>
          <w:sz w:val="22"/>
        </w:rPr>
        <w:sectPr w:rsidR="007037FD">
          <w:pgSz w:w="11900" w:h="16838"/>
          <w:pgMar w:top="419" w:right="1100" w:bottom="845" w:left="1313" w:header="0" w:footer="0" w:gutter="0"/>
          <w:cols w:space="0" w:equalWidth="0">
            <w:col w:w="9487"/>
          </w:cols>
          <w:docGrid w:linePitch="360"/>
        </w:sectPr>
      </w:pPr>
    </w:p>
    <w:bookmarkStart w:id="36" w:name="page228"/>
    <w:bookmarkEnd w:id="36"/>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655680" behindDoc="1" locked="0" layoutInCell="0" allowOverlap="1">
                <wp:simplePos x="0" y="0"/>
                <wp:positionH relativeFrom="column">
                  <wp:posOffset>-74295</wp:posOffset>
                </wp:positionH>
                <wp:positionV relativeFrom="paragraph">
                  <wp:posOffset>310515</wp:posOffset>
                </wp:positionV>
                <wp:extent cx="6174105" cy="0"/>
                <wp:effectExtent l="6985" t="5080" r="10160" b="13970"/>
                <wp:wrapNone/>
                <wp:docPr id="2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78BFC" id="Line 26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4.45pt" to="480.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aH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" o:allowincell="f"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56704" behindDoc="1" locked="0" layoutInCell="0" allowOverlap="1">
                <wp:simplePos x="0" y="0"/>
                <wp:positionH relativeFrom="column">
                  <wp:posOffset>-74295</wp:posOffset>
                </wp:positionH>
                <wp:positionV relativeFrom="paragraph">
                  <wp:posOffset>2336165</wp:posOffset>
                </wp:positionV>
                <wp:extent cx="6174105" cy="0"/>
                <wp:effectExtent l="6985" t="11430" r="10160" b="7620"/>
                <wp:wrapNone/>
                <wp:docPr id="2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880C1" id="Line 26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83.95pt" to="480.3pt,1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WA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" o:allowincell="f"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57728" behindDoc="1" locked="0" layoutInCell="0" allowOverlap="1">
                <wp:simplePos x="0" y="0"/>
                <wp:positionH relativeFrom="column">
                  <wp:posOffset>-71120</wp:posOffset>
                </wp:positionH>
                <wp:positionV relativeFrom="paragraph">
                  <wp:posOffset>307340</wp:posOffset>
                </wp:positionV>
                <wp:extent cx="0" cy="2032000"/>
                <wp:effectExtent l="10160" t="11430" r="8890" b="13970"/>
                <wp:wrapNone/>
                <wp:docPr id="2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A42EE" id="Line 26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2pt" to="-5.6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ixFA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" o:allowincell="f"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658752" behindDoc="1" locked="0" layoutInCell="0" allowOverlap="1">
                <wp:simplePos x="0" y="0"/>
                <wp:positionH relativeFrom="column">
                  <wp:posOffset>6097270</wp:posOffset>
                </wp:positionH>
                <wp:positionV relativeFrom="paragraph">
                  <wp:posOffset>307340</wp:posOffset>
                </wp:positionV>
                <wp:extent cx="0" cy="2032000"/>
                <wp:effectExtent l="6350" t="11430" r="12700" b="13970"/>
                <wp:wrapNone/>
                <wp:docPr id="2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974D8" id="Line 26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pt,24.2pt" to="480.1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J9FAIAACs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" o:allowincell="f" strokeweight=".16931mm"/>
            </w:pict>
          </mc:Fallback>
        </mc:AlternateContent>
      </w:r>
    </w:p>
    <w:p w:rsidR="007037FD" w:rsidRDefault="007037FD" w:rsidP="007364ED">
      <w:pPr>
        <w:spacing w:line="335" w:lineRule="exact"/>
        <w:jc w:val="both"/>
        <w:rPr>
          <w:rFonts w:ascii="Times New Roman" w:eastAsia="Times New Roman" w:hAnsi="Times New Roman"/>
        </w:rPr>
      </w:pPr>
    </w:p>
    <w:p w:rsidR="007037FD" w:rsidRDefault="007037FD" w:rsidP="0083018C">
      <w:pPr>
        <w:numPr>
          <w:ilvl w:val="0"/>
          <w:numId w:val="50"/>
        </w:numPr>
        <w:tabs>
          <w:tab w:val="left" w:pos="187"/>
        </w:tabs>
        <w:spacing w:line="237" w:lineRule="auto"/>
        <w:ind w:hanging="187"/>
        <w:jc w:val="both"/>
        <w:rPr>
          <w:rFonts w:ascii="Symbol" w:eastAsia="Symbol" w:hAnsi="Symbol"/>
          <w:sz w:val="23"/>
        </w:rPr>
      </w:pPr>
      <w:r>
        <w:rPr>
          <w:rFonts w:ascii="Times New Roman" w:eastAsia="Times New Roman" w:hAnsi="Times New Roman"/>
          <w:sz w:val="23"/>
        </w:rPr>
        <w:t>Erken Dönem İyileştirme Çalışmalarına başlanması talimatı verilir. Mevsim ve saat dikkate alınarak özel ihtiyaç grupları ve özel ilgi grupları dikkate alınarak çalışmaların başlatılması istenir.</w:t>
      </w:r>
    </w:p>
    <w:p w:rsidR="007037FD" w:rsidRDefault="007037FD" w:rsidP="007364ED">
      <w:pPr>
        <w:spacing w:line="1" w:lineRule="exact"/>
        <w:jc w:val="both"/>
        <w:rPr>
          <w:rFonts w:ascii="Symbol" w:eastAsia="Symbol" w:hAnsi="Symbol"/>
          <w:sz w:val="23"/>
        </w:rPr>
      </w:pPr>
    </w:p>
    <w:p w:rsidR="007037FD" w:rsidRDefault="007037FD" w:rsidP="0083018C">
      <w:pPr>
        <w:numPr>
          <w:ilvl w:val="0"/>
          <w:numId w:val="50"/>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Tehlike halinde zarar görmesi muhtemel nüfusun tahliyesi için çalışmalara başlanır.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0"/>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Yapılacak değerlendirmelere göre, insani yardımın başlatılması için ihtiyaç duyulacak hazırlıklar yapılır.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0"/>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Afetzedeler arasında yabancı uyruklular varsa, durum Valilik Makamına (AFAD) bildirilir.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0"/>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Yine 6. Saat içerisinde edinilen bilgiler ışığında Doğal Afet Durum R</w:t>
      </w:r>
      <w:r w:rsidR="008071D7">
        <w:rPr>
          <w:rFonts w:ascii="Times New Roman" w:eastAsia="Times New Roman" w:hAnsi="Times New Roman"/>
          <w:sz w:val="24"/>
        </w:rPr>
        <w:t xml:space="preserve">aporu tamamlanarak, Valilik </w:t>
      </w:r>
      <w:r>
        <w:rPr>
          <w:rFonts w:ascii="Times New Roman" w:eastAsia="Times New Roman" w:hAnsi="Times New Roman"/>
          <w:sz w:val="24"/>
        </w:rPr>
        <w:t>vasıtasıyla AFAD ve ilgili üst makamlara gönderilir.</w:t>
      </w:r>
    </w:p>
    <w:p w:rsidR="007037FD" w:rsidRDefault="007037FD" w:rsidP="007364ED">
      <w:pPr>
        <w:spacing w:line="32" w:lineRule="exact"/>
        <w:jc w:val="both"/>
        <w:rPr>
          <w:rFonts w:ascii="Symbol" w:eastAsia="Symbol" w:hAnsi="Symbol"/>
          <w:sz w:val="24"/>
        </w:rPr>
      </w:pPr>
    </w:p>
    <w:p w:rsidR="007037FD" w:rsidRPr="00860407" w:rsidRDefault="007037FD" w:rsidP="0083018C">
      <w:pPr>
        <w:numPr>
          <w:ilvl w:val="0"/>
          <w:numId w:val="50"/>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 xml:space="preserve">Bu arada gelen bilgiler ışığında, Basın Sözcüsünden Örnek Basın Açıklaması Metnine göre basın açıklamasının hazırlanması istenir ve 6. </w:t>
      </w:r>
      <w:r w:rsidR="00860407">
        <w:rPr>
          <w:rFonts w:ascii="Times New Roman" w:eastAsia="Times New Roman" w:hAnsi="Times New Roman"/>
          <w:sz w:val="24"/>
        </w:rPr>
        <w:t>saatte basın açıklaması yapılır</w:t>
      </w:r>
    </w:p>
    <w:p w:rsidR="007037FD" w:rsidRDefault="007B714F" w:rsidP="007364ED">
      <w:pPr>
        <w:spacing w:line="0" w:lineRule="atLeast"/>
        <w:jc w:val="both"/>
        <w:rPr>
          <w:rFonts w:ascii="Times New Roman" w:eastAsia="Times New Roman" w:hAnsi="Times New Roman"/>
          <w:b/>
          <w:sz w:val="24"/>
        </w:rPr>
      </w:pPr>
      <w:r>
        <w:rPr>
          <w:rFonts w:ascii="Times New Roman" w:eastAsia="Times New Roman" w:hAnsi="Times New Roman"/>
          <w:b/>
          <w:noProof/>
          <w:sz w:val="24"/>
        </w:rPr>
        <w:drawing>
          <wp:anchor distT="0" distB="0" distL="114300" distR="114300" simplePos="0" relativeHeight="251663872" behindDoc="1" locked="0" layoutInCell="0" allowOverlap="1">
            <wp:simplePos x="0" y="0"/>
            <wp:positionH relativeFrom="column">
              <wp:posOffset>2696845</wp:posOffset>
            </wp:positionH>
            <wp:positionV relativeFrom="paragraph">
              <wp:posOffset>166370</wp:posOffset>
            </wp:positionV>
            <wp:extent cx="102870" cy="495935"/>
            <wp:effectExtent l="0" t="0" r="0" b="0"/>
            <wp:wrapNone/>
            <wp:docPr id="271" name="Resi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 cy="495935"/>
                    </a:xfrm>
                    <a:prstGeom prst="rect">
                      <a:avLst/>
                    </a:prstGeom>
                    <a:noFill/>
                  </pic:spPr>
                </pic:pic>
              </a:graphicData>
            </a:graphic>
            <wp14:sizeRelH relativeFrom="page">
              <wp14:pctWidth>0</wp14:pctWidth>
            </wp14:sizeRelH>
            <wp14:sizeRelV relativeFrom="page">
              <wp14:pctHeight>0</wp14:pctHeight>
            </wp14:sizeRelV>
          </wp:anchor>
        </w:drawing>
      </w:r>
      <w:r w:rsidR="007037FD">
        <w:rPr>
          <w:rFonts w:ascii="Times New Roman" w:eastAsia="Times New Roman" w:hAnsi="Times New Roman"/>
          <w:b/>
          <w:sz w:val="24"/>
        </w:rPr>
        <w:t>6-12 saat</w:t>
      </w:r>
    </w:p>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59776" behindDoc="1" locked="0" layoutInCell="0" allowOverlap="1">
                <wp:simplePos x="0" y="0"/>
                <wp:positionH relativeFrom="column">
                  <wp:posOffset>-74295</wp:posOffset>
                </wp:positionH>
                <wp:positionV relativeFrom="paragraph">
                  <wp:posOffset>454025</wp:posOffset>
                </wp:positionV>
                <wp:extent cx="6174105" cy="0"/>
                <wp:effectExtent l="6985" t="7620" r="10160" b="11430"/>
                <wp:wrapNone/>
                <wp:docPr id="2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17217" id="Line 26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5.75pt" to="480.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7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" o:allowincell="f"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60800" behindDoc="1" locked="0" layoutInCell="0" allowOverlap="1">
                <wp:simplePos x="0" y="0"/>
                <wp:positionH relativeFrom="column">
                  <wp:posOffset>-74295</wp:posOffset>
                </wp:positionH>
                <wp:positionV relativeFrom="paragraph">
                  <wp:posOffset>2490470</wp:posOffset>
                </wp:positionV>
                <wp:extent cx="6174105" cy="0"/>
                <wp:effectExtent l="6985" t="5715" r="10160" b="13335"/>
                <wp:wrapNone/>
                <wp:docPr id="19"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B7B33" id="Line 26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6.1pt" to="480.3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7WFA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" o:allowincell="f" strokeweight=".48pt"/>
            </w:pict>
          </mc:Fallback>
        </mc:AlternateContent>
      </w:r>
      <w:r>
        <w:rPr>
          <w:rFonts w:ascii="Times New Roman" w:eastAsia="Times New Roman" w:hAnsi="Times New Roman"/>
          <w:b/>
          <w:noProof/>
          <w:sz w:val="24"/>
        </w:rPr>
        <mc:AlternateContent>
          <mc:Choice Requires="wps">
            <w:drawing>
              <wp:anchor distT="0" distB="0" distL="114300" distR="114300" simplePos="0" relativeHeight="251661824" behindDoc="1" locked="0" layoutInCell="0" allowOverlap="1">
                <wp:simplePos x="0" y="0"/>
                <wp:positionH relativeFrom="column">
                  <wp:posOffset>-71120</wp:posOffset>
                </wp:positionH>
                <wp:positionV relativeFrom="paragraph">
                  <wp:posOffset>450850</wp:posOffset>
                </wp:positionV>
                <wp:extent cx="0" cy="2042795"/>
                <wp:effectExtent l="10160" t="13970" r="8890" b="10160"/>
                <wp:wrapNone/>
                <wp:docPr id="1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27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3C3D7" id="Line 26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5.5pt" to="-5.6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" o:allowincell="f" strokeweight=".16931mm"/>
            </w:pict>
          </mc:Fallback>
        </mc:AlternateContent>
      </w:r>
      <w:r>
        <w:rPr>
          <w:rFonts w:ascii="Times New Roman" w:eastAsia="Times New Roman" w:hAnsi="Times New Roman"/>
          <w:b/>
          <w:noProof/>
          <w:sz w:val="24"/>
        </w:rPr>
        <mc:AlternateContent>
          <mc:Choice Requires="wps">
            <w:drawing>
              <wp:anchor distT="0" distB="0" distL="114300" distR="114300" simplePos="0" relativeHeight="251662848" behindDoc="1" locked="0" layoutInCell="0" allowOverlap="1">
                <wp:simplePos x="0" y="0"/>
                <wp:positionH relativeFrom="column">
                  <wp:posOffset>6097270</wp:posOffset>
                </wp:positionH>
                <wp:positionV relativeFrom="paragraph">
                  <wp:posOffset>450850</wp:posOffset>
                </wp:positionV>
                <wp:extent cx="0" cy="2042795"/>
                <wp:effectExtent l="6350" t="13970" r="12700" b="10160"/>
                <wp:wrapNone/>
                <wp:docPr id="1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27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972FD" id="Line 27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pt,35.5pt" to="480.1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" o:allowincell="f" strokeweight=".16931mm"/>
            </w:pict>
          </mc:Fallback>
        </mc:AlternateContent>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331" w:lineRule="exact"/>
        <w:jc w:val="both"/>
        <w:rPr>
          <w:rFonts w:ascii="Times New Roman" w:eastAsia="Times New Roman" w:hAnsi="Times New Roman"/>
        </w:rPr>
      </w:pPr>
    </w:p>
    <w:p w:rsidR="007037FD" w:rsidRDefault="007037FD" w:rsidP="0083018C">
      <w:pPr>
        <w:numPr>
          <w:ilvl w:val="0"/>
          <w:numId w:val="51"/>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Geçici iskân ve iaşeye yönelik faaliyetlerin durumu hakkında bilgi alınır.</w:t>
      </w:r>
    </w:p>
    <w:p w:rsidR="007037FD" w:rsidRDefault="007037FD" w:rsidP="007364ED">
      <w:pPr>
        <w:spacing w:line="31" w:lineRule="exact"/>
        <w:jc w:val="both"/>
        <w:rPr>
          <w:rFonts w:ascii="Symbol" w:eastAsia="Symbol" w:hAnsi="Symbol"/>
          <w:sz w:val="24"/>
        </w:rPr>
      </w:pPr>
    </w:p>
    <w:p w:rsidR="007037FD" w:rsidRDefault="007037FD" w:rsidP="0083018C">
      <w:pPr>
        <w:numPr>
          <w:ilvl w:val="0"/>
          <w:numId w:val="51"/>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Sahada görevli personelin ihtiyaçlarının sağlanmasına yönelik temini çalışmaları hakkında bilgi edinilir. Sağlık kuruluşlarının durumu ile ilgili bilgi edinilir.</w:t>
      </w:r>
    </w:p>
    <w:p w:rsidR="007037FD" w:rsidRDefault="007037FD" w:rsidP="007364ED">
      <w:pPr>
        <w:spacing w:line="32" w:lineRule="exact"/>
        <w:jc w:val="both"/>
        <w:rPr>
          <w:rFonts w:ascii="Symbol" w:eastAsia="Symbol" w:hAnsi="Symbol"/>
          <w:sz w:val="24"/>
        </w:rPr>
      </w:pPr>
    </w:p>
    <w:p w:rsidR="007037FD" w:rsidRPr="00F627C1" w:rsidRDefault="007037FD" w:rsidP="0083018C">
      <w:pPr>
        <w:numPr>
          <w:ilvl w:val="0"/>
          <w:numId w:val="51"/>
        </w:numPr>
        <w:tabs>
          <w:tab w:val="left" w:pos="247"/>
        </w:tabs>
        <w:spacing w:line="226" w:lineRule="auto"/>
        <w:ind w:hanging="187"/>
        <w:jc w:val="both"/>
        <w:rPr>
          <w:rFonts w:ascii="Symbol" w:eastAsia="Symbol" w:hAnsi="Symbol"/>
          <w:sz w:val="24"/>
        </w:rPr>
      </w:pPr>
      <w:r>
        <w:rPr>
          <w:rFonts w:ascii="Times New Roman" w:eastAsia="Times New Roman" w:hAnsi="Times New Roman"/>
          <w:sz w:val="24"/>
        </w:rPr>
        <w:t>Arama kurtarma çalışmaları ile ilgili bilgi edinilir. Gönüllülerin katılımına yönelik çalışmalara başlanır.</w:t>
      </w:r>
      <w:r w:rsidRPr="00F627C1">
        <w:rPr>
          <w:rFonts w:ascii="Times New Roman" w:eastAsia="Times New Roman" w:hAnsi="Times New Roman"/>
          <w:sz w:val="24"/>
        </w:rPr>
        <w:t>Kurulacak ilk geçici iskan alanları hakkında bilgi alınır.</w:t>
      </w:r>
    </w:p>
    <w:p w:rsidR="007037FD" w:rsidRDefault="007037FD" w:rsidP="007364ED">
      <w:pPr>
        <w:spacing w:line="29" w:lineRule="exact"/>
        <w:jc w:val="both"/>
        <w:rPr>
          <w:rFonts w:ascii="Symbol" w:eastAsia="Symbol" w:hAnsi="Symbol"/>
          <w:sz w:val="24"/>
        </w:rPr>
      </w:pPr>
    </w:p>
    <w:p w:rsidR="007037FD" w:rsidRPr="00F627C1" w:rsidRDefault="00817AB4" w:rsidP="0083018C">
      <w:pPr>
        <w:numPr>
          <w:ilvl w:val="0"/>
          <w:numId w:val="51"/>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Hatay Büyükşehir</w:t>
      </w:r>
      <w:r w:rsidR="007037FD">
        <w:rPr>
          <w:rFonts w:ascii="Times New Roman" w:eastAsia="Times New Roman" w:hAnsi="Times New Roman"/>
          <w:sz w:val="24"/>
        </w:rPr>
        <w:t xml:space="preserve"> Belediyesi Afet Yönetim Merkez</w:t>
      </w:r>
      <w:r>
        <w:rPr>
          <w:rFonts w:ascii="Times New Roman" w:eastAsia="Times New Roman" w:hAnsi="Times New Roman"/>
          <w:sz w:val="24"/>
        </w:rPr>
        <w:t xml:space="preserve">indeki </w:t>
      </w:r>
      <w:r w:rsidR="001E656F">
        <w:rPr>
          <w:rFonts w:ascii="Times New Roman" w:eastAsia="Times New Roman" w:hAnsi="Times New Roman"/>
          <w:sz w:val="24"/>
        </w:rPr>
        <w:t xml:space="preserve">Çalışma Grubu Başkanları ve </w:t>
      </w:r>
      <w:r>
        <w:rPr>
          <w:rFonts w:ascii="Times New Roman" w:eastAsia="Times New Roman" w:hAnsi="Times New Roman"/>
          <w:sz w:val="24"/>
        </w:rPr>
        <w:t>Çalışma</w:t>
      </w:r>
      <w:r w:rsidR="007037FD">
        <w:rPr>
          <w:rFonts w:ascii="Times New Roman" w:eastAsia="Times New Roman" w:hAnsi="Times New Roman"/>
          <w:sz w:val="24"/>
        </w:rPr>
        <w:t xml:space="preserve"> Grubu Ana Çözüm Ortağı temsilcileri tarafından diğer sorunların çözümüne ilişkin değerlendirmeler yapılır.</w:t>
      </w:r>
      <w:r w:rsidR="00F627C1">
        <w:rPr>
          <w:rFonts w:ascii="Symbol" w:eastAsia="Symbol" w:hAnsi="Symbol"/>
          <w:sz w:val="24"/>
        </w:rPr>
        <w:t></w:t>
      </w:r>
      <w:r w:rsidR="00D96846">
        <w:rPr>
          <w:rFonts w:ascii="Times New Roman" w:eastAsia="Times New Roman" w:hAnsi="Times New Roman"/>
          <w:sz w:val="24"/>
        </w:rPr>
        <w:t>Gerekiyorsa Valilik</w:t>
      </w:r>
      <w:r w:rsidR="007037FD" w:rsidRPr="00F627C1">
        <w:rPr>
          <w:rFonts w:ascii="Times New Roman" w:eastAsia="Times New Roman" w:hAnsi="Times New Roman"/>
          <w:sz w:val="24"/>
        </w:rPr>
        <w:t xml:space="preserve"> ve AFAD İl Müdürlüğü ile temasa geçilerek bilgi verilir, varsa yeni talimatlar alınarak uygulamaya başlanır.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1"/>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9. saatte basın açıklaması yapar.</w:t>
      </w:r>
    </w:p>
    <w:p w:rsidR="007037FD" w:rsidRDefault="007037FD" w:rsidP="007364ED">
      <w:pPr>
        <w:spacing w:line="31" w:lineRule="exact"/>
        <w:jc w:val="both"/>
        <w:rPr>
          <w:rFonts w:ascii="Times New Roman" w:eastAsia="Times New Roman" w:hAnsi="Times New Roman"/>
        </w:rPr>
      </w:pPr>
    </w:p>
    <w:p w:rsidR="007037FD" w:rsidRDefault="007037FD" w:rsidP="007364ED">
      <w:pPr>
        <w:spacing w:line="0" w:lineRule="atLeast"/>
        <w:jc w:val="both"/>
        <w:rPr>
          <w:rFonts w:ascii="Times New Roman" w:eastAsia="Times New Roman" w:hAnsi="Times New Roman"/>
          <w:b/>
          <w:sz w:val="24"/>
        </w:rPr>
      </w:pPr>
      <w:r>
        <w:rPr>
          <w:rFonts w:ascii="Times New Roman" w:eastAsia="Times New Roman" w:hAnsi="Times New Roman"/>
          <w:b/>
          <w:sz w:val="24"/>
        </w:rPr>
        <w:t>12-24saat</w:t>
      </w:r>
    </w:p>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4896" behindDoc="1" locked="0" layoutInCell="0" allowOverlap="1">
            <wp:simplePos x="0" y="0"/>
            <wp:positionH relativeFrom="column">
              <wp:posOffset>-74295</wp:posOffset>
            </wp:positionH>
            <wp:positionV relativeFrom="paragraph">
              <wp:posOffset>-142240</wp:posOffset>
            </wp:positionV>
            <wp:extent cx="6174740" cy="4020820"/>
            <wp:effectExtent l="0" t="0" r="0" b="0"/>
            <wp:wrapNone/>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4740" cy="4020820"/>
                    </a:xfrm>
                    <a:prstGeom prst="rect">
                      <a:avLst/>
                    </a:prstGeom>
                    <a:noFill/>
                  </pic:spPr>
                </pic:pic>
              </a:graphicData>
            </a:graphic>
            <wp14:sizeRelH relativeFrom="page">
              <wp14:pctWidth>0</wp14:pctWidth>
            </wp14:sizeRelH>
            <wp14:sizeRelV relativeFrom="page">
              <wp14:pctHeight>0</wp14:pctHeight>
            </wp14:sizeRelV>
          </wp:anchor>
        </w:drawing>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82" w:lineRule="exact"/>
        <w:jc w:val="both"/>
        <w:rPr>
          <w:rFonts w:ascii="Times New Roman" w:eastAsia="Times New Roman" w:hAnsi="Times New Roman"/>
        </w:rPr>
      </w:pPr>
    </w:p>
    <w:p w:rsidR="007037FD" w:rsidRDefault="007037FD" w:rsidP="0083018C">
      <w:pPr>
        <w:numPr>
          <w:ilvl w:val="0"/>
          <w:numId w:val="52"/>
        </w:numPr>
        <w:tabs>
          <w:tab w:val="left" w:pos="187"/>
        </w:tabs>
        <w:spacing w:line="236" w:lineRule="auto"/>
        <w:ind w:hanging="187"/>
        <w:jc w:val="both"/>
        <w:rPr>
          <w:rFonts w:ascii="Symbol" w:eastAsia="Symbol" w:hAnsi="Symbol"/>
          <w:sz w:val="23"/>
        </w:rPr>
      </w:pPr>
      <w:r>
        <w:rPr>
          <w:rFonts w:ascii="Times New Roman" w:eastAsia="Times New Roman" w:hAnsi="Times New Roman"/>
          <w:sz w:val="23"/>
        </w:rPr>
        <w:t xml:space="preserve">Gerektiği takdirde 12. saatte </w:t>
      </w:r>
      <w:r w:rsidR="001E656F">
        <w:rPr>
          <w:rFonts w:ascii="Times New Roman" w:eastAsia="Times New Roman" w:hAnsi="Times New Roman"/>
          <w:sz w:val="24"/>
        </w:rPr>
        <w:t xml:space="preserve">Çalışma Grubu Başkanları </w:t>
      </w:r>
      <w:r>
        <w:rPr>
          <w:rFonts w:ascii="Times New Roman" w:eastAsia="Times New Roman" w:hAnsi="Times New Roman"/>
          <w:sz w:val="23"/>
        </w:rPr>
        <w:t xml:space="preserve">ile </w:t>
      </w:r>
      <w:r w:rsidR="00F627C1">
        <w:rPr>
          <w:rFonts w:ascii="Times New Roman" w:eastAsia="Times New Roman" w:hAnsi="Times New Roman"/>
          <w:sz w:val="23"/>
        </w:rPr>
        <w:t>Hatay Büyükşehir</w:t>
      </w:r>
      <w:r>
        <w:rPr>
          <w:rFonts w:ascii="Times New Roman" w:eastAsia="Times New Roman" w:hAnsi="Times New Roman"/>
          <w:sz w:val="23"/>
        </w:rPr>
        <w:t xml:space="preserve"> Belediyesi Afet </w:t>
      </w:r>
      <w:r w:rsidR="00F627C1">
        <w:rPr>
          <w:rFonts w:ascii="Times New Roman" w:eastAsia="Times New Roman" w:hAnsi="Times New Roman"/>
          <w:sz w:val="23"/>
        </w:rPr>
        <w:t>ve Acil Durum Yönetim</w:t>
      </w:r>
      <w:r>
        <w:rPr>
          <w:rFonts w:ascii="Times New Roman" w:eastAsia="Times New Roman" w:hAnsi="Times New Roman"/>
          <w:sz w:val="23"/>
        </w:rPr>
        <w:t xml:space="preserve"> Merkezinde bilgilendirme için toplantı yapılır. Genel Durum Değerlendirme Raporları değerlendirilir.</w:t>
      </w:r>
    </w:p>
    <w:p w:rsidR="007037FD" w:rsidRDefault="007037FD" w:rsidP="007364ED">
      <w:pPr>
        <w:spacing w:line="31" w:lineRule="exact"/>
        <w:jc w:val="both"/>
        <w:rPr>
          <w:rFonts w:ascii="Symbol" w:eastAsia="Symbol" w:hAnsi="Symbol"/>
          <w:sz w:val="23"/>
        </w:rPr>
      </w:pPr>
    </w:p>
    <w:p w:rsidR="007037FD" w:rsidRDefault="007037FD" w:rsidP="0083018C">
      <w:pPr>
        <w:numPr>
          <w:ilvl w:val="0"/>
          <w:numId w:val="52"/>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Yine 12. saat içerisinde edinilen bilgiler ışığında gerekirse Doğal A</w:t>
      </w:r>
      <w:r w:rsidR="00F627C1">
        <w:rPr>
          <w:rFonts w:ascii="Times New Roman" w:eastAsia="Times New Roman" w:hAnsi="Times New Roman"/>
          <w:sz w:val="24"/>
        </w:rPr>
        <w:t xml:space="preserve">fet Durum Raporu tamamlanarak, </w:t>
      </w:r>
      <w:r>
        <w:rPr>
          <w:rFonts w:ascii="Times New Roman" w:eastAsia="Times New Roman" w:hAnsi="Times New Roman"/>
          <w:sz w:val="24"/>
        </w:rPr>
        <w:t xml:space="preserve"> direkt olarak Valilik Makamına (AFAD) gönderilir.</w:t>
      </w:r>
    </w:p>
    <w:p w:rsidR="007037FD" w:rsidRDefault="007037FD" w:rsidP="007364ED">
      <w:pPr>
        <w:spacing w:line="4" w:lineRule="exact"/>
        <w:jc w:val="both"/>
        <w:rPr>
          <w:rFonts w:ascii="Symbol" w:eastAsia="Symbol" w:hAnsi="Symbol"/>
          <w:sz w:val="24"/>
        </w:rPr>
      </w:pPr>
    </w:p>
    <w:p w:rsidR="007037FD" w:rsidRDefault="007037FD" w:rsidP="0083018C">
      <w:pPr>
        <w:numPr>
          <w:ilvl w:val="0"/>
          <w:numId w:val="52"/>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12. saatte basın açıklaması yapar.</w:t>
      </w:r>
    </w:p>
    <w:p w:rsidR="007037FD" w:rsidRDefault="007037FD" w:rsidP="007364ED">
      <w:pPr>
        <w:spacing w:line="31" w:lineRule="exact"/>
        <w:jc w:val="both"/>
        <w:rPr>
          <w:rFonts w:ascii="Symbol" w:eastAsia="Symbol" w:hAnsi="Symbol"/>
          <w:sz w:val="24"/>
        </w:rPr>
      </w:pPr>
    </w:p>
    <w:p w:rsidR="007037FD" w:rsidRDefault="007037FD" w:rsidP="0083018C">
      <w:pPr>
        <w:numPr>
          <w:ilvl w:val="0"/>
          <w:numId w:val="52"/>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 xml:space="preserve">16. Saat başında </w:t>
      </w:r>
      <w:r w:rsidR="003C6FE2">
        <w:rPr>
          <w:rFonts w:ascii="Times New Roman" w:eastAsia="Times New Roman" w:hAnsi="Times New Roman"/>
          <w:sz w:val="24"/>
        </w:rPr>
        <w:t>Valilik</w:t>
      </w:r>
      <w:r>
        <w:rPr>
          <w:rFonts w:ascii="Times New Roman" w:eastAsia="Times New Roman" w:hAnsi="Times New Roman"/>
          <w:sz w:val="24"/>
        </w:rPr>
        <w:t>, durum hakkında bilgiler alır ve 16. Saat sonuna kadar çalışılarak görev teslim edilir. Özel alanda 24. Saate kadar istirahate çekilir.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2"/>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 xml:space="preserve">Gerekirse 18. saatte </w:t>
      </w:r>
      <w:r w:rsidR="00E62FF8">
        <w:rPr>
          <w:rFonts w:ascii="Times New Roman" w:eastAsia="Times New Roman" w:hAnsi="Times New Roman"/>
          <w:sz w:val="24"/>
        </w:rPr>
        <w:t xml:space="preserve">Çalışma Grubu Başkanları </w:t>
      </w:r>
      <w:r>
        <w:rPr>
          <w:rFonts w:ascii="Times New Roman" w:eastAsia="Times New Roman" w:hAnsi="Times New Roman"/>
          <w:sz w:val="24"/>
        </w:rPr>
        <w:t xml:space="preserve">ile </w:t>
      </w:r>
      <w:r w:rsidR="003C6FE2">
        <w:rPr>
          <w:rFonts w:ascii="Times New Roman" w:eastAsia="Times New Roman" w:hAnsi="Times New Roman"/>
          <w:sz w:val="24"/>
        </w:rPr>
        <w:t>Hatay Büyükşehir</w:t>
      </w:r>
      <w:r>
        <w:rPr>
          <w:rFonts w:ascii="Times New Roman" w:eastAsia="Times New Roman" w:hAnsi="Times New Roman"/>
          <w:sz w:val="24"/>
        </w:rPr>
        <w:t xml:space="preserve"> Belediyesi Afet </w:t>
      </w:r>
      <w:r w:rsidR="003C6FE2">
        <w:rPr>
          <w:rFonts w:ascii="Times New Roman" w:eastAsia="Times New Roman" w:hAnsi="Times New Roman"/>
          <w:sz w:val="24"/>
        </w:rPr>
        <w:t xml:space="preserve"> ve Acil Durum </w:t>
      </w:r>
      <w:r>
        <w:rPr>
          <w:rFonts w:ascii="Times New Roman" w:eastAsia="Times New Roman" w:hAnsi="Times New Roman"/>
          <w:sz w:val="24"/>
        </w:rPr>
        <w:t>Yönetim Merkezinde bilgilendirme için toplantı yapılır. Genel Durum Değerlendirme Raporları değerlendirilir.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2"/>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Yeni durumlara karşı yeni taktikler geliştirerek olaylara müdahil olunur.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2"/>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Yine 18. Saat içerisinde edinilen bilgiler ışığında gerekirse Doğal Afet Durum Raporu tamamlanarak, Valilik Makamına (İl AFAD)gönderilir.</w:t>
      </w:r>
    </w:p>
    <w:p w:rsidR="007037FD" w:rsidRDefault="007037FD" w:rsidP="007364ED">
      <w:pPr>
        <w:spacing w:line="3" w:lineRule="exact"/>
        <w:jc w:val="both"/>
        <w:rPr>
          <w:rFonts w:ascii="Symbol" w:eastAsia="Symbol" w:hAnsi="Symbol"/>
          <w:sz w:val="24"/>
        </w:rPr>
      </w:pPr>
    </w:p>
    <w:p w:rsidR="007037FD" w:rsidRDefault="007037FD" w:rsidP="0083018C">
      <w:pPr>
        <w:numPr>
          <w:ilvl w:val="0"/>
          <w:numId w:val="52"/>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18. saatte basın açıklaması yapar.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2"/>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 xml:space="preserve">21. saatte gerekirse </w:t>
      </w:r>
      <w:r w:rsidR="000545BF">
        <w:rPr>
          <w:rFonts w:ascii="Times New Roman" w:eastAsia="Times New Roman" w:hAnsi="Times New Roman"/>
          <w:sz w:val="24"/>
        </w:rPr>
        <w:t xml:space="preserve">Çalışma Grubu Başkanları </w:t>
      </w:r>
      <w:r>
        <w:rPr>
          <w:rFonts w:ascii="Times New Roman" w:eastAsia="Times New Roman" w:hAnsi="Times New Roman"/>
          <w:sz w:val="24"/>
        </w:rPr>
        <w:t xml:space="preserve">ile </w:t>
      </w:r>
      <w:r w:rsidR="003C6FE2">
        <w:rPr>
          <w:rFonts w:ascii="Times New Roman" w:eastAsia="Times New Roman" w:hAnsi="Times New Roman"/>
          <w:sz w:val="24"/>
        </w:rPr>
        <w:t xml:space="preserve">Hatay Büyükşehir </w:t>
      </w:r>
      <w:r>
        <w:rPr>
          <w:rFonts w:ascii="Times New Roman" w:eastAsia="Times New Roman" w:hAnsi="Times New Roman"/>
          <w:sz w:val="24"/>
        </w:rPr>
        <w:t xml:space="preserve">Belediyesi Afet </w:t>
      </w:r>
      <w:r w:rsidR="003C6FE2">
        <w:rPr>
          <w:rFonts w:ascii="Times New Roman" w:eastAsia="Times New Roman" w:hAnsi="Times New Roman"/>
          <w:sz w:val="24"/>
        </w:rPr>
        <w:t xml:space="preserve">ve Acil Durum </w:t>
      </w:r>
      <w:r>
        <w:rPr>
          <w:rFonts w:ascii="Times New Roman" w:eastAsia="Times New Roman" w:hAnsi="Times New Roman"/>
          <w:sz w:val="24"/>
        </w:rPr>
        <w:t>Yönetim Merkezinde toplantı yapılır. Genel Durum Değerlendirme Raporları istenilir.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2"/>
        </w:numPr>
        <w:tabs>
          <w:tab w:val="left" w:pos="187"/>
        </w:tabs>
        <w:spacing w:line="237" w:lineRule="auto"/>
        <w:ind w:hanging="187"/>
        <w:jc w:val="both"/>
        <w:rPr>
          <w:rFonts w:ascii="Symbol" w:eastAsia="Symbol" w:hAnsi="Symbol"/>
          <w:sz w:val="23"/>
        </w:rPr>
      </w:pPr>
      <w:r>
        <w:rPr>
          <w:rFonts w:ascii="Times New Roman" w:eastAsia="Times New Roman" w:hAnsi="Times New Roman"/>
          <w:sz w:val="23"/>
        </w:rPr>
        <w:t>24. saate başlanırken yedek kişiye durum hakkında bilgi aktarımı yapılır ve 24. saat sonuna kadar çalışmaya devam edilerek, görev teslim edilir, özel alanda 32. saate kadar istirahate çekilir.</w:t>
      </w:r>
    </w:p>
    <w:p w:rsidR="007037FD" w:rsidRDefault="007B714F" w:rsidP="007364ED">
      <w:pPr>
        <w:spacing w:line="200" w:lineRule="exact"/>
        <w:jc w:val="both"/>
        <w:rPr>
          <w:rFonts w:ascii="Times New Roman" w:eastAsia="Times New Roman" w:hAnsi="Times New Roman"/>
        </w:rPr>
      </w:pPr>
      <w:r>
        <w:rPr>
          <w:rFonts w:ascii="Symbol" w:eastAsia="Symbol" w:hAnsi="Symbol"/>
          <w:noProof/>
          <w:sz w:val="23"/>
        </w:rPr>
        <mc:AlternateContent>
          <mc:Choice Requires="wps">
            <w:drawing>
              <wp:anchor distT="0" distB="0" distL="114300" distR="114300" simplePos="0" relativeHeight="251665920" behindDoc="1" locked="0" layoutInCell="0" allowOverlap="1">
                <wp:simplePos x="0" y="0"/>
                <wp:positionH relativeFrom="column">
                  <wp:posOffset>-74295</wp:posOffset>
                </wp:positionH>
                <wp:positionV relativeFrom="paragraph">
                  <wp:posOffset>19685</wp:posOffset>
                </wp:positionV>
                <wp:extent cx="6174105" cy="0"/>
                <wp:effectExtent l="6985" t="10795" r="10160" b="8255"/>
                <wp:wrapNone/>
                <wp:docPr id="16"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17418" id="Line 27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55pt" to="480.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tPFA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" o:allowincell="f" strokeweight=".16931mm"/>
            </w:pict>
          </mc:Fallback>
        </mc:AlternateContent>
      </w:r>
    </w:p>
    <w:p w:rsidR="007037FD" w:rsidRDefault="007037FD" w:rsidP="007364ED">
      <w:pPr>
        <w:spacing w:line="239" w:lineRule="auto"/>
        <w:jc w:val="both"/>
        <w:rPr>
          <w:rFonts w:ascii="Times New Roman" w:eastAsia="Times New Roman" w:hAnsi="Times New Roman"/>
        </w:rPr>
      </w:pPr>
      <w:bookmarkStart w:id="37" w:name="page229"/>
      <w:bookmarkEnd w:id="37"/>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79" w:lineRule="exact"/>
        <w:jc w:val="both"/>
        <w:rPr>
          <w:rFonts w:ascii="Times New Roman" w:eastAsia="Times New Roman" w:hAnsi="Times New Roman"/>
        </w:rPr>
      </w:pPr>
    </w:p>
    <w:p w:rsidR="007037FD" w:rsidRDefault="007037FD" w:rsidP="007364ED">
      <w:pPr>
        <w:spacing w:line="0" w:lineRule="atLeast"/>
        <w:jc w:val="both"/>
        <w:rPr>
          <w:rFonts w:ascii="Times New Roman" w:eastAsia="Times New Roman" w:hAnsi="Times New Roman"/>
          <w:b/>
          <w:sz w:val="24"/>
        </w:rPr>
      </w:pPr>
      <w:r>
        <w:rPr>
          <w:rFonts w:ascii="Times New Roman" w:eastAsia="Times New Roman" w:hAnsi="Times New Roman"/>
          <w:b/>
          <w:sz w:val="24"/>
        </w:rPr>
        <w:t>24-36 saat</w:t>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B714F" w:rsidP="007364ED">
      <w:pPr>
        <w:spacing w:line="282" w:lineRule="exact"/>
        <w:jc w:val="both"/>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6944" behindDoc="1" locked="0" layoutInCell="0" allowOverlap="1">
            <wp:simplePos x="0" y="0"/>
            <wp:positionH relativeFrom="column">
              <wp:posOffset>-74295</wp:posOffset>
            </wp:positionH>
            <wp:positionV relativeFrom="paragraph">
              <wp:posOffset>1450340</wp:posOffset>
            </wp:positionV>
            <wp:extent cx="6174740" cy="3669665"/>
            <wp:effectExtent l="0" t="0" r="0" b="0"/>
            <wp:wrapNone/>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4740" cy="3669665"/>
                    </a:xfrm>
                    <a:prstGeom prst="rect">
                      <a:avLst/>
                    </a:prstGeom>
                    <a:noFill/>
                  </pic:spPr>
                </pic:pic>
              </a:graphicData>
            </a:graphic>
            <wp14:sizeRelH relativeFrom="page">
              <wp14:pctWidth>0</wp14:pctWidth>
            </wp14:sizeRelH>
            <wp14:sizeRelV relativeFrom="page">
              <wp14:pctHeight>0</wp14:pctHeight>
            </wp14:sizeRelV>
          </wp:anchor>
        </w:drawing>
      </w:r>
    </w:p>
    <w:p w:rsidR="007037FD" w:rsidRDefault="007037FD" w:rsidP="0083018C">
      <w:pPr>
        <w:numPr>
          <w:ilvl w:val="0"/>
          <w:numId w:val="53"/>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lastRenderedPageBreak/>
        <w:t xml:space="preserve">Gerektiği takdirde 24. saatte </w:t>
      </w:r>
      <w:r w:rsidR="00E00324">
        <w:rPr>
          <w:rFonts w:ascii="Times New Roman" w:eastAsia="Times New Roman" w:hAnsi="Times New Roman"/>
          <w:sz w:val="24"/>
        </w:rPr>
        <w:t xml:space="preserve">Çalışma Grubu Başkanları </w:t>
      </w:r>
      <w:r>
        <w:rPr>
          <w:rFonts w:ascii="Times New Roman" w:eastAsia="Times New Roman" w:hAnsi="Times New Roman"/>
          <w:sz w:val="24"/>
        </w:rPr>
        <w:t>ile brifing için toplantı yapılır. Genel Durum Raporları değerlendirilir.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3"/>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Yine 24. saat içerisinde edinilen bilgiler ışığında gerekirse Doğal Afet Durum Raporu tamamlanarak, olarak Valilik Makamına (İl AFAD) gönderilir.</w:t>
      </w:r>
    </w:p>
    <w:p w:rsidR="007037FD" w:rsidRDefault="007037FD" w:rsidP="007364ED">
      <w:pPr>
        <w:spacing w:line="3" w:lineRule="exact"/>
        <w:jc w:val="both"/>
        <w:rPr>
          <w:rFonts w:ascii="Symbol" w:eastAsia="Symbol" w:hAnsi="Symbol"/>
          <w:sz w:val="24"/>
        </w:rPr>
      </w:pPr>
    </w:p>
    <w:p w:rsidR="007037FD" w:rsidRDefault="007037FD" w:rsidP="0083018C">
      <w:pPr>
        <w:numPr>
          <w:ilvl w:val="0"/>
          <w:numId w:val="53"/>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24. saatte basın açıklaması yapar.</w:t>
      </w:r>
    </w:p>
    <w:p w:rsidR="007037FD" w:rsidRDefault="007037FD" w:rsidP="0083018C">
      <w:pPr>
        <w:numPr>
          <w:ilvl w:val="0"/>
          <w:numId w:val="53"/>
        </w:numPr>
        <w:tabs>
          <w:tab w:val="left" w:pos="187"/>
        </w:tabs>
        <w:spacing w:line="239" w:lineRule="auto"/>
        <w:ind w:hanging="187"/>
        <w:jc w:val="both"/>
        <w:rPr>
          <w:rFonts w:ascii="Symbol" w:eastAsia="Symbol" w:hAnsi="Symbol"/>
          <w:sz w:val="24"/>
        </w:rPr>
      </w:pPr>
      <w:r>
        <w:rPr>
          <w:rFonts w:ascii="Times New Roman" w:eastAsia="Times New Roman" w:hAnsi="Times New Roman"/>
          <w:sz w:val="24"/>
        </w:rPr>
        <w:t>Devam eden ve yeni başlayan saha görevlerinin takibi için bilgi istenir.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3"/>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 xml:space="preserve">27. Saatte gerekirse </w:t>
      </w:r>
      <w:r w:rsidR="003E0FC2">
        <w:rPr>
          <w:rFonts w:ascii="Times New Roman" w:eastAsia="Times New Roman" w:hAnsi="Times New Roman"/>
          <w:sz w:val="24"/>
        </w:rPr>
        <w:t xml:space="preserve">Çalışma Grubu Başkanları </w:t>
      </w:r>
      <w:r>
        <w:rPr>
          <w:rFonts w:ascii="Times New Roman" w:eastAsia="Times New Roman" w:hAnsi="Times New Roman"/>
          <w:sz w:val="24"/>
        </w:rPr>
        <w:t xml:space="preserve">ile </w:t>
      </w:r>
      <w:r w:rsidR="00B65259">
        <w:rPr>
          <w:rFonts w:ascii="Times New Roman" w:eastAsia="Times New Roman" w:hAnsi="Times New Roman"/>
          <w:sz w:val="24"/>
        </w:rPr>
        <w:t>Hatay Büyükşehir</w:t>
      </w:r>
      <w:r>
        <w:rPr>
          <w:rFonts w:ascii="Times New Roman" w:eastAsia="Times New Roman" w:hAnsi="Times New Roman"/>
          <w:sz w:val="24"/>
        </w:rPr>
        <w:t xml:space="preserve"> Belediyesi Afet </w:t>
      </w:r>
      <w:r w:rsidR="00B65259">
        <w:rPr>
          <w:rFonts w:ascii="Times New Roman" w:eastAsia="Times New Roman" w:hAnsi="Times New Roman"/>
          <w:sz w:val="24"/>
        </w:rPr>
        <w:t xml:space="preserve">ve Acil Durum </w:t>
      </w:r>
      <w:r>
        <w:rPr>
          <w:rFonts w:ascii="Times New Roman" w:eastAsia="Times New Roman" w:hAnsi="Times New Roman"/>
          <w:sz w:val="24"/>
        </w:rPr>
        <w:t>Yönetim Merkezinde toplantı yapılır. Genel Durum Değerlendirme Raporları istenilir.</w:t>
      </w:r>
    </w:p>
    <w:p w:rsidR="007037FD" w:rsidRDefault="007037FD" w:rsidP="007364ED">
      <w:pPr>
        <w:spacing w:line="2" w:lineRule="exact"/>
        <w:jc w:val="both"/>
        <w:rPr>
          <w:rFonts w:ascii="Symbol" w:eastAsia="Symbol" w:hAnsi="Symbol"/>
          <w:sz w:val="24"/>
        </w:rPr>
      </w:pPr>
    </w:p>
    <w:p w:rsidR="007037FD" w:rsidRDefault="007037FD" w:rsidP="0083018C">
      <w:pPr>
        <w:numPr>
          <w:ilvl w:val="0"/>
          <w:numId w:val="53"/>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27. saatte basın açıklaması yapar.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3"/>
        </w:numPr>
        <w:tabs>
          <w:tab w:val="left" w:pos="249"/>
        </w:tabs>
        <w:spacing w:line="226" w:lineRule="auto"/>
        <w:ind w:hanging="187"/>
        <w:jc w:val="both"/>
        <w:rPr>
          <w:rFonts w:ascii="Symbol" w:eastAsia="Symbol" w:hAnsi="Symbol"/>
          <w:sz w:val="24"/>
        </w:rPr>
      </w:pPr>
      <w:r>
        <w:rPr>
          <w:rFonts w:ascii="Times New Roman" w:eastAsia="Times New Roman" w:hAnsi="Times New Roman"/>
          <w:sz w:val="24"/>
        </w:rPr>
        <w:t>İlçe genelindeki asayiş, ulaşım, arama ve kurtarma, yangın, altyapı hizmetleri ve geçici iskan gibi hizmetlerin durumlarına ait bilgiler değerlendirilir.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3"/>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İlçe kapasitesini aşan veya aşma ihtimali bulunan aksaklıkların çözümü için Karşılıklı Yardımlaşma Protokolleri devreye sokulur.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3"/>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 xml:space="preserve">30. Saatte gerekirse </w:t>
      </w:r>
      <w:r w:rsidR="003E0FC2">
        <w:rPr>
          <w:rFonts w:ascii="Times New Roman" w:eastAsia="Times New Roman" w:hAnsi="Times New Roman"/>
          <w:sz w:val="24"/>
        </w:rPr>
        <w:t xml:space="preserve">Çalışma Grubu Başkanları </w:t>
      </w:r>
      <w:r>
        <w:rPr>
          <w:rFonts w:ascii="Times New Roman" w:eastAsia="Times New Roman" w:hAnsi="Times New Roman"/>
          <w:sz w:val="24"/>
        </w:rPr>
        <w:t xml:space="preserve">ile </w:t>
      </w:r>
      <w:r w:rsidR="00B65259">
        <w:rPr>
          <w:rFonts w:ascii="Times New Roman" w:eastAsia="Times New Roman" w:hAnsi="Times New Roman"/>
          <w:sz w:val="24"/>
        </w:rPr>
        <w:t>Hatay Büyükşehir</w:t>
      </w:r>
      <w:r>
        <w:rPr>
          <w:rFonts w:ascii="Times New Roman" w:eastAsia="Times New Roman" w:hAnsi="Times New Roman"/>
          <w:sz w:val="24"/>
        </w:rPr>
        <w:t xml:space="preserve"> Belediyesi Afet </w:t>
      </w:r>
      <w:r w:rsidR="00A93973">
        <w:rPr>
          <w:rFonts w:ascii="Times New Roman" w:eastAsia="Times New Roman" w:hAnsi="Times New Roman"/>
          <w:sz w:val="24"/>
        </w:rPr>
        <w:t xml:space="preserve">ve Acil Durum </w:t>
      </w:r>
      <w:r>
        <w:rPr>
          <w:rFonts w:ascii="Times New Roman" w:eastAsia="Times New Roman" w:hAnsi="Times New Roman"/>
          <w:sz w:val="24"/>
        </w:rPr>
        <w:t>Yönetim Merkezinde toplantı yapılır. Genel Durum Raporları değerlendirilir.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3"/>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33. saatte basın açıklaması yapar.</w:t>
      </w:r>
    </w:p>
    <w:p w:rsidR="007037FD" w:rsidRDefault="007B714F" w:rsidP="007364ED">
      <w:pPr>
        <w:spacing w:line="31" w:lineRule="exact"/>
        <w:jc w:val="both"/>
        <w:rPr>
          <w:rFonts w:ascii="Times New Roman" w:eastAsia="Times New Roman" w:hAnsi="Times New Roman"/>
        </w:rPr>
      </w:pPr>
      <w:r>
        <w:rPr>
          <w:rFonts w:ascii="Symbol" w:eastAsia="Symbol" w:hAnsi="Symbol"/>
          <w:noProof/>
          <w:sz w:val="24"/>
        </w:rPr>
        <mc:AlternateContent>
          <mc:Choice Requires="wps">
            <w:drawing>
              <wp:anchor distT="0" distB="0" distL="114300" distR="114300" simplePos="0" relativeHeight="251667968" behindDoc="1" locked="0" layoutInCell="0" allowOverlap="1">
                <wp:simplePos x="0" y="0"/>
                <wp:positionH relativeFrom="column">
                  <wp:posOffset>-74295</wp:posOffset>
                </wp:positionH>
                <wp:positionV relativeFrom="paragraph">
                  <wp:posOffset>19685</wp:posOffset>
                </wp:positionV>
                <wp:extent cx="6174105" cy="0"/>
                <wp:effectExtent l="6985" t="9525" r="10160" b="9525"/>
                <wp:wrapNone/>
                <wp:docPr id="1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78278" id="Line 27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55pt" to="480.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jP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" o:allowincell="f" strokeweight=".48pt"/>
            </w:pict>
          </mc:Fallback>
        </mc:AlternateContent>
      </w:r>
    </w:p>
    <w:p w:rsidR="007037FD" w:rsidRDefault="007037FD" w:rsidP="007364ED">
      <w:pPr>
        <w:spacing w:line="0" w:lineRule="atLeast"/>
        <w:jc w:val="both"/>
        <w:rPr>
          <w:rFonts w:ascii="Times New Roman" w:eastAsia="Times New Roman" w:hAnsi="Times New Roman"/>
          <w:b/>
          <w:sz w:val="24"/>
        </w:rPr>
      </w:pPr>
      <w:r>
        <w:rPr>
          <w:rFonts w:ascii="Times New Roman" w:eastAsia="Times New Roman" w:hAnsi="Times New Roman"/>
          <w:b/>
          <w:sz w:val="24"/>
        </w:rPr>
        <w:t>36-48 saat</w:t>
      </w:r>
    </w:p>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68992" behindDoc="1" locked="0" layoutInCell="0" allowOverlap="1">
            <wp:simplePos x="0" y="0"/>
            <wp:positionH relativeFrom="column">
              <wp:posOffset>-74295</wp:posOffset>
            </wp:positionH>
            <wp:positionV relativeFrom="paragraph">
              <wp:posOffset>-142240</wp:posOffset>
            </wp:positionV>
            <wp:extent cx="6174740" cy="5118100"/>
            <wp:effectExtent l="0" t="0" r="0" b="0"/>
            <wp:wrapNone/>
            <wp:docPr id="276" name="Resim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4740" cy="5118100"/>
                    </a:xfrm>
                    <a:prstGeom prst="rect">
                      <a:avLst/>
                    </a:prstGeom>
                    <a:noFill/>
                  </pic:spPr>
                </pic:pic>
              </a:graphicData>
            </a:graphic>
            <wp14:sizeRelH relativeFrom="page">
              <wp14:pctWidth>0</wp14:pctWidth>
            </wp14:sizeRelH>
            <wp14:sizeRelV relativeFrom="page">
              <wp14:pctHeight>0</wp14:pctHeight>
            </wp14:sizeRelV>
          </wp:anchor>
        </w:drawing>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85" w:lineRule="exact"/>
        <w:jc w:val="both"/>
        <w:rPr>
          <w:rFonts w:ascii="Times New Roman" w:eastAsia="Times New Roman" w:hAnsi="Times New Roman"/>
        </w:rPr>
      </w:pPr>
    </w:p>
    <w:p w:rsidR="007037FD" w:rsidRDefault="007037FD" w:rsidP="0083018C">
      <w:pPr>
        <w:numPr>
          <w:ilvl w:val="0"/>
          <w:numId w:val="54"/>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 xml:space="preserve">Gerektiği takdirde 36. saatte </w:t>
      </w:r>
      <w:r w:rsidR="003E0FC2">
        <w:rPr>
          <w:rFonts w:ascii="Times New Roman" w:eastAsia="Times New Roman" w:hAnsi="Times New Roman"/>
          <w:sz w:val="24"/>
        </w:rPr>
        <w:t xml:space="preserve">Çalışma Grubu Başkanları </w:t>
      </w:r>
      <w:r>
        <w:rPr>
          <w:rFonts w:ascii="Times New Roman" w:eastAsia="Times New Roman" w:hAnsi="Times New Roman"/>
          <w:sz w:val="24"/>
        </w:rPr>
        <w:t xml:space="preserve">ile </w:t>
      </w:r>
      <w:r w:rsidR="00B65259">
        <w:rPr>
          <w:rFonts w:ascii="Times New Roman" w:eastAsia="Times New Roman" w:hAnsi="Times New Roman"/>
          <w:sz w:val="24"/>
        </w:rPr>
        <w:t>Hatay Büyükşehir</w:t>
      </w:r>
      <w:r>
        <w:rPr>
          <w:rFonts w:ascii="Times New Roman" w:eastAsia="Times New Roman" w:hAnsi="Times New Roman"/>
          <w:sz w:val="24"/>
        </w:rPr>
        <w:t xml:space="preserve"> Belediyesi Afet Yönetim Merkezinde toplantı yapılır. Genel Durum Raporları değerlendirilir.</w:t>
      </w:r>
    </w:p>
    <w:p w:rsidR="007037FD" w:rsidRDefault="007037FD" w:rsidP="007364ED">
      <w:pPr>
        <w:spacing w:line="1" w:lineRule="exact"/>
        <w:jc w:val="both"/>
        <w:rPr>
          <w:rFonts w:ascii="Symbol" w:eastAsia="Symbol" w:hAnsi="Symbol"/>
          <w:sz w:val="24"/>
        </w:rPr>
      </w:pPr>
    </w:p>
    <w:p w:rsidR="007037FD" w:rsidRPr="00A93973" w:rsidRDefault="007037FD" w:rsidP="0083018C">
      <w:pPr>
        <w:numPr>
          <w:ilvl w:val="0"/>
          <w:numId w:val="54"/>
        </w:numPr>
        <w:tabs>
          <w:tab w:val="left" w:pos="187"/>
        </w:tabs>
        <w:spacing w:line="0" w:lineRule="atLeast"/>
        <w:ind w:hanging="187"/>
        <w:jc w:val="both"/>
        <w:rPr>
          <w:rFonts w:ascii="Times New Roman" w:eastAsia="Times New Roman" w:hAnsi="Times New Roman"/>
          <w:sz w:val="24"/>
        </w:rPr>
      </w:pPr>
      <w:r w:rsidRPr="00A93973">
        <w:rPr>
          <w:rFonts w:ascii="Times New Roman" w:eastAsia="Times New Roman" w:hAnsi="Times New Roman"/>
          <w:sz w:val="24"/>
        </w:rPr>
        <w:t xml:space="preserve">Yine  36.  saat  içerisinde  edinilen  bilgiler  ışığında  gerekirse  Doğal  Afet </w:t>
      </w:r>
      <w:r w:rsidR="00A93973" w:rsidRPr="00A93973">
        <w:rPr>
          <w:rFonts w:ascii="Times New Roman" w:eastAsia="Times New Roman" w:hAnsi="Times New Roman"/>
          <w:sz w:val="24"/>
        </w:rPr>
        <w:t>ve Acil</w:t>
      </w:r>
      <w:r w:rsidRPr="00A93973">
        <w:rPr>
          <w:rFonts w:ascii="Times New Roman" w:eastAsia="Times New Roman" w:hAnsi="Times New Roman"/>
          <w:sz w:val="24"/>
        </w:rPr>
        <w:t xml:space="preserve"> Durum  Raporu</w:t>
      </w:r>
      <w:r w:rsidR="00A93973" w:rsidRPr="00A93973">
        <w:rPr>
          <w:rFonts w:ascii="Times New Roman" w:eastAsia="Times New Roman" w:hAnsi="Times New Roman"/>
          <w:sz w:val="24"/>
        </w:rPr>
        <w:t xml:space="preserve"> </w:t>
      </w:r>
      <w:r w:rsidRPr="00A93973">
        <w:rPr>
          <w:rFonts w:ascii="Times New Roman" w:eastAsia="Times New Roman" w:hAnsi="Times New Roman"/>
          <w:sz w:val="24"/>
        </w:rPr>
        <w:t>tamamlanarak,</w:t>
      </w:r>
      <w:r w:rsidR="00A93973" w:rsidRPr="00A93973">
        <w:rPr>
          <w:rFonts w:ascii="Times New Roman" w:eastAsia="Times New Roman" w:hAnsi="Times New Roman"/>
        </w:rPr>
        <w:t xml:space="preserve"> </w:t>
      </w:r>
      <w:r w:rsidRPr="00A93973">
        <w:rPr>
          <w:rFonts w:ascii="Times New Roman" w:eastAsia="Times New Roman" w:hAnsi="Times New Roman"/>
          <w:sz w:val="24"/>
        </w:rPr>
        <w:t>direkt</w:t>
      </w:r>
      <w:r w:rsidRPr="00A93973">
        <w:rPr>
          <w:rFonts w:ascii="Times New Roman" w:eastAsia="Times New Roman" w:hAnsi="Times New Roman"/>
        </w:rPr>
        <w:tab/>
      </w:r>
      <w:r w:rsidRPr="00A93973">
        <w:rPr>
          <w:rFonts w:ascii="Times New Roman" w:eastAsia="Times New Roman" w:hAnsi="Times New Roman"/>
          <w:sz w:val="24"/>
        </w:rPr>
        <w:t>olarak</w:t>
      </w:r>
      <w:r w:rsidRPr="00A93973">
        <w:rPr>
          <w:rFonts w:ascii="Times New Roman" w:eastAsia="Times New Roman" w:hAnsi="Times New Roman"/>
        </w:rPr>
        <w:tab/>
      </w:r>
      <w:r w:rsidRPr="00A93973">
        <w:rPr>
          <w:rFonts w:ascii="Times New Roman" w:eastAsia="Times New Roman" w:hAnsi="Times New Roman"/>
          <w:sz w:val="24"/>
        </w:rPr>
        <w:t>Valilik</w:t>
      </w:r>
      <w:r w:rsidRPr="00A93973">
        <w:rPr>
          <w:rFonts w:ascii="Times New Roman" w:eastAsia="Times New Roman" w:hAnsi="Times New Roman"/>
        </w:rPr>
        <w:tab/>
      </w:r>
      <w:r w:rsidRPr="00A93973">
        <w:rPr>
          <w:rFonts w:ascii="Times New Roman" w:eastAsia="Times New Roman" w:hAnsi="Times New Roman"/>
          <w:sz w:val="24"/>
        </w:rPr>
        <w:t>Makamına</w:t>
      </w:r>
      <w:r w:rsidRPr="00A93973">
        <w:rPr>
          <w:rFonts w:ascii="Times New Roman" w:eastAsia="Times New Roman" w:hAnsi="Times New Roman"/>
        </w:rPr>
        <w:tab/>
      </w:r>
      <w:r w:rsidRPr="00A93973">
        <w:rPr>
          <w:rFonts w:ascii="Times New Roman" w:eastAsia="Times New Roman" w:hAnsi="Times New Roman"/>
          <w:sz w:val="23"/>
        </w:rPr>
        <w:t>(İl</w:t>
      </w:r>
      <w:r w:rsidR="00A93973" w:rsidRPr="00A93973">
        <w:rPr>
          <w:rFonts w:ascii="Times New Roman" w:eastAsia="Times New Roman" w:hAnsi="Times New Roman"/>
          <w:sz w:val="23"/>
        </w:rPr>
        <w:t xml:space="preserve"> </w:t>
      </w:r>
      <w:r w:rsidRPr="00A93973">
        <w:rPr>
          <w:rFonts w:ascii="Times New Roman" w:eastAsia="Times New Roman" w:hAnsi="Times New Roman"/>
          <w:sz w:val="24"/>
        </w:rPr>
        <w:t>AFAD)gönderilir.</w:t>
      </w:r>
    </w:p>
    <w:p w:rsidR="007037FD" w:rsidRDefault="007037FD" w:rsidP="007364ED">
      <w:pPr>
        <w:spacing w:line="1" w:lineRule="exact"/>
        <w:jc w:val="both"/>
        <w:rPr>
          <w:rFonts w:ascii="Times New Roman" w:eastAsia="Times New Roman" w:hAnsi="Times New Roman"/>
        </w:rPr>
      </w:pPr>
    </w:p>
    <w:p w:rsidR="007037FD" w:rsidRDefault="007037FD" w:rsidP="0083018C">
      <w:pPr>
        <w:numPr>
          <w:ilvl w:val="0"/>
          <w:numId w:val="55"/>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tarafından 36. saatte basın açıklaması yapılır.</w:t>
      </w:r>
    </w:p>
    <w:p w:rsidR="007037FD" w:rsidRDefault="007037FD" w:rsidP="0083018C">
      <w:pPr>
        <w:numPr>
          <w:ilvl w:val="0"/>
          <w:numId w:val="55"/>
        </w:numPr>
        <w:tabs>
          <w:tab w:val="left" w:pos="187"/>
        </w:tabs>
        <w:spacing w:line="239" w:lineRule="auto"/>
        <w:ind w:hanging="187"/>
        <w:jc w:val="both"/>
        <w:rPr>
          <w:rFonts w:ascii="Symbol" w:eastAsia="Symbol" w:hAnsi="Symbol"/>
          <w:sz w:val="24"/>
        </w:rPr>
      </w:pPr>
      <w:r>
        <w:rPr>
          <w:rFonts w:ascii="Times New Roman" w:eastAsia="Times New Roman" w:hAnsi="Times New Roman"/>
          <w:sz w:val="24"/>
        </w:rPr>
        <w:t>Devam eden ve yeni başlayan saha görevlerinin takibi için bilgi istenir.</w:t>
      </w:r>
    </w:p>
    <w:p w:rsidR="007037FD" w:rsidRDefault="007037FD" w:rsidP="0083018C">
      <w:pPr>
        <w:numPr>
          <w:ilvl w:val="0"/>
          <w:numId w:val="55"/>
        </w:numPr>
        <w:tabs>
          <w:tab w:val="left" w:pos="187"/>
        </w:tabs>
        <w:spacing w:line="239" w:lineRule="auto"/>
        <w:ind w:hanging="187"/>
        <w:jc w:val="both"/>
        <w:rPr>
          <w:rFonts w:ascii="Symbol" w:eastAsia="Symbol" w:hAnsi="Symbol"/>
          <w:sz w:val="24"/>
        </w:rPr>
      </w:pPr>
      <w:r>
        <w:rPr>
          <w:rFonts w:ascii="Times New Roman" w:eastAsia="Times New Roman" w:hAnsi="Times New Roman"/>
          <w:sz w:val="24"/>
        </w:rPr>
        <w:t>Arama ve Kurtarma ekipleri ile insani yardım personelinin ihtiyaçları değerlendirilir.</w:t>
      </w:r>
    </w:p>
    <w:p w:rsidR="007037FD" w:rsidRDefault="007037FD" w:rsidP="007364ED">
      <w:pPr>
        <w:spacing w:line="31" w:lineRule="exact"/>
        <w:jc w:val="both"/>
        <w:rPr>
          <w:rFonts w:ascii="Symbol" w:eastAsia="Symbol" w:hAnsi="Symbol"/>
          <w:sz w:val="24"/>
        </w:rPr>
      </w:pPr>
    </w:p>
    <w:p w:rsidR="007037FD" w:rsidRDefault="007037FD" w:rsidP="0083018C">
      <w:pPr>
        <w:numPr>
          <w:ilvl w:val="0"/>
          <w:numId w:val="55"/>
        </w:numPr>
        <w:tabs>
          <w:tab w:val="left" w:pos="249"/>
        </w:tabs>
        <w:spacing w:line="226" w:lineRule="auto"/>
        <w:ind w:hanging="187"/>
        <w:jc w:val="both"/>
        <w:rPr>
          <w:rFonts w:ascii="Symbol" w:eastAsia="Symbol" w:hAnsi="Symbol"/>
          <w:sz w:val="24"/>
        </w:rPr>
      </w:pPr>
      <w:r>
        <w:rPr>
          <w:rFonts w:ascii="Times New Roman" w:eastAsia="Times New Roman" w:hAnsi="Times New Roman"/>
          <w:sz w:val="24"/>
        </w:rPr>
        <w:t>İlçe genelindeki asayiş, ulaşım, arama ve kurtarma, yangın, altyapı hizmetleri ve geçici iskân gibi hizmetlerinin durumları hakkında bilgiler değerlendirilir.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5"/>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Gerekirse 39.saatte </w:t>
      </w:r>
      <w:r w:rsidR="000B5766">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kuruluşlarının temsilcileri ile </w:t>
      </w:r>
      <w:r w:rsidR="00A853A1">
        <w:rPr>
          <w:rFonts w:ascii="Times New Roman" w:eastAsia="Times New Roman" w:hAnsi="Times New Roman"/>
          <w:sz w:val="24"/>
        </w:rPr>
        <w:t xml:space="preserve">Hatay Büyükşehir </w:t>
      </w:r>
      <w:r>
        <w:rPr>
          <w:rFonts w:ascii="Times New Roman" w:eastAsia="Times New Roman" w:hAnsi="Times New Roman"/>
          <w:sz w:val="24"/>
        </w:rPr>
        <w:t>Belediyesi Afet Yönetim Merkezinde brifing için toplantı yapılır. Genel Durum Raporları değerlendirilir.</w:t>
      </w:r>
    </w:p>
    <w:p w:rsidR="007037FD" w:rsidRDefault="007037FD" w:rsidP="007364ED">
      <w:pPr>
        <w:spacing w:line="3" w:lineRule="exact"/>
        <w:jc w:val="both"/>
        <w:rPr>
          <w:rFonts w:ascii="Symbol" w:eastAsia="Symbol" w:hAnsi="Symbol"/>
          <w:sz w:val="24"/>
        </w:rPr>
      </w:pPr>
    </w:p>
    <w:p w:rsidR="007037FD" w:rsidRDefault="007037FD" w:rsidP="0083018C">
      <w:pPr>
        <w:numPr>
          <w:ilvl w:val="0"/>
          <w:numId w:val="55"/>
        </w:numPr>
        <w:tabs>
          <w:tab w:val="left" w:pos="187"/>
        </w:tabs>
        <w:spacing w:line="239" w:lineRule="auto"/>
        <w:ind w:hanging="187"/>
        <w:jc w:val="both"/>
        <w:rPr>
          <w:rFonts w:ascii="Symbol" w:eastAsia="Symbol" w:hAnsi="Symbol"/>
          <w:sz w:val="24"/>
        </w:rPr>
      </w:pPr>
      <w:r>
        <w:rPr>
          <w:rFonts w:ascii="Times New Roman" w:eastAsia="Times New Roman" w:hAnsi="Times New Roman"/>
          <w:sz w:val="24"/>
        </w:rPr>
        <w:t>Bu arada gelen bilgiler ışığında, Basın Sözcüsü tarafından 39. saatte basın açıklaması yapılır.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5"/>
        </w:numPr>
        <w:tabs>
          <w:tab w:val="left" w:pos="187"/>
        </w:tabs>
        <w:spacing w:line="239" w:lineRule="auto"/>
        <w:ind w:hanging="187"/>
        <w:jc w:val="both"/>
        <w:rPr>
          <w:rFonts w:ascii="Symbol" w:eastAsia="Symbol" w:hAnsi="Symbol"/>
          <w:sz w:val="24"/>
        </w:rPr>
      </w:pPr>
      <w:r>
        <w:rPr>
          <w:rFonts w:ascii="Times New Roman" w:eastAsia="Times New Roman" w:hAnsi="Times New Roman"/>
          <w:sz w:val="24"/>
        </w:rPr>
        <w:t>Olası aksaklıkların çözümüne ilişkin durum değerlendirmesi yapılır, talimatlar verilir.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5"/>
        </w:numPr>
        <w:tabs>
          <w:tab w:val="left" w:pos="247"/>
        </w:tabs>
        <w:spacing w:line="236" w:lineRule="auto"/>
        <w:ind w:hanging="187"/>
        <w:jc w:val="both"/>
        <w:rPr>
          <w:rFonts w:ascii="Symbol" w:eastAsia="Symbol" w:hAnsi="Symbol"/>
          <w:sz w:val="23"/>
        </w:rPr>
      </w:pPr>
      <w:r>
        <w:rPr>
          <w:rFonts w:ascii="Times New Roman" w:eastAsia="Times New Roman" w:hAnsi="Times New Roman"/>
          <w:sz w:val="23"/>
        </w:rPr>
        <w:t>40. saate başlanırken yedek kişiye durum hakkında bilgi aktarımı yapılır ve 40. saat sonuna kadar çalışmaya devam edilerek, görev teslim edilir. Özel alanda 48. Saate kadar istirahate çekilir.</w:t>
      </w:r>
    </w:p>
    <w:p w:rsidR="007037FD" w:rsidRDefault="007037FD" w:rsidP="007364ED">
      <w:pPr>
        <w:spacing w:line="31" w:lineRule="exact"/>
        <w:jc w:val="both"/>
        <w:rPr>
          <w:rFonts w:ascii="Symbol" w:eastAsia="Symbol" w:hAnsi="Symbol"/>
          <w:sz w:val="23"/>
        </w:rPr>
      </w:pPr>
    </w:p>
    <w:p w:rsidR="007037FD" w:rsidRDefault="007037FD" w:rsidP="0083018C">
      <w:pPr>
        <w:numPr>
          <w:ilvl w:val="0"/>
          <w:numId w:val="55"/>
        </w:numPr>
        <w:tabs>
          <w:tab w:val="left" w:pos="187"/>
        </w:tabs>
        <w:spacing w:line="231" w:lineRule="auto"/>
        <w:ind w:hanging="187"/>
        <w:jc w:val="both"/>
        <w:rPr>
          <w:rFonts w:ascii="Symbol" w:eastAsia="Symbol" w:hAnsi="Symbol"/>
          <w:sz w:val="24"/>
        </w:rPr>
      </w:pPr>
      <w:r>
        <w:rPr>
          <w:rFonts w:ascii="Times New Roman" w:eastAsia="Times New Roman" w:hAnsi="Times New Roman"/>
          <w:sz w:val="24"/>
        </w:rPr>
        <w:t xml:space="preserve">Gerekirse 42. saatte </w:t>
      </w:r>
      <w:r w:rsidR="00781613">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kuruluşlarının temsilcileri ile </w:t>
      </w:r>
      <w:r w:rsidR="00D852F6">
        <w:rPr>
          <w:rFonts w:ascii="Times New Roman" w:eastAsia="Times New Roman" w:hAnsi="Times New Roman"/>
          <w:sz w:val="24"/>
        </w:rPr>
        <w:t>Hatay Büyükşehir</w:t>
      </w:r>
      <w:r>
        <w:rPr>
          <w:rFonts w:ascii="Times New Roman" w:eastAsia="Times New Roman" w:hAnsi="Times New Roman"/>
          <w:sz w:val="24"/>
        </w:rPr>
        <w:t xml:space="preserve"> Belediyesi Afet</w:t>
      </w:r>
      <w:r w:rsidR="00D852F6">
        <w:rPr>
          <w:rFonts w:ascii="Times New Roman" w:eastAsia="Times New Roman" w:hAnsi="Times New Roman"/>
          <w:sz w:val="24"/>
        </w:rPr>
        <w:t xml:space="preserve"> ve Acil Durum</w:t>
      </w:r>
      <w:r>
        <w:rPr>
          <w:rFonts w:ascii="Times New Roman" w:eastAsia="Times New Roman" w:hAnsi="Times New Roman"/>
          <w:sz w:val="24"/>
        </w:rPr>
        <w:t xml:space="preserve"> Yönetim Merkezinde toplantı yapılır. Genel Durum Raporları değerlendirilir.</w:t>
      </w:r>
    </w:p>
    <w:p w:rsidR="007037FD" w:rsidRDefault="007037FD" w:rsidP="007364ED">
      <w:pPr>
        <w:spacing w:line="33" w:lineRule="exact"/>
        <w:jc w:val="both"/>
        <w:rPr>
          <w:rFonts w:ascii="Symbol" w:eastAsia="Symbol" w:hAnsi="Symbol"/>
          <w:sz w:val="24"/>
        </w:rPr>
      </w:pPr>
    </w:p>
    <w:p w:rsidR="007037FD" w:rsidRDefault="007037FD" w:rsidP="0083018C">
      <w:pPr>
        <w:numPr>
          <w:ilvl w:val="0"/>
          <w:numId w:val="55"/>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 xml:space="preserve">Yine 42. saat içerisinde edinilen bilgiler ışığında Doğal Afet Durum Raporu tamamlanarak, </w:t>
      </w:r>
      <w:r w:rsidR="00A50462">
        <w:rPr>
          <w:rFonts w:ascii="Times New Roman" w:eastAsia="Times New Roman" w:hAnsi="Times New Roman"/>
          <w:sz w:val="24"/>
        </w:rPr>
        <w:t xml:space="preserve">Valilik </w:t>
      </w:r>
      <w:r>
        <w:rPr>
          <w:rFonts w:ascii="Times New Roman" w:eastAsia="Times New Roman" w:hAnsi="Times New Roman"/>
          <w:sz w:val="24"/>
        </w:rPr>
        <w:t>vasıtasıyla ya da direkt olarak Valilik Makamına (İl AFAD)gönderilir.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5"/>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Gerekirse Başbakanlık ve İçişleri Bakanlığı ile temasa geçilerek bilgi verilir, varsa yeni talimatlar alınarak uygulamaya başlanır.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5"/>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tarafından 42. saatte basın açıklaması yapılır.</w:t>
      </w:r>
    </w:p>
    <w:p w:rsidR="007037FD" w:rsidRDefault="007B714F" w:rsidP="007364ED">
      <w:pPr>
        <w:spacing w:line="200" w:lineRule="exact"/>
        <w:jc w:val="both"/>
        <w:rPr>
          <w:rFonts w:ascii="Times New Roman" w:eastAsia="Times New Roman" w:hAnsi="Times New Roman"/>
        </w:rPr>
      </w:pPr>
      <w:r>
        <w:rPr>
          <w:rFonts w:ascii="Symbol" w:eastAsia="Symbol" w:hAnsi="Symbol"/>
          <w:noProof/>
          <w:sz w:val="24"/>
        </w:rPr>
        <mc:AlternateContent>
          <mc:Choice Requires="wps">
            <w:drawing>
              <wp:anchor distT="0" distB="0" distL="114300" distR="114300" simplePos="0" relativeHeight="251670016" behindDoc="1" locked="0" layoutInCell="0" allowOverlap="1">
                <wp:simplePos x="0" y="0"/>
                <wp:positionH relativeFrom="column">
                  <wp:posOffset>-74295</wp:posOffset>
                </wp:positionH>
                <wp:positionV relativeFrom="paragraph">
                  <wp:posOffset>19685</wp:posOffset>
                </wp:positionV>
                <wp:extent cx="6174105" cy="0"/>
                <wp:effectExtent l="6985" t="13970" r="10160" b="5080"/>
                <wp:wrapNone/>
                <wp:docPr id="1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6C8BF" id="Line 27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55pt" to="480.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mjEw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" o:allowincell="f" strokeweight=".16931mm"/>
            </w:pict>
          </mc:Fallback>
        </mc:AlternateContent>
      </w:r>
    </w:p>
    <w:p w:rsidR="007037FD" w:rsidRDefault="007037FD" w:rsidP="007364ED">
      <w:pPr>
        <w:spacing w:line="219" w:lineRule="exact"/>
        <w:jc w:val="both"/>
        <w:rPr>
          <w:rFonts w:ascii="Times New Roman" w:eastAsia="Times New Roman" w:hAnsi="Times New Roman"/>
        </w:rPr>
      </w:pPr>
    </w:p>
    <w:p w:rsidR="007037FD" w:rsidRDefault="007037FD" w:rsidP="007364ED">
      <w:pPr>
        <w:spacing w:line="0" w:lineRule="atLeast"/>
        <w:jc w:val="both"/>
        <w:rPr>
          <w:sz w:val="22"/>
        </w:rPr>
        <w:sectPr w:rsidR="007037FD">
          <w:pgSz w:w="11900" w:h="16838"/>
          <w:pgMar w:top="419" w:right="1100" w:bottom="845" w:left="1313" w:header="0" w:footer="0" w:gutter="0"/>
          <w:cols w:space="0" w:equalWidth="0">
            <w:col w:w="9487"/>
          </w:cols>
          <w:docGrid w:linePitch="360"/>
        </w:sectPr>
      </w:pPr>
    </w:p>
    <w:bookmarkStart w:id="38" w:name="page230"/>
    <w:bookmarkEnd w:id="38"/>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671040" behindDoc="1" locked="0" layoutInCell="0" allowOverlap="1">
                <wp:simplePos x="0" y="0"/>
                <wp:positionH relativeFrom="column">
                  <wp:posOffset>-74295</wp:posOffset>
                </wp:positionH>
                <wp:positionV relativeFrom="paragraph">
                  <wp:posOffset>310515</wp:posOffset>
                </wp:positionV>
                <wp:extent cx="6174105" cy="0"/>
                <wp:effectExtent l="6985" t="5080" r="10160" b="13970"/>
                <wp:wrapNone/>
                <wp:docPr id="1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C9F2E" id="Line 27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4.45pt" to="480.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Pc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" o:allowincell="f"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72064" behindDoc="1" locked="0" layoutInCell="0" allowOverlap="1">
                <wp:simplePos x="0" y="0"/>
                <wp:positionH relativeFrom="column">
                  <wp:posOffset>-74295</wp:posOffset>
                </wp:positionH>
                <wp:positionV relativeFrom="paragraph">
                  <wp:posOffset>1242060</wp:posOffset>
                </wp:positionV>
                <wp:extent cx="6174105" cy="0"/>
                <wp:effectExtent l="6985" t="12700" r="10160" b="6350"/>
                <wp:wrapNone/>
                <wp:docPr id="1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CD5DE" id="Line 27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97.8pt" to="480.3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Vv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" o:allowincell="f"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673088" behindDoc="1" locked="0" layoutInCell="0" allowOverlap="1">
                <wp:simplePos x="0" y="0"/>
                <wp:positionH relativeFrom="column">
                  <wp:posOffset>-71120</wp:posOffset>
                </wp:positionH>
                <wp:positionV relativeFrom="paragraph">
                  <wp:posOffset>307340</wp:posOffset>
                </wp:positionV>
                <wp:extent cx="0" cy="937260"/>
                <wp:effectExtent l="10160" t="11430" r="8890" b="13335"/>
                <wp:wrapNone/>
                <wp:docPr id="11"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F4FDC" id="Line 28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2pt" to="-5.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" o:allowincell="f"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674112" behindDoc="1" locked="0" layoutInCell="0" allowOverlap="1">
                <wp:simplePos x="0" y="0"/>
                <wp:positionH relativeFrom="column">
                  <wp:posOffset>6097270</wp:posOffset>
                </wp:positionH>
                <wp:positionV relativeFrom="paragraph">
                  <wp:posOffset>307340</wp:posOffset>
                </wp:positionV>
                <wp:extent cx="0" cy="937260"/>
                <wp:effectExtent l="6350" t="11430" r="12700" b="13335"/>
                <wp:wrapNone/>
                <wp:docPr id="1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72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DCB83" id="Line 28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pt,24.2pt" to="480.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" o:allowincell="f" strokeweight=".16931mm"/>
            </w:pict>
          </mc:Fallback>
        </mc:AlternateContent>
      </w:r>
    </w:p>
    <w:p w:rsidR="007037FD" w:rsidRDefault="007037FD" w:rsidP="007364ED">
      <w:pPr>
        <w:spacing w:line="335" w:lineRule="exact"/>
        <w:jc w:val="both"/>
        <w:rPr>
          <w:rFonts w:ascii="Times New Roman" w:eastAsia="Times New Roman" w:hAnsi="Times New Roman"/>
        </w:rPr>
      </w:pPr>
    </w:p>
    <w:p w:rsidR="007037FD" w:rsidRDefault="007037FD" w:rsidP="0083018C">
      <w:pPr>
        <w:numPr>
          <w:ilvl w:val="0"/>
          <w:numId w:val="56"/>
        </w:numPr>
        <w:tabs>
          <w:tab w:val="left" w:pos="187"/>
        </w:tabs>
        <w:spacing w:line="231" w:lineRule="auto"/>
        <w:ind w:hanging="187"/>
        <w:jc w:val="both"/>
        <w:rPr>
          <w:rFonts w:ascii="Symbol" w:eastAsia="Symbol" w:hAnsi="Symbol"/>
          <w:sz w:val="24"/>
        </w:rPr>
      </w:pPr>
      <w:r>
        <w:rPr>
          <w:rFonts w:ascii="Times New Roman" w:eastAsia="Times New Roman" w:hAnsi="Times New Roman"/>
          <w:sz w:val="24"/>
        </w:rPr>
        <w:t xml:space="preserve">Gerekirse 45. saatte </w:t>
      </w:r>
      <w:r w:rsidR="0087291E">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kuruluşların temsilcileri ile </w:t>
      </w:r>
      <w:r w:rsidR="00D852F6">
        <w:rPr>
          <w:rFonts w:ascii="Times New Roman" w:eastAsia="Times New Roman" w:hAnsi="Times New Roman"/>
          <w:sz w:val="24"/>
        </w:rPr>
        <w:t>Hatay Büyükşehir</w:t>
      </w:r>
      <w:r>
        <w:rPr>
          <w:rFonts w:ascii="Times New Roman" w:eastAsia="Times New Roman" w:hAnsi="Times New Roman"/>
          <w:sz w:val="24"/>
        </w:rPr>
        <w:t xml:space="preserve"> Belediyesi Afet Yönetim Merkezinde toplantı yapılır. genel durum raporları değerlendirilir.</w:t>
      </w:r>
    </w:p>
    <w:p w:rsidR="007037FD" w:rsidRDefault="007037FD" w:rsidP="007364ED">
      <w:pPr>
        <w:spacing w:line="33" w:lineRule="exact"/>
        <w:jc w:val="both"/>
        <w:rPr>
          <w:rFonts w:ascii="Symbol" w:eastAsia="Symbol" w:hAnsi="Symbol"/>
          <w:sz w:val="24"/>
        </w:rPr>
      </w:pPr>
    </w:p>
    <w:p w:rsidR="007037FD" w:rsidRDefault="007037FD" w:rsidP="0083018C">
      <w:pPr>
        <w:numPr>
          <w:ilvl w:val="0"/>
          <w:numId w:val="56"/>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Bu arada gelen bilgiler ışığında, Basın Sözcüsünden Örnek Basın Açıklaması Metnine göre basın açıklamasının hazırlanması istenir ve 45. saatte basın açıklaması yapılır.</w:t>
      </w:r>
    </w:p>
    <w:p w:rsidR="007037FD" w:rsidRDefault="007037FD" w:rsidP="007364ED">
      <w:pPr>
        <w:spacing w:line="34" w:lineRule="exact"/>
        <w:jc w:val="both"/>
        <w:rPr>
          <w:rFonts w:ascii="Times New Roman" w:eastAsia="Times New Roman" w:hAnsi="Times New Roman"/>
        </w:rPr>
      </w:pPr>
    </w:p>
    <w:p w:rsidR="00860407" w:rsidRDefault="00860407" w:rsidP="007364ED">
      <w:pPr>
        <w:spacing w:line="0" w:lineRule="atLeast"/>
        <w:jc w:val="both"/>
        <w:rPr>
          <w:rFonts w:ascii="Times New Roman" w:eastAsia="Times New Roman" w:hAnsi="Times New Roman"/>
          <w:b/>
          <w:sz w:val="24"/>
        </w:rPr>
      </w:pPr>
    </w:p>
    <w:p w:rsidR="007037FD" w:rsidRDefault="007037FD" w:rsidP="007364ED">
      <w:pPr>
        <w:spacing w:line="0" w:lineRule="atLeast"/>
        <w:jc w:val="both"/>
        <w:rPr>
          <w:rFonts w:ascii="Times New Roman" w:eastAsia="Times New Roman" w:hAnsi="Times New Roman"/>
          <w:b/>
          <w:sz w:val="24"/>
        </w:rPr>
      </w:pPr>
      <w:r>
        <w:rPr>
          <w:rFonts w:ascii="Times New Roman" w:eastAsia="Times New Roman" w:hAnsi="Times New Roman"/>
          <w:b/>
          <w:sz w:val="24"/>
        </w:rPr>
        <w:t>48-60 saat</w:t>
      </w:r>
    </w:p>
    <w:p w:rsidR="007037FD" w:rsidRDefault="007B714F" w:rsidP="00860407">
      <w:pPr>
        <w:spacing w:line="200" w:lineRule="exact"/>
        <w:jc w:val="both"/>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75136" behindDoc="1" locked="0" layoutInCell="0" allowOverlap="1">
            <wp:simplePos x="0" y="0"/>
            <wp:positionH relativeFrom="column">
              <wp:posOffset>-74295</wp:posOffset>
            </wp:positionH>
            <wp:positionV relativeFrom="paragraph">
              <wp:posOffset>-142875</wp:posOffset>
            </wp:positionV>
            <wp:extent cx="6174740" cy="5116195"/>
            <wp:effectExtent l="0" t="0" r="0" b="0"/>
            <wp:wrapNone/>
            <wp:docPr id="282" name="Resi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4740" cy="5116195"/>
                    </a:xfrm>
                    <a:prstGeom prst="rect">
                      <a:avLst/>
                    </a:prstGeom>
                    <a:noFill/>
                  </pic:spPr>
                </pic:pic>
              </a:graphicData>
            </a:graphic>
            <wp14:sizeRelH relativeFrom="page">
              <wp14:pctWidth>0</wp14:pctWidth>
            </wp14:sizeRelH>
            <wp14:sizeRelV relativeFrom="page">
              <wp14:pctHeight>0</wp14:pctHeight>
            </wp14:sizeRelV>
          </wp:anchor>
        </w:drawing>
      </w:r>
    </w:p>
    <w:p w:rsidR="00860407" w:rsidRDefault="00860407" w:rsidP="00860407">
      <w:pPr>
        <w:spacing w:line="200" w:lineRule="exact"/>
        <w:jc w:val="both"/>
        <w:rPr>
          <w:rFonts w:ascii="Times New Roman" w:eastAsia="Times New Roman" w:hAnsi="Times New Roman"/>
        </w:rPr>
      </w:pPr>
    </w:p>
    <w:p w:rsidR="00860407" w:rsidRDefault="00860407" w:rsidP="00860407">
      <w:pPr>
        <w:spacing w:line="200" w:lineRule="exact"/>
        <w:jc w:val="both"/>
        <w:rPr>
          <w:rFonts w:ascii="Times New Roman" w:eastAsia="Times New Roman" w:hAnsi="Times New Roman"/>
        </w:rPr>
      </w:pPr>
    </w:p>
    <w:p w:rsidR="00860407" w:rsidRDefault="00860407" w:rsidP="00860407">
      <w:pPr>
        <w:spacing w:line="200" w:lineRule="exact"/>
        <w:jc w:val="both"/>
        <w:rPr>
          <w:rFonts w:ascii="Times New Roman" w:eastAsia="Times New Roman" w:hAnsi="Times New Roman"/>
        </w:rPr>
      </w:pPr>
    </w:p>
    <w:p w:rsidR="007037FD" w:rsidRDefault="007037FD" w:rsidP="0083018C">
      <w:pPr>
        <w:numPr>
          <w:ilvl w:val="0"/>
          <w:numId w:val="57"/>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 xml:space="preserve">Gerektiği takdirde 48. saatte </w:t>
      </w:r>
      <w:r w:rsidR="00D852F6">
        <w:rPr>
          <w:rFonts w:ascii="Times New Roman" w:eastAsia="Times New Roman" w:hAnsi="Times New Roman"/>
          <w:sz w:val="24"/>
        </w:rPr>
        <w:t xml:space="preserve">Çalışma Grubu Başkanları </w:t>
      </w:r>
      <w:r>
        <w:rPr>
          <w:rFonts w:ascii="Times New Roman" w:eastAsia="Times New Roman" w:hAnsi="Times New Roman"/>
          <w:sz w:val="24"/>
        </w:rPr>
        <w:t>ve diğer kamu kurum ve kuruluşlarının temsilcileriyle birlikte toplantı yapılır. Genel Durum Raporları değerlendirilir.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7"/>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Yine 48. saat içerisinde edinilen bilgiler ışığında Doğal Afet Durum Raporu tamamlanarak, Valilik Makamına (İl AFAD)gönderilir.</w:t>
      </w:r>
    </w:p>
    <w:p w:rsidR="007037FD" w:rsidRDefault="007037FD" w:rsidP="007364ED">
      <w:pPr>
        <w:spacing w:line="2" w:lineRule="exact"/>
        <w:jc w:val="both"/>
        <w:rPr>
          <w:rFonts w:ascii="Symbol" w:eastAsia="Symbol" w:hAnsi="Symbol"/>
          <w:sz w:val="24"/>
        </w:rPr>
      </w:pPr>
    </w:p>
    <w:p w:rsidR="007037FD" w:rsidRDefault="007037FD" w:rsidP="0083018C">
      <w:pPr>
        <w:numPr>
          <w:ilvl w:val="0"/>
          <w:numId w:val="57"/>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tarafından 48. saatte basın açıklaması yapılır.</w:t>
      </w:r>
    </w:p>
    <w:p w:rsidR="007037FD" w:rsidRDefault="007037FD" w:rsidP="0083018C">
      <w:pPr>
        <w:numPr>
          <w:ilvl w:val="0"/>
          <w:numId w:val="57"/>
        </w:numPr>
        <w:tabs>
          <w:tab w:val="left" w:pos="187"/>
        </w:tabs>
        <w:spacing w:line="239" w:lineRule="auto"/>
        <w:ind w:hanging="187"/>
        <w:jc w:val="both"/>
        <w:rPr>
          <w:rFonts w:ascii="Symbol" w:eastAsia="Symbol" w:hAnsi="Symbol"/>
          <w:sz w:val="24"/>
        </w:rPr>
      </w:pPr>
      <w:r>
        <w:rPr>
          <w:rFonts w:ascii="Times New Roman" w:eastAsia="Times New Roman" w:hAnsi="Times New Roman"/>
          <w:sz w:val="24"/>
        </w:rPr>
        <w:t>Basın Sözcüsüne günlük basın raporu yazdırılarak kamuoyu ile paylaşılması sağlanır.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7"/>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Gerekirse 51. saatte </w:t>
      </w:r>
      <w:r w:rsidR="00D852F6">
        <w:rPr>
          <w:rFonts w:ascii="Times New Roman" w:eastAsia="Times New Roman" w:hAnsi="Times New Roman"/>
          <w:sz w:val="24"/>
        </w:rPr>
        <w:t xml:space="preserve">Çalışma Grubu Başkanları </w:t>
      </w:r>
      <w:r>
        <w:rPr>
          <w:rFonts w:ascii="Times New Roman" w:eastAsia="Times New Roman" w:hAnsi="Times New Roman"/>
          <w:sz w:val="24"/>
        </w:rPr>
        <w:t xml:space="preserve">diğer kamu kurum ve kuruluşlarının temsilcileriyle birlikte </w:t>
      </w:r>
      <w:r w:rsidR="00D852F6">
        <w:rPr>
          <w:rFonts w:ascii="Times New Roman" w:eastAsia="Times New Roman" w:hAnsi="Times New Roman"/>
          <w:sz w:val="24"/>
        </w:rPr>
        <w:t xml:space="preserve">Hatay Büyükşehir </w:t>
      </w:r>
      <w:r>
        <w:rPr>
          <w:rFonts w:ascii="Times New Roman" w:eastAsia="Times New Roman" w:hAnsi="Times New Roman"/>
          <w:sz w:val="24"/>
        </w:rPr>
        <w:t>Belediyesi Afet</w:t>
      </w:r>
      <w:r w:rsidR="00D852F6">
        <w:rPr>
          <w:rFonts w:ascii="Times New Roman" w:eastAsia="Times New Roman" w:hAnsi="Times New Roman"/>
          <w:sz w:val="24"/>
        </w:rPr>
        <w:t xml:space="preserve"> ve Acil Durum</w:t>
      </w:r>
      <w:r>
        <w:rPr>
          <w:rFonts w:ascii="Times New Roman" w:eastAsia="Times New Roman" w:hAnsi="Times New Roman"/>
          <w:sz w:val="24"/>
        </w:rPr>
        <w:t xml:space="preserve"> Yönetim Merkezinde toplantı yapılır. Genel Durum Raporları değerlendirilir.</w:t>
      </w:r>
    </w:p>
    <w:p w:rsidR="007037FD" w:rsidRDefault="007037FD" w:rsidP="007364ED">
      <w:pPr>
        <w:spacing w:line="3" w:lineRule="exact"/>
        <w:jc w:val="both"/>
        <w:rPr>
          <w:rFonts w:ascii="Symbol" w:eastAsia="Symbol" w:hAnsi="Symbol"/>
          <w:sz w:val="24"/>
        </w:rPr>
      </w:pPr>
    </w:p>
    <w:p w:rsidR="007037FD" w:rsidRDefault="007037FD" w:rsidP="0083018C">
      <w:pPr>
        <w:numPr>
          <w:ilvl w:val="0"/>
          <w:numId w:val="57"/>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tarafından 51. saatte basın açıklaması yapılır.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7"/>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Devam eden ve yeni başlayan saha görevlerinin takibi için bilgi istenir.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7"/>
        </w:numPr>
        <w:tabs>
          <w:tab w:val="left" w:pos="249"/>
        </w:tabs>
        <w:spacing w:line="226" w:lineRule="auto"/>
        <w:ind w:hanging="187"/>
        <w:jc w:val="both"/>
        <w:rPr>
          <w:rFonts w:ascii="Symbol" w:eastAsia="Symbol" w:hAnsi="Symbol"/>
          <w:sz w:val="24"/>
        </w:rPr>
      </w:pPr>
      <w:r>
        <w:rPr>
          <w:rFonts w:ascii="Times New Roman" w:eastAsia="Times New Roman" w:hAnsi="Times New Roman"/>
          <w:sz w:val="24"/>
        </w:rPr>
        <w:t>İlçe genelindeki asayiş, ulaşım, arama ve kurtarma, yangın, altyapı hizmetleri ve geçici iskân gibi hizmetlerinin durumları hakkında bilgi alınır.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7"/>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Gerekirse 54. Saatte </w:t>
      </w:r>
      <w:r w:rsidR="007D69CD">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kuruluşlarının temsilcileri ile birlikte </w:t>
      </w:r>
      <w:r w:rsidR="0034649A">
        <w:rPr>
          <w:rFonts w:ascii="Times New Roman" w:eastAsia="Times New Roman" w:hAnsi="Times New Roman"/>
          <w:sz w:val="24"/>
        </w:rPr>
        <w:t>Hatay Büyükşehir</w:t>
      </w:r>
      <w:r>
        <w:rPr>
          <w:rFonts w:ascii="Times New Roman" w:eastAsia="Times New Roman" w:hAnsi="Times New Roman"/>
          <w:sz w:val="24"/>
        </w:rPr>
        <w:t xml:space="preserve"> Belediyesi Afet Yönetim Merkezinde brifing için toplantı yapılır. Genel Durum Değerlendirme Raporları değerlendirilir.</w:t>
      </w:r>
    </w:p>
    <w:p w:rsidR="007037FD" w:rsidRDefault="007037FD" w:rsidP="007364ED">
      <w:pPr>
        <w:spacing w:line="34" w:lineRule="exact"/>
        <w:jc w:val="both"/>
        <w:rPr>
          <w:rFonts w:ascii="Symbol" w:eastAsia="Symbol" w:hAnsi="Symbol"/>
          <w:sz w:val="24"/>
        </w:rPr>
      </w:pPr>
    </w:p>
    <w:p w:rsidR="007037FD" w:rsidRDefault="007037FD" w:rsidP="0083018C">
      <w:pPr>
        <w:numPr>
          <w:ilvl w:val="0"/>
          <w:numId w:val="57"/>
        </w:numPr>
        <w:tabs>
          <w:tab w:val="left" w:pos="187"/>
        </w:tabs>
        <w:spacing w:line="236" w:lineRule="auto"/>
        <w:ind w:hanging="187"/>
        <w:jc w:val="both"/>
        <w:rPr>
          <w:rFonts w:ascii="Symbol" w:eastAsia="Symbol" w:hAnsi="Symbol"/>
          <w:sz w:val="23"/>
        </w:rPr>
      </w:pPr>
      <w:r>
        <w:rPr>
          <w:rFonts w:ascii="Times New Roman" w:eastAsia="Times New Roman" w:hAnsi="Times New Roman"/>
          <w:sz w:val="23"/>
        </w:rPr>
        <w:t>Yine 54. saat içerisinde edinilen bilgiler ışığında Doğal Afet Durum Raporu tamamlanarak, Valilik Makamına (İl AFAD) makamlara gönderilir.</w:t>
      </w:r>
    </w:p>
    <w:p w:rsidR="007037FD" w:rsidRDefault="007037FD" w:rsidP="007364ED">
      <w:pPr>
        <w:spacing w:line="1" w:lineRule="exact"/>
        <w:jc w:val="both"/>
        <w:rPr>
          <w:rFonts w:ascii="Symbol" w:eastAsia="Symbol" w:hAnsi="Symbol"/>
          <w:sz w:val="23"/>
        </w:rPr>
      </w:pPr>
    </w:p>
    <w:p w:rsidR="007037FD" w:rsidRDefault="007037FD" w:rsidP="0083018C">
      <w:pPr>
        <w:numPr>
          <w:ilvl w:val="0"/>
          <w:numId w:val="57"/>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tarafından 54. saatte basın açıklaması yapılır.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7"/>
        </w:numPr>
        <w:tabs>
          <w:tab w:val="left" w:pos="187"/>
        </w:tabs>
        <w:spacing w:line="237" w:lineRule="auto"/>
        <w:ind w:hanging="187"/>
        <w:jc w:val="both"/>
        <w:rPr>
          <w:rFonts w:ascii="Symbol" w:eastAsia="Symbol" w:hAnsi="Symbol"/>
          <w:sz w:val="23"/>
        </w:rPr>
      </w:pPr>
      <w:r>
        <w:rPr>
          <w:rFonts w:ascii="Times New Roman" w:eastAsia="Times New Roman" w:hAnsi="Times New Roman"/>
          <w:sz w:val="23"/>
        </w:rPr>
        <w:t>56. Saate başlanırken yedek kişiye durum hakkında bilgi aktarımı yapılır ve 56. saat sonuna kadar çalışmaya devam edilerek, görev teslim edilir, özel alanda 64. saate kadar istirahate çekilir.</w:t>
      </w:r>
    </w:p>
    <w:p w:rsidR="007037FD" w:rsidRDefault="007037FD" w:rsidP="007364ED">
      <w:pPr>
        <w:spacing w:line="31" w:lineRule="exact"/>
        <w:jc w:val="both"/>
        <w:rPr>
          <w:rFonts w:ascii="Symbol" w:eastAsia="Symbol" w:hAnsi="Symbol"/>
          <w:sz w:val="23"/>
        </w:rPr>
      </w:pPr>
    </w:p>
    <w:p w:rsidR="007037FD" w:rsidRDefault="007037FD" w:rsidP="0083018C">
      <w:pPr>
        <w:numPr>
          <w:ilvl w:val="0"/>
          <w:numId w:val="57"/>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Gerekirse 57. saatte </w:t>
      </w:r>
      <w:r w:rsidR="007D69CD">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kuruluşlarıyla birlikte </w:t>
      </w:r>
      <w:r w:rsidR="0034649A">
        <w:rPr>
          <w:rFonts w:ascii="Times New Roman" w:eastAsia="Times New Roman" w:hAnsi="Times New Roman"/>
          <w:sz w:val="24"/>
        </w:rPr>
        <w:t>Hatay Büyükşehir</w:t>
      </w:r>
      <w:r>
        <w:rPr>
          <w:rFonts w:ascii="Times New Roman" w:eastAsia="Times New Roman" w:hAnsi="Times New Roman"/>
          <w:sz w:val="24"/>
        </w:rPr>
        <w:t xml:space="preserve"> Belediyesi Afet Yönetim Merkezinde brifing için toplantı yapılır. Genel Durum Değerlendirme Raporları değerlendirilir.</w:t>
      </w:r>
    </w:p>
    <w:p w:rsidR="007037FD" w:rsidRDefault="007037FD" w:rsidP="007364ED">
      <w:pPr>
        <w:spacing w:line="3" w:lineRule="exact"/>
        <w:jc w:val="both"/>
        <w:rPr>
          <w:rFonts w:ascii="Symbol" w:eastAsia="Symbol" w:hAnsi="Symbol"/>
          <w:sz w:val="24"/>
        </w:rPr>
      </w:pPr>
    </w:p>
    <w:p w:rsidR="007037FD" w:rsidRDefault="007037FD" w:rsidP="0083018C">
      <w:pPr>
        <w:numPr>
          <w:ilvl w:val="0"/>
          <w:numId w:val="57"/>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tarafından 57. saatte basın açıklaması yapılır.</w:t>
      </w:r>
    </w:p>
    <w:p w:rsidR="007037FD" w:rsidRDefault="007B714F" w:rsidP="007364ED">
      <w:pPr>
        <w:spacing w:line="32" w:lineRule="exact"/>
        <w:jc w:val="both"/>
        <w:rPr>
          <w:rFonts w:ascii="Times New Roman" w:eastAsia="Times New Roman" w:hAnsi="Times New Roman"/>
        </w:rPr>
      </w:pPr>
      <w:r>
        <w:rPr>
          <w:rFonts w:ascii="Symbol" w:eastAsia="Symbol" w:hAnsi="Symbol"/>
          <w:noProof/>
          <w:sz w:val="24"/>
        </w:rPr>
        <mc:AlternateContent>
          <mc:Choice Requires="wps">
            <w:drawing>
              <wp:anchor distT="0" distB="0" distL="114300" distR="114300" simplePos="0" relativeHeight="251676160" behindDoc="1" locked="0" layoutInCell="0" allowOverlap="1">
                <wp:simplePos x="0" y="0"/>
                <wp:positionH relativeFrom="column">
                  <wp:posOffset>-74295</wp:posOffset>
                </wp:positionH>
                <wp:positionV relativeFrom="paragraph">
                  <wp:posOffset>20320</wp:posOffset>
                </wp:positionV>
                <wp:extent cx="6174105" cy="0"/>
                <wp:effectExtent l="6985" t="8890" r="10160" b="10160"/>
                <wp:wrapNone/>
                <wp:docPr id="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CE501" id="Line 28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6pt" to="480.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Bs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" o:allowincell="f" strokeweight=".16931mm"/>
            </w:pict>
          </mc:Fallback>
        </mc:AlternateContent>
      </w:r>
    </w:p>
    <w:p w:rsidR="00860407" w:rsidRDefault="00860407" w:rsidP="007364ED">
      <w:pPr>
        <w:spacing w:line="0" w:lineRule="atLeast"/>
        <w:jc w:val="both"/>
        <w:rPr>
          <w:rFonts w:ascii="Times New Roman" w:eastAsia="Times New Roman" w:hAnsi="Times New Roman"/>
          <w:b/>
          <w:sz w:val="24"/>
        </w:rPr>
      </w:pPr>
    </w:p>
    <w:p w:rsidR="007037FD" w:rsidRDefault="007037FD" w:rsidP="007364ED">
      <w:pPr>
        <w:spacing w:line="0" w:lineRule="atLeast"/>
        <w:jc w:val="both"/>
        <w:rPr>
          <w:rFonts w:ascii="Times New Roman" w:eastAsia="Times New Roman" w:hAnsi="Times New Roman"/>
          <w:b/>
          <w:sz w:val="24"/>
        </w:rPr>
      </w:pPr>
      <w:r>
        <w:rPr>
          <w:rFonts w:ascii="Times New Roman" w:eastAsia="Times New Roman" w:hAnsi="Times New Roman"/>
          <w:b/>
          <w:sz w:val="24"/>
        </w:rPr>
        <w:t>60-72 saat</w:t>
      </w:r>
    </w:p>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b/>
          <w:noProof/>
          <w:sz w:val="24"/>
        </w:rPr>
        <w:drawing>
          <wp:anchor distT="0" distB="0" distL="114300" distR="114300" simplePos="0" relativeHeight="251677184" behindDoc="1" locked="0" layoutInCell="0" allowOverlap="1">
            <wp:simplePos x="0" y="0"/>
            <wp:positionH relativeFrom="column">
              <wp:posOffset>-74295</wp:posOffset>
            </wp:positionH>
            <wp:positionV relativeFrom="paragraph">
              <wp:posOffset>-142875</wp:posOffset>
            </wp:positionV>
            <wp:extent cx="6174740" cy="2937510"/>
            <wp:effectExtent l="0" t="0" r="0" b="0"/>
            <wp:wrapNone/>
            <wp:docPr id="284" name="Resi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4740" cy="2937510"/>
                    </a:xfrm>
                    <a:prstGeom prst="rect">
                      <a:avLst/>
                    </a:prstGeom>
                    <a:noFill/>
                  </pic:spPr>
                </pic:pic>
              </a:graphicData>
            </a:graphic>
            <wp14:sizeRelH relativeFrom="page">
              <wp14:pctWidth>0</wp14:pctWidth>
            </wp14:sizeRelH>
            <wp14:sizeRelV relativeFrom="page">
              <wp14:pctHeight>0</wp14:pctHeight>
            </wp14:sizeRelV>
          </wp:anchor>
        </w:drawing>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82" w:lineRule="exact"/>
        <w:jc w:val="both"/>
        <w:rPr>
          <w:rFonts w:ascii="Times New Roman" w:eastAsia="Times New Roman" w:hAnsi="Times New Roman"/>
        </w:rPr>
      </w:pPr>
    </w:p>
    <w:p w:rsidR="007037FD" w:rsidRDefault="007037FD" w:rsidP="0083018C">
      <w:pPr>
        <w:numPr>
          <w:ilvl w:val="0"/>
          <w:numId w:val="58"/>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Gerektiği takdirde 60. saatte </w:t>
      </w:r>
      <w:r w:rsidR="007D69CD">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kuruluşların temsilcileriyle birlikte </w:t>
      </w:r>
      <w:r w:rsidR="00923835">
        <w:rPr>
          <w:rFonts w:ascii="Times New Roman" w:eastAsia="Times New Roman" w:hAnsi="Times New Roman"/>
          <w:sz w:val="24"/>
        </w:rPr>
        <w:t xml:space="preserve">Hatay Büyükşehir </w:t>
      </w:r>
      <w:r>
        <w:rPr>
          <w:rFonts w:ascii="Times New Roman" w:eastAsia="Times New Roman" w:hAnsi="Times New Roman"/>
          <w:sz w:val="24"/>
        </w:rPr>
        <w:t xml:space="preserve">Belediyesi Afet </w:t>
      </w:r>
      <w:r w:rsidR="00923835">
        <w:rPr>
          <w:rFonts w:ascii="Times New Roman" w:eastAsia="Times New Roman" w:hAnsi="Times New Roman"/>
          <w:sz w:val="24"/>
        </w:rPr>
        <w:t xml:space="preserve">ve Acil Durum </w:t>
      </w:r>
      <w:r>
        <w:rPr>
          <w:rFonts w:ascii="Times New Roman" w:eastAsia="Times New Roman" w:hAnsi="Times New Roman"/>
          <w:sz w:val="24"/>
        </w:rPr>
        <w:t>Yönetim Merkezinde toplantı yapılır. Genel Durum Değerlendirme Raporları değerlendirilir.</w:t>
      </w:r>
    </w:p>
    <w:p w:rsidR="007037FD" w:rsidRDefault="007037FD" w:rsidP="007364ED">
      <w:pPr>
        <w:spacing w:line="3" w:lineRule="exact"/>
        <w:jc w:val="both"/>
        <w:rPr>
          <w:rFonts w:ascii="Symbol" w:eastAsia="Symbol" w:hAnsi="Symbol"/>
          <w:sz w:val="24"/>
        </w:rPr>
      </w:pPr>
    </w:p>
    <w:p w:rsidR="007037FD" w:rsidRDefault="007037FD" w:rsidP="0083018C">
      <w:pPr>
        <w:numPr>
          <w:ilvl w:val="0"/>
          <w:numId w:val="58"/>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60. saatte basın açıklaması yapar.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8"/>
        </w:numPr>
        <w:tabs>
          <w:tab w:val="left" w:pos="247"/>
        </w:tabs>
        <w:spacing w:line="0" w:lineRule="atLeast"/>
        <w:ind w:hanging="247"/>
        <w:jc w:val="both"/>
        <w:rPr>
          <w:rFonts w:ascii="Symbol" w:eastAsia="Symbol" w:hAnsi="Symbol"/>
          <w:sz w:val="24"/>
        </w:rPr>
      </w:pPr>
      <w:r>
        <w:rPr>
          <w:rFonts w:ascii="Times New Roman" w:eastAsia="Times New Roman" w:hAnsi="Times New Roman"/>
          <w:sz w:val="24"/>
        </w:rPr>
        <w:t>Devam eden ve yeni başlayan saha görevlerinin takibi sağlanır.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8"/>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İçel genelindeki asayiş, ulaşım, arama ve kurtarma, yangın, altyapı hizmetleri ve geçici iskân gibi hizmetlerinin durumları hakkında bilgi alınır.</w:t>
      </w:r>
    </w:p>
    <w:p w:rsidR="007037FD" w:rsidRDefault="007037FD" w:rsidP="007364ED">
      <w:pPr>
        <w:spacing w:line="2" w:lineRule="exact"/>
        <w:jc w:val="both"/>
        <w:rPr>
          <w:rFonts w:ascii="Symbol" w:eastAsia="Symbol" w:hAnsi="Symbol"/>
          <w:sz w:val="24"/>
        </w:rPr>
      </w:pPr>
    </w:p>
    <w:p w:rsidR="007037FD" w:rsidRDefault="007037FD" w:rsidP="0083018C">
      <w:pPr>
        <w:numPr>
          <w:ilvl w:val="0"/>
          <w:numId w:val="58"/>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Tüm saha görevleri izlenmeye ve değerlendirilmeye devam edilir.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8"/>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İl</w:t>
      </w:r>
      <w:r w:rsidR="00040E15">
        <w:rPr>
          <w:rFonts w:ascii="Times New Roman" w:eastAsia="Times New Roman" w:hAnsi="Times New Roman"/>
          <w:sz w:val="24"/>
        </w:rPr>
        <w:t>i</w:t>
      </w:r>
      <w:r>
        <w:rPr>
          <w:rFonts w:ascii="Times New Roman" w:eastAsia="Times New Roman" w:hAnsi="Times New Roman"/>
          <w:sz w:val="24"/>
        </w:rPr>
        <w:t>mizden ayrılacak yabancı arama ve kurtarma ekipleri varsa, gereken raporlamaların yapıldığından ve çalışmaların tamamlandığından emin olunur. Ayrılacakları noktaya kadar olan güvenliklerin tesis edilip edilmediğine dair bilgiler kontrol edilir.</w:t>
      </w:r>
    </w:p>
    <w:p w:rsidR="007037FD" w:rsidRDefault="007037FD" w:rsidP="007364ED">
      <w:pPr>
        <w:spacing w:line="34" w:lineRule="exact"/>
        <w:jc w:val="both"/>
        <w:rPr>
          <w:rFonts w:ascii="Symbol" w:eastAsia="Symbol" w:hAnsi="Symbol"/>
          <w:sz w:val="24"/>
        </w:rPr>
      </w:pPr>
    </w:p>
    <w:p w:rsidR="007037FD" w:rsidRDefault="00040E15" w:rsidP="0083018C">
      <w:pPr>
        <w:numPr>
          <w:ilvl w:val="0"/>
          <w:numId w:val="58"/>
        </w:numPr>
        <w:tabs>
          <w:tab w:val="left" w:pos="187"/>
        </w:tabs>
        <w:spacing w:line="227" w:lineRule="auto"/>
        <w:ind w:hanging="187"/>
        <w:jc w:val="both"/>
        <w:rPr>
          <w:rFonts w:ascii="Symbol" w:eastAsia="Symbol" w:hAnsi="Symbol"/>
          <w:sz w:val="24"/>
        </w:rPr>
      </w:pPr>
      <w:r>
        <w:rPr>
          <w:rFonts w:ascii="Times New Roman" w:eastAsia="Times New Roman" w:hAnsi="Times New Roman"/>
          <w:sz w:val="24"/>
        </w:rPr>
        <w:t>İli</w:t>
      </w:r>
      <w:r w:rsidR="007037FD">
        <w:rPr>
          <w:rFonts w:ascii="Times New Roman" w:eastAsia="Times New Roman" w:hAnsi="Times New Roman"/>
          <w:sz w:val="24"/>
        </w:rPr>
        <w:t>mize gelecek insani yardım malzemelerinin olması gerektiği gibi karşılandığından, tasnif edildiğinden, depolandığından ve dağıtılmaya başlandığından emin olunur.</w:t>
      </w:r>
    </w:p>
    <w:p w:rsidR="007037FD" w:rsidRDefault="007037FD" w:rsidP="007364ED">
      <w:pPr>
        <w:spacing w:line="106" w:lineRule="exact"/>
        <w:jc w:val="both"/>
        <w:rPr>
          <w:rFonts w:ascii="Times New Roman" w:eastAsia="Times New Roman" w:hAnsi="Times New Roman"/>
        </w:rPr>
      </w:pPr>
    </w:p>
    <w:p w:rsidR="007037FD" w:rsidRDefault="007037FD" w:rsidP="007364ED">
      <w:pPr>
        <w:spacing w:line="0" w:lineRule="atLeast"/>
        <w:jc w:val="both"/>
        <w:rPr>
          <w:sz w:val="22"/>
        </w:rPr>
        <w:sectPr w:rsidR="007037FD">
          <w:pgSz w:w="11900" w:h="16838"/>
          <w:pgMar w:top="419" w:right="1100" w:bottom="845" w:left="1313" w:header="0" w:footer="0" w:gutter="0"/>
          <w:cols w:space="0" w:equalWidth="0">
            <w:col w:w="9487"/>
          </w:cols>
          <w:docGrid w:linePitch="360"/>
        </w:sectPr>
      </w:pPr>
    </w:p>
    <w:bookmarkStart w:id="39" w:name="page231"/>
    <w:bookmarkEnd w:id="39"/>
    <w:p w:rsidR="007037FD" w:rsidRDefault="007B714F" w:rsidP="007364ED">
      <w:pPr>
        <w:spacing w:line="200" w:lineRule="exact"/>
        <w:jc w:val="both"/>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678208" behindDoc="1" locked="0" layoutInCell="0" allowOverlap="1">
                <wp:simplePos x="0" y="0"/>
                <wp:positionH relativeFrom="column">
                  <wp:posOffset>-74295</wp:posOffset>
                </wp:positionH>
                <wp:positionV relativeFrom="paragraph">
                  <wp:posOffset>310515</wp:posOffset>
                </wp:positionV>
                <wp:extent cx="6174105" cy="0"/>
                <wp:effectExtent l="6985" t="5080" r="10160" b="13970"/>
                <wp:wrapNone/>
                <wp:docPr id="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A85E" id="Line 28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4.45pt" to="480.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" o:allowincell="f"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79232" behindDoc="1" locked="0" layoutInCell="0" allowOverlap="1">
                <wp:simplePos x="0" y="0"/>
                <wp:positionH relativeFrom="column">
                  <wp:posOffset>-71120</wp:posOffset>
                </wp:positionH>
                <wp:positionV relativeFrom="paragraph">
                  <wp:posOffset>307340</wp:posOffset>
                </wp:positionV>
                <wp:extent cx="0" cy="5275580"/>
                <wp:effectExtent l="10160" t="11430" r="8890" b="8890"/>
                <wp:wrapNone/>
                <wp:docPr id="7"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5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623B4" id="Line 28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2pt" to="-5.6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iU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" o:allowincell="f"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680256" behindDoc="1" locked="0" layoutInCell="0" allowOverlap="1">
                <wp:simplePos x="0" y="0"/>
                <wp:positionH relativeFrom="column">
                  <wp:posOffset>6097270</wp:posOffset>
                </wp:positionH>
                <wp:positionV relativeFrom="paragraph">
                  <wp:posOffset>307340</wp:posOffset>
                </wp:positionV>
                <wp:extent cx="0" cy="5275580"/>
                <wp:effectExtent l="6350" t="11430" r="12700" b="8890"/>
                <wp:wrapNone/>
                <wp:docPr id="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55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BB4B9" id="Line 287"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1pt,24.2pt" to="480.1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7Q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" o:allowincell="f" strokeweight=".16931mm"/>
            </w:pict>
          </mc:Fallback>
        </mc:AlternateContent>
      </w:r>
    </w:p>
    <w:p w:rsidR="007037FD" w:rsidRDefault="007037FD" w:rsidP="007364ED">
      <w:pPr>
        <w:spacing w:line="335" w:lineRule="exact"/>
        <w:jc w:val="both"/>
        <w:rPr>
          <w:rFonts w:ascii="Times New Roman" w:eastAsia="Times New Roman" w:hAnsi="Times New Roman"/>
        </w:rPr>
      </w:pPr>
    </w:p>
    <w:p w:rsidR="007037FD" w:rsidRDefault="007037FD" w:rsidP="0083018C">
      <w:pPr>
        <w:numPr>
          <w:ilvl w:val="0"/>
          <w:numId w:val="59"/>
        </w:numPr>
        <w:tabs>
          <w:tab w:val="left" w:pos="187"/>
        </w:tabs>
        <w:spacing w:line="231" w:lineRule="auto"/>
        <w:ind w:hanging="187"/>
        <w:jc w:val="both"/>
        <w:rPr>
          <w:rFonts w:ascii="Symbol" w:eastAsia="Symbol" w:hAnsi="Symbol"/>
          <w:sz w:val="24"/>
        </w:rPr>
      </w:pPr>
      <w:r>
        <w:rPr>
          <w:rFonts w:ascii="Times New Roman" w:eastAsia="Times New Roman" w:hAnsi="Times New Roman"/>
          <w:sz w:val="24"/>
        </w:rPr>
        <w:t xml:space="preserve">Gerekirse 63. saatte </w:t>
      </w:r>
      <w:r w:rsidR="00B607FE">
        <w:rPr>
          <w:rFonts w:ascii="Times New Roman" w:eastAsia="Times New Roman" w:hAnsi="Times New Roman"/>
          <w:sz w:val="24"/>
        </w:rPr>
        <w:t xml:space="preserve">Çalışma Grubu Başkanları </w:t>
      </w:r>
      <w:r>
        <w:rPr>
          <w:rFonts w:ascii="Times New Roman" w:eastAsia="Times New Roman" w:hAnsi="Times New Roman"/>
          <w:sz w:val="24"/>
        </w:rPr>
        <w:t>ve diğer kamu kurum ve kuruluşlar</w:t>
      </w:r>
      <w:r w:rsidR="00B607FE">
        <w:rPr>
          <w:rFonts w:ascii="Times New Roman" w:eastAsia="Times New Roman" w:hAnsi="Times New Roman"/>
          <w:sz w:val="24"/>
        </w:rPr>
        <w:t>ının temsilcileriyle birlikte Hatay Büyükşehir</w:t>
      </w:r>
      <w:r>
        <w:rPr>
          <w:rFonts w:ascii="Times New Roman" w:eastAsia="Times New Roman" w:hAnsi="Times New Roman"/>
          <w:sz w:val="24"/>
        </w:rPr>
        <w:t xml:space="preserve"> Belediyesi Afet</w:t>
      </w:r>
      <w:r w:rsidR="00B607FE">
        <w:rPr>
          <w:rFonts w:ascii="Times New Roman" w:eastAsia="Times New Roman" w:hAnsi="Times New Roman"/>
          <w:sz w:val="24"/>
        </w:rPr>
        <w:t>ve Acil Durum</w:t>
      </w:r>
      <w:r>
        <w:rPr>
          <w:rFonts w:ascii="Times New Roman" w:eastAsia="Times New Roman" w:hAnsi="Times New Roman"/>
          <w:sz w:val="24"/>
        </w:rPr>
        <w:t xml:space="preserve"> Yönetim Merkezinde brifing için toplantı yapılır. Genel Durum Değerlendirme Raporları istenilir.</w:t>
      </w:r>
    </w:p>
    <w:p w:rsidR="007037FD" w:rsidRDefault="007037FD" w:rsidP="007364ED">
      <w:pPr>
        <w:spacing w:line="33" w:lineRule="exact"/>
        <w:jc w:val="both"/>
        <w:rPr>
          <w:rFonts w:ascii="Symbol" w:eastAsia="Symbol" w:hAnsi="Symbol"/>
          <w:sz w:val="24"/>
        </w:rPr>
      </w:pPr>
    </w:p>
    <w:p w:rsidR="007037FD" w:rsidRDefault="007037FD" w:rsidP="0083018C">
      <w:pPr>
        <w:numPr>
          <w:ilvl w:val="0"/>
          <w:numId w:val="59"/>
        </w:numPr>
        <w:tabs>
          <w:tab w:val="left" w:pos="247"/>
        </w:tabs>
        <w:spacing w:line="226" w:lineRule="auto"/>
        <w:ind w:hanging="187"/>
        <w:jc w:val="both"/>
        <w:rPr>
          <w:rFonts w:ascii="Symbol" w:eastAsia="Symbol" w:hAnsi="Symbol"/>
          <w:sz w:val="24"/>
        </w:rPr>
      </w:pPr>
      <w:r>
        <w:rPr>
          <w:rFonts w:ascii="Times New Roman" w:eastAsia="Times New Roman" w:hAnsi="Times New Roman"/>
          <w:sz w:val="24"/>
        </w:rPr>
        <w:t>Gerekiyorsa İl AFAD ile temasa geçilerek bilgi verilir, varsa yeni talimatlar alınarak uygulamaya başlanır.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9"/>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tarafından 63. saatte basın açıklaması yapılır.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9"/>
        </w:numPr>
        <w:tabs>
          <w:tab w:val="left" w:pos="187"/>
        </w:tabs>
        <w:spacing w:line="231" w:lineRule="auto"/>
        <w:ind w:hanging="187"/>
        <w:jc w:val="both"/>
        <w:rPr>
          <w:rFonts w:ascii="Symbol" w:eastAsia="Symbol" w:hAnsi="Symbol"/>
          <w:sz w:val="24"/>
        </w:rPr>
      </w:pPr>
      <w:r>
        <w:rPr>
          <w:rFonts w:ascii="Times New Roman" w:eastAsia="Times New Roman" w:hAnsi="Times New Roman"/>
          <w:sz w:val="24"/>
        </w:rPr>
        <w:t xml:space="preserve">Gerekirse 66. saatte </w:t>
      </w:r>
      <w:r w:rsidR="009E5DBA">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kuruluşlarıyla birlikte </w:t>
      </w:r>
      <w:r w:rsidR="009E5DBA">
        <w:rPr>
          <w:rFonts w:ascii="Times New Roman" w:eastAsia="Times New Roman" w:hAnsi="Times New Roman"/>
          <w:sz w:val="24"/>
        </w:rPr>
        <w:t xml:space="preserve">Hatay Büyükşehir </w:t>
      </w:r>
      <w:r>
        <w:rPr>
          <w:rFonts w:ascii="Times New Roman" w:eastAsia="Times New Roman" w:hAnsi="Times New Roman"/>
          <w:sz w:val="24"/>
        </w:rPr>
        <w:t xml:space="preserve">Belediyesi Afet </w:t>
      </w:r>
      <w:r w:rsidR="009E5DBA">
        <w:rPr>
          <w:rFonts w:ascii="Times New Roman" w:eastAsia="Times New Roman" w:hAnsi="Times New Roman"/>
          <w:sz w:val="24"/>
        </w:rPr>
        <w:t xml:space="preserve">ve Acil Durum </w:t>
      </w:r>
      <w:r>
        <w:rPr>
          <w:rFonts w:ascii="Times New Roman" w:eastAsia="Times New Roman" w:hAnsi="Times New Roman"/>
          <w:sz w:val="24"/>
        </w:rPr>
        <w:t>Yönetim Merkezinde brifing için toplantı yapılır. Genel Durum Değerlendirme Raporları değerlendirilir.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9"/>
        </w:numPr>
        <w:tabs>
          <w:tab w:val="left" w:pos="247"/>
        </w:tabs>
        <w:spacing w:line="226" w:lineRule="auto"/>
        <w:ind w:hanging="187"/>
        <w:jc w:val="both"/>
        <w:rPr>
          <w:rFonts w:ascii="Symbol" w:eastAsia="Symbol" w:hAnsi="Symbol"/>
          <w:sz w:val="24"/>
        </w:rPr>
      </w:pPr>
      <w:r>
        <w:rPr>
          <w:rFonts w:ascii="Times New Roman" w:eastAsia="Times New Roman" w:hAnsi="Times New Roman"/>
          <w:sz w:val="24"/>
        </w:rPr>
        <w:t>Yine 66. saat içerisinde edinilen bilgiler ışığında Doğal Afet Durum Raporu tamamlanarak, Valilik Makamına (İl AFAD) gönderilir.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9"/>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 xml:space="preserve">Gerekirse </w:t>
      </w:r>
      <w:r w:rsidR="007B43D3">
        <w:rPr>
          <w:rFonts w:ascii="Times New Roman" w:eastAsia="Times New Roman" w:hAnsi="Times New Roman"/>
          <w:sz w:val="24"/>
        </w:rPr>
        <w:t>Valilik</w:t>
      </w:r>
      <w:r>
        <w:rPr>
          <w:rFonts w:ascii="Times New Roman" w:eastAsia="Times New Roman" w:hAnsi="Times New Roman"/>
          <w:sz w:val="24"/>
        </w:rPr>
        <w:t xml:space="preserve"> ve İl AFAD ile temasa geçilerek bilgi verilir, varsa yeni talimatlar alınarak uygulamaya başlanır.</w:t>
      </w:r>
    </w:p>
    <w:p w:rsidR="007037FD" w:rsidRDefault="007037FD" w:rsidP="007364ED">
      <w:pPr>
        <w:spacing w:line="1" w:lineRule="exact"/>
        <w:jc w:val="both"/>
        <w:rPr>
          <w:rFonts w:ascii="Symbol" w:eastAsia="Symbol" w:hAnsi="Symbol"/>
          <w:sz w:val="24"/>
        </w:rPr>
      </w:pPr>
    </w:p>
    <w:p w:rsidR="007037FD" w:rsidRDefault="007037FD" w:rsidP="0083018C">
      <w:pPr>
        <w:numPr>
          <w:ilvl w:val="0"/>
          <w:numId w:val="59"/>
        </w:numPr>
        <w:tabs>
          <w:tab w:val="left" w:pos="187"/>
        </w:tabs>
        <w:spacing w:line="0" w:lineRule="atLeast"/>
        <w:ind w:hanging="187"/>
        <w:jc w:val="both"/>
        <w:rPr>
          <w:rFonts w:ascii="Symbol" w:eastAsia="Symbol" w:hAnsi="Symbol"/>
          <w:sz w:val="24"/>
        </w:rPr>
      </w:pPr>
      <w:r>
        <w:rPr>
          <w:rFonts w:ascii="Times New Roman" w:eastAsia="Times New Roman" w:hAnsi="Times New Roman"/>
          <w:sz w:val="24"/>
        </w:rPr>
        <w:t>Bu arada gelen bilgiler ışığında, Basın Sözcüsü tarafından 66. saatte basın açıklaması yapılır.</w:t>
      </w:r>
    </w:p>
    <w:p w:rsidR="007037FD" w:rsidRDefault="007037FD" w:rsidP="007364ED">
      <w:pPr>
        <w:spacing w:line="29" w:lineRule="exact"/>
        <w:jc w:val="both"/>
        <w:rPr>
          <w:rFonts w:ascii="Symbol" w:eastAsia="Symbol" w:hAnsi="Symbol"/>
          <w:sz w:val="24"/>
        </w:rPr>
      </w:pPr>
    </w:p>
    <w:p w:rsidR="007037FD" w:rsidRDefault="007037FD" w:rsidP="0083018C">
      <w:pPr>
        <w:numPr>
          <w:ilvl w:val="0"/>
          <w:numId w:val="59"/>
        </w:numPr>
        <w:tabs>
          <w:tab w:val="left" w:pos="187"/>
        </w:tabs>
        <w:spacing w:line="226" w:lineRule="auto"/>
        <w:ind w:hanging="187"/>
        <w:jc w:val="both"/>
        <w:rPr>
          <w:rFonts w:ascii="Symbol" w:eastAsia="Symbol" w:hAnsi="Symbol"/>
          <w:sz w:val="24"/>
        </w:rPr>
      </w:pPr>
      <w:r>
        <w:rPr>
          <w:rFonts w:ascii="Times New Roman" w:eastAsia="Times New Roman" w:hAnsi="Times New Roman"/>
          <w:sz w:val="24"/>
        </w:rPr>
        <w:t>Valilik (İl AFAD) Makamına intikal eden diğer sorunların çözümüne yönelik kararlar alınarak talimatlar verilir.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9"/>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Gerekirse 69. Saatte </w:t>
      </w:r>
      <w:r w:rsidR="00C44B8A">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kuruluşlarının temsilcileri ile birlikte </w:t>
      </w:r>
      <w:r w:rsidR="009C2236">
        <w:rPr>
          <w:rFonts w:ascii="Times New Roman" w:eastAsia="Times New Roman" w:hAnsi="Times New Roman"/>
          <w:sz w:val="24"/>
        </w:rPr>
        <w:t>Hatay Büyük Şehir</w:t>
      </w:r>
      <w:r>
        <w:rPr>
          <w:rFonts w:ascii="Times New Roman" w:eastAsia="Times New Roman" w:hAnsi="Times New Roman"/>
          <w:sz w:val="24"/>
        </w:rPr>
        <w:t xml:space="preserve"> Belediyesi Afet </w:t>
      </w:r>
      <w:r w:rsidR="00D0759A">
        <w:rPr>
          <w:rFonts w:ascii="Times New Roman" w:eastAsia="Times New Roman" w:hAnsi="Times New Roman"/>
          <w:sz w:val="24"/>
        </w:rPr>
        <w:t xml:space="preserve">ve Acil Durum </w:t>
      </w:r>
      <w:r>
        <w:rPr>
          <w:rFonts w:ascii="Times New Roman" w:eastAsia="Times New Roman" w:hAnsi="Times New Roman"/>
          <w:sz w:val="24"/>
        </w:rPr>
        <w:t>Yönetim Merkezinde toplantı yapılır. Genel Durum Değerlendirme Raporları değerlendirilir.</w:t>
      </w:r>
    </w:p>
    <w:p w:rsidR="007037FD" w:rsidRDefault="007037FD" w:rsidP="007364ED">
      <w:pPr>
        <w:spacing w:line="3" w:lineRule="exact"/>
        <w:jc w:val="both"/>
        <w:rPr>
          <w:rFonts w:ascii="Symbol" w:eastAsia="Symbol" w:hAnsi="Symbol"/>
          <w:sz w:val="24"/>
        </w:rPr>
      </w:pPr>
    </w:p>
    <w:p w:rsidR="007037FD" w:rsidRDefault="007037FD" w:rsidP="0083018C">
      <w:pPr>
        <w:numPr>
          <w:ilvl w:val="0"/>
          <w:numId w:val="59"/>
        </w:numPr>
        <w:tabs>
          <w:tab w:val="left" w:pos="247"/>
        </w:tabs>
        <w:spacing w:line="0" w:lineRule="atLeast"/>
        <w:ind w:hanging="247"/>
        <w:jc w:val="both"/>
        <w:rPr>
          <w:rFonts w:ascii="Symbol" w:eastAsia="Symbol" w:hAnsi="Symbol"/>
          <w:sz w:val="24"/>
        </w:rPr>
      </w:pPr>
      <w:r>
        <w:rPr>
          <w:rFonts w:ascii="Times New Roman" w:eastAsia="Times New Roman" w:hAnsi="Times New Roman"/>
          <w:sz w:val="24"/>
        </w:rPr>
        <w:t>Bu arada gelen bilgiler ışığında, Basın 69. saatte basın açıklaması yapılır</w:t>
      </w:r>
    </w:p>
    <w:p w:rsidR="007037FD" w:rsidRDefault="007037FD" w:rsidP="007364ED">
      <w:pPr>
        <w:spacing w:line="31" w:lineRule="exact"/>
        <w:jc w:val="both"/>
        <w:rPr>
          <w:rFonts w:ascii="Symbol" w:eastAsia="Symbol" w:hAnsi="Symbol"/>
          <w:sz w:val="24"/>
        </w:rPr>
      </w:pPr>
    </w:p>
    <w:p w:rsidR="007037FD" w:rsidRDefault="009767A9" w:rsidP="0083018C">
      <w:pPr>
        <w:numPr>
          <w:ilvl w:val="0"/>
          <w:numId w:val="59"/>
        </w:numPr>
        <w:tabs>
          <w:tab w:val="left" w:pos="249"/>
        </w:tabs>
        <w:spacing w:line="226" w:lineRule="auto"/>
        <w:ind w:hanging="187"/>
        <w:jc w:val="both"/>
        <w:rPr>
          <w:rFonts w:ascii="Symbol" w:eastAsia="Symbol" w:hAnsi="Symbol"/>
          <w:sz w:val="24"/>
        </w:rPr>
      </w:pPr>
      <w:r>
        <w:rPr>
          <w:rFonts w:ascii="Times New Roman" w:eastAsia="Times New Roman" w:hAnsi="Times New Roman"/>
          <w:sz w:val="24"/>
        </w:rPr>
        <w:t xml:space="preserve">İlimize </w:t>
      </w:r>
      <w:r w:rsidR="007037FD">
        <w:rPr>
          <w:rFonts w:ascii="Times New Roman" w:eastAsia="Times New Roman" w:hAnsi="Times New Roman"/>
          <w:sz w:val="24"/>
        </w:rPr>
        <w:t>gelecek insani yardım malzemelerinin olması gerektiği gibi karşılandığından, tasnif edildiğinden, depolandığından ve dağıtılmaya başlandığından emin olunur.</w:t>
      </w:r>
    </w:p>
    <w:p w:rsidR="007037FD" w:rsidRDefault="007037FD" w:rsidP="007364ED">
      <w:pPr>
        <w:spacing w:line="32" w:lineRule="exact"/>
        <w:jc w:val="both"/>
        <w:rPr>
          <w:rFonts w:ascii="Symbol" w:eastAsia="Symbol" w:hAnsi="Symbol"/>
          <w:sz w:val="24"/>
        </w:rPr>
      </w:pPr>
    </w:p>
    <w:p w:rsidR="007037FD" w:rsidRDefault="009C2236" w:rsidP="0083018C">
      <w:pPr>
        <w:numPr>
          <w:ilvl w:val="0"/>
          <w:numId w:val="59"/>
        </w:numPr>
        <w:tabs>
          <w:tab w:val="left" w:pos="247"/>
        </w:tabs>
        <w:spacing w:line="226" w:lineRule="auto"/>
        <w:ind w:hanging="187"/>
        <w:jc w:val="both"/>
        <w:rPr>
          <w:rFonts w:ascii="Symbol" w:eastAsia="Symbol" w:hAnsi="Symbol"/>
          <w:sz w:val="24"/>
        </w:rPr>
      </w:pPr>
      <w:r>
        <w:rPr>
          <w:rFonts w:ascii="Times New Roman" w:eastAsia="Times New Roman" w:hAnsi="Times New Roman"/>
          <w:sz w:val="24"/>
        </w:rPr>
        <w:t>Valilik</w:t>
      </w:r>
      <w:r w:rsidR="007037FD">
        <w:rPr>
          <w:rFonts w:ascii="Times New Roman" w:eastAsia="Times New Roman" w:hAnsi="Times New Roman"/>
          <w:sz w:val="24"/>
        </w:rPr>
        <w:t xml:space="preserve"> </w:t>
      </w:r>
      <w:r w:rsidR="00555EFE">
        <w:rPr>
          <w:rFonts w:ascii="Times New Roman" w:eastAsia="Times New Roman" w:hAnsi="Times New Roman"/>
          <w:sz w:val="24"/>
        </w:rPr>
        <w:t xml:space="preserve">ve </w:t>
      </w:r>
      <w:r w:rsidR="007037FD">
        <w:rPr>
          <w:rFonts w:ascii="Times New Roman" w:eastAsia="Times New Roman" w:hAnsi="Times New Roman"/>
          <w:sz w:val="24"/>
        </w:rPr>
        <w:t>Belediy</w:t>
      </w:r>
      <w:r>
        <w:rPr>
          <w:rFonts w:ascii="Times New Roman" w:eastAsia="Times New Roman" w:hAnsi="Times New Roman"/>
          <w:sz w:val="24"/>
        </w:rPr>
        <w:t>e Başkanlık</w:t>
      </w:r>
      <w:r w:rsidR="007037FD">
        <w:rPr>
          <w:rFonts w:ascii="Times New Roman" w:eastAsia="Times New Roman" w:hAnsi="Times New Roman"/>
          <w:sz w:val="24"/>
        </w:rPr>
        <w:t xml:space="preserve"> Makamına intikal eden diğer sorunların çözümüne yönelik kararlar alınarak talimatlar verilir.</w:t>
      </w:r>
    </w:p>
    <w:p w:rsidR="007037FD" w:rsidRDefault="007037FD" w:rsidP="007364ED">
      <w:pPr>
        <w:spacing w:line="32" w:lineRule="exact"/>
        <w:jc w:val="both"/>
        <w:rPr>
          <w:rFonts w:ascii="Symbol" w:eastAsia="Symbol" w:hAnsi="Symbol"/>
          <w:sz w:val="24"/>
        </w:rPr>
      </w:pPr>
    </w:p>
    <w:p w:rsidR="007037FD" w:rsidRDefault="007037FD" w:rsidP="0083018C">
      <w:pPr>
        <w:numPr>
          <w:ilvl w:val="0"/>
          <w:numId w:val="59"/>
        </w:numPr>
        <w:tabs>
          <w:tab w:val="left" w:pos="187"/>
        </w:tabs>
        <w:spacing w:line="230" w:lineRule="auto"/>
        <w:ind w:hanging="187"/>
        <w:jc w:val="both"/>
        <w:rPr>
          <w:rFonts w:ascii="Symbol" w:eastAsia="Symbol" w:hAnsi="Symbol"/>
          <w:sz w:val="24"/>
        </w:rPr>
      </w:pPr>
      <w:r>
        <w:rPr>
          <w:rFonts w:ascii="Times New Roman" w:eastAsia="Times New Roman" w:hAnsi="Times New Roman"/>
          <w:sz w:val="24"/>
        </w:rPr>
        <w:t xml:space="preserve">Gerekirse 72. Saatte </w:t>
      </w:r>
      <w:r w:rsidR="00C44B8A">
        <w:rPr>
          <w:rFonts w:ascii="Times New Roman" w:eastAsia="Times New Roman" w:hAnsi="Times New Roman"/>
          <w:sz w:val="24"/>
        </w:rPr>
        <w:t xml:space="preserve">Çalışma Grubu Başkanları </w:t>
      </w:r>
      <w:r>
        <w:rPr>
          <w:rFonts w:ascii="Times New Roman" w:eastAsia="Times New Roman" w:hAnsi="Times New Roman"/>
          <w:sz w:val="24"/>
        </w:rPr>
        <w:t xml:space="preserve">ve diğer kamu kurum ve kuruluşlarının temsilcileriyle birlikte </w:t>
      </w:r>
      <w:r w:rsidR="003E3003">
        <w:rPr>
          <w:rFonts w:ascii="Times New Roman" w:eastAsia="Times New Roman" w:hAnsi="Times New Roman"/>
          <w:sz w:val="24"/>
        </w:rPr>
        <w:t xml:space="preserve">Hatay Büyükşehir </w:t>
      </w:r>
      <w:r>
        <w:rPr>
          <w:rFonts w:ascii="Times New Roman" w:eastAsia="Times New Roman" w:hAnsi="Times New Roman"/>
          <w:sz w:val="24"/>
        </w:rPr>
        <w:t>Belediyesi Afet Yönetim Merkezinde toplantı yapılır. Genel Durum Değerlendirme Raporları değerlendirilir.</w:t>
      </w:r>
    </w:p>
    <w:p w:rsidR="007037FD" w:rsidRDefault="007037FD" w:rsidP="007364ED">
      <w:pPr>
        <w:spacing w:line="34" w:lineRule="exact"/>
        <w:jc w:val="both"/>
        <w:rPr>
          <w:rFonts w:ascii="Symbol" w:eastAsia="Symbol" w:hAnsi="Symbol"/>
          <w:sz w:val="24"/>
        </w:rPr>
      </w:pPr>
    </w:p>
    <w:p w:rsidR="007037FD" w:rsidRDefault="007037FD" w:rsidP="0083018C">
      <w:pPr>
        <w:numPr>
          <w:ilvl w:val="0"/>
          <w:numId w:val="59"/>
        </w:numPr>
        <w:tabs>
          <w:tab w:val="left" w:pos="247"/>
        </w:tabs>
        <w:spacing w:line="227" w:lineRule="auto"/>
        <w:ind w:hanging="187"/>
        <w:jc w:val="both"/>
        <w:rPr>
          <w:rFonts w:ascii="Symbol" w:eastAsia="Symbol" w:hAnsi="Symbol"/>
          <w:sz w:val="24"/>
        </w:rPr>
      </w:pPr>
      <w:r>
        <w:rPr>
          <w:rFonts w:ascii="Times New Roman" w:eastAsia="Times New Roman" w:hAnsi="Times New Roman"/>
          <w:sz w:val="24"/>
        </w:rPr>
        <w:t xml:space="preserve">Yine 72. saat içerisinde edinilen bilgiler ışığında Doğal Afet Durum Raporu tamamlanarak, </w:t>
      </w:r>
      <w:r w:rsidR="00B619C8">
        <w:rPr>
          <w:rFonts w:ascii="Times New Roman" w:eastAsia="Times New Roman" w:hAnsi="Times New Roman"/>
          <w:sz w:val="24"/>
        </w:rPr>
        <w:t xml:space="preserve">Valilik </w:t>
      </w:r>
      <w:r>
        <w:rPr>
          <w:rFonts w:ascii="Times New Roman" w:eastAsia="Times New Roman" w:hAnsi="Times New Roman"/>
          <w:sz w:val="24"/>
        </w:rPr>
        <w:t>vasıtasıyla ya da direkt olarak Valilik Makamına (İl AFAD) gönderilir.</w:t>
      </w:r>
    </w:p>
    <w:p w:rsidR="007037FD" w:rsidRDefault="007B714F" w:rsidP="007364ED">
      <w:pPr>
        <w:spacing w:line="200" w:lineRule="exact"/>
        <w:jc w:val="both"/>
        <w:rPr>
          <w:rFonts w:ascii="Times New Roman" w:eastAsia="Times New Roman" w:hAnsi="Times New Roman"/>
        </w:rPr>
      </w:pPr>
      <w:r>
        <w:rPr>
          <w:rFonts w:ascii="Symbol" w:eastAsia="Symbol" w:hAnsi="Symbol"/>
          <w:noProof/>
          <w:sz w:val="24"/>
        </w:rPr>
        <mc:AlternateContent>
          <mc:Choice Requires="wps">
            <w:drawing>
              <wp:anchor distT="0" distB="0" distL="114300" distR="114300" simplePos="0" relativeHeight="251681280" behindDoc="1" locked="0" layoutInCell="0" allowOverlap="1">
                <wp:simplePos x="0" y="0"/>
                <wp:positionH relativeFrom="column">
                  <wp:posOffset>-74295</wp:posOffset>
                </wp:positionH>
                <wp:positionV relativeFrom="paragraph">
                  <wp:posOffset>21590</wp:posOffset>
                </wp:positionV>
                <wp:extent cx="6174105" cy="0"/>
                <wp:effectExtent l="6985" t="11430" r="10160" b="7620"/>
                <wp:wrapNone/>
                <wp:docPr id="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41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18585" id="Line 28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7pt" to="480.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lz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" o:allowincell="f" strokeweight=".16931mm"/>
            </w:pict>
          </mc:Fallback>
        </mc:AlternateContent>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47" w:lineRule="exact"/>
        <w:jc w:val="both"/>
        <w:rPr>
          <w:rFonts w:ascii="Times New Roman" w:eastAsia="Times New Roman" w:hAnsi="Times New Roman"/>
        </w:rPr>
      </w:pPr>
    </w:p>
    <w:p w:rsidR="007037FD" w:rsidRDefault="007037FD" w:rsidP="007364ED">
      <w:pPr>
        <w:spacing w:line="0" w:lineRule="atLeast"/>
        <w:jc w:val="both"/>
        <w:rPr>
          <w:sz w:val="22"/>
        </w:rPr>
      </w:pPr>
    </w:p>
    <w:p w:rsidR="007037FD" w:rsidRDefault="007037FD" w:rsidP="007364ED">
      <w:pPr>
        <w:spacing w:line="0" w:lineRule="atLeast"/>
        <w:jc w:val="both"/>
        <w:rPr>
          <w:sz w:val="22"/>
        </w:rPr>
        <w:sectPr w:rsidR="007037FD">
          <w:pgSz w:w="11900" w:h="16838"/>
          <w:pgMar w:top="419" w:right="1100" w:bottom="845" w:left="1313" w:header="0" w:footer="0" w:gutter="0"/>
          <w:cols w:space="0" w:equalWidth="0">
            <w:col w:w="9487"/>
          </w:cols>
          <w:docGrid w:linePitch="360"/>
        </w:sectPr>
      </w:pPr>
    </w:p>
    <w:p w:rsidR="007037FD" w:rsidRDefault="007037FD" w:rsidP="007364ED">
      <w:pPr>
        <w:spacing w:line="346" w:lineRule="exact"/>
        <w:jc w:val="both"/>
        <w:rPr>
          <w:rFonts w:ascii="Times New Roman" w:eastAsia="Times New Roman" w:hAnsi="Times New Roman"/>
        </w:rPr>
      </w:pPr>
      <w:bookmarkStart w:id="40" w:name="page232"/>
      <w:bookmarkEnd w:id="40"/>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2A24F6" w:rsidRDefault="002A24F6" w:rsidP="00A3195F">
      <w:pPr>
        <w:tabs>
          <w:tab w:val="left" w:pos="3340"/>
        </w:tabs>
        <w:spacing w:line="0" w:lineRule="atLeast"/>
        <w:jc w:val="center"/>
        <w:rPr>
          <w:rFonts w:ascii="Times New Roman" w:eastAsia="Times New Roman" w:hAnsi="Times New Roman"/>
          <w:b/>
          <w:sz w:val="32"/>
        </w:rPr>
      </w:pPr>
    </w:p>
    <w:p w:rsidR="00325B69" w:rsidRDefault="008D3206" w:rsidP="00A3195F">
      <w:pPr>
        <w:tabs>
          <w:tab w:val="left" w:pos="3340"/>
        </w:tabs>
        <w:spacing w:line="0" w:lineRule="atLeast"/>
        <w:jc w:val="center"/>
        <w:rPr>
          <w:rFonts w:ascii="Times New Roman" w:eastAsia="Times New Roman" w:hAnsi="Times New Roman"/>
        </w:rPr>
      </w:pPr>
      <w:r>
        <w:rPr>
          <w:rFonts w:ascii="Times New Roman" w:eastAsia="Times New Roman" w:hAnsi="Times New Roman"/>
          <w:b/>
          <w:sz w:val="32"/>
        </w:rPr>
        <w:t>BÖLÜM 4</w:t>
      </w:r>
    </w:p>
    <w:p w:rsidR="00325B69" w:rsidRDefault="00325B69" w:rsidP="007364ED">
      <w:pPr>
        <w:tabs>
          <w:tab w:val="left" w:pos="3340"/>
        </w:tabs>
        <w:spacing w:line="0" w:lineRule="atLeast"/>
        <w:jc w:val="both"/>
        <w:rPr>
          <w:rFonts w:ascii="Times New Roman" w:eastAsia="Times New Roman" w:hAnsi="Times New Roman"/>
        </w:rPr>
      </w:pPr>
    </w:p>
    <w:p w:rsidR="007037FD" w:rsidRDefault="00F73E3E" w:rsidP="00A3195F">
      <w:pPr>
        <w:tabs>
          <w:tab w:val="left" w:pos="3340"/>
        </w:tabs>
        <w:spacing w:line="0" w:lineRule="atLeast"/>
        <w:jc w:val="center"/>
        <w:rPr>
          <w:rFonts w:ascii="Times New Roman" w:eastAsia="Times New Roman" w:hAnsi="Times New Roman"/>
          <w:b/>
          <w:sz w:val="31"/>
        </w:rPr>
      </w:pPr>
      <w:r>
        <w:rPr>
          <w:rFonts w:ascii="Times New Roman" w:eastAsia="Times New Roman" w:hAnsi="Times New Roman"/>
          <w:b/>
          <w:sz w:val="31"/>
        </w:rPr>
        <w:t xml:space="preserve">PLANIN </w:t>
      </w:r>
      <w:r w:rsidR="007037FD">
        <w:rPr>
          <w:rFonts w:ascii="Times New Roman" w:eastAsia="Times New Roman" w:hAnsi="Times New Roman"/>
          <w:b/>
          <w:sz w:val="31"/>
        </w:rPr>
        <w:t>GELİŞTİRİLMESİ,</w:t>
      </w:r>
    </w:p>
    <w:p w:rsidR="007037FD" w:rsidRDefault="007037FD" w:rsidP="007364ED">
      <w:pPr>
        <w:spacing w:line="182" w:lineRule="exact"/>
        <w:jc w:val="both"/>
        <w:rPr>
          <w:rFonts w:ascii="Times New Roman" w:eastAsia="Times New Roman" w:hAnsi="Times New Roman"/>
        </w:rPr>
      </w:pPr>
    </w:p>
    <w:p w:rsidR="007037FD" w:rsidRDefault="007037FD" w:rsidP="00A3195F">
      <w:pPr>
        <w:spacing w:line="0" w:lineRule="atLeast"/>
        <w:jc w:val="center"/>
        <w:rPr>
          <w:rFonts w:ascii="Times New Roman" w:eastAsia="Times New Roman" w:hAnsi="Times New Roman"/>
          <w:b/>
          <w:sz w:val="32"/>
        </w:rPr>
      </w:pPr>
      <w:r>
        <w:rPr>
          <w:rFonts w:ascii="Times New Roman" w:eastAsia="Times New Roman" w:hAnsi="Times New Roman"/>
          <w:b/>
          <w:sz w:val="32"/>
        </w:rPr>
        <w:t>İŞ PLANI, EĞİTİM TATBİKATLAR ve</w:t>
      </w:r>
    </w:p>
    <w:p w:rsidR="007037FD" w:rsidRDefault="007037FD" w:rsidP="007364ED">
      <w:pPr>
        <w:spacing w:line="184" w:lineRule="exact"/>
        <w:jc w:val="both"/>
        <w:rPr>
          <w:rFonts w:ascii="Times New Roman" w:eastAsia="Times New Roman" w:hAnsi="Times New Roman"/>
        </w:rPr>
      </w:pPr>
    </w:p>
    <w:p w:rsidR="007037FD" w:rsidRDefault="007037FD" w:rsidP="00A3195F">
      <w:pPr>
        <w:spacing w:line="0" w:lineRule="atLeast"/>
        <w:jc w:val="center"/>
        <w:rPr>
          <w:rFonts w:ascii="Times New Roman" w:eastAsia="Times New Roman" w:hAnsi="Times New Roman"/>
          <w:b/>
          <w:sz w:val="32"/>
        </w:rPr>
      </w:pPr>
      <w:r>
        <w:rPr>
          <w:rFonts w:ascii="Times New Roman" w:eastAsia="Times New Roman" w:hAnsi="Times New Roman"/>
          <w:b/>
          <w:sz w:val="32"/>
        </w:rPr>
        <w:t>ONAY</w:t>
      </w: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2A24F6" w:rsidRDefault="002A24F6" w:rsidP="002A24F6">
      <w:pPr>
        <w:spacing w:line="0" w:lineRule="atLeast"/>
        <w:rPr>
          <w:rFonts w:ascii="Times New Roman" w:eastAsia="Times New Roman" w:hAnsi="Times New Roman"/>
          <w:b/>
          <w:sz w:val="32"/>
        </w:rPr>
      </w:pPr>
    </w:p>
    <w:p w:rsidR="002A24F6" w:rsidRDefault="002A24F6" w:rsidP="00A3195F">
      <w:pPr>
        <w:spacing w:line="0" w:lineRule="atLeast"/>
        <w:jc w:val="center"/>
        <w:rPr>
          <w:rFonts w:ascii="Times New Roman" w:eastAsia="Times New Roman" w:hAnsi="Times New Roman"/>
          <w:b/>
          <w:sz w:val="32"/>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26" w:lineRule="exact"/>
        <w:jc w:val="both"/>
        <w:rPr>
          <w:rFonts w:ascii="Times New Roman" w:eastAsia="Times New Roman" w:hAnsi="Times New Roman"/>
        </w:rPr>
      </w:pPr>
    </w:p>
    <w:p w:rsidR="007037FD" w:rsidRDefault="008D3206" w:rsidP="007364ED">
      <w:pPr>
        <w:tabs>
          <w:tab w:val="left" w:pos="560"/>
        </w:tabs>
        <w:spacing w:line="0" w:lineRule="atLeast"/>
        <w:jc w:val="both"/>
        <w:rPr>
          <w:rFonts w:ascii="Times New Roman" w:eastAsia="Times New Roman" w:hAnsi="Times New Roman"/>
          <w:b/>
          <w:sz w:val="26"/>
        </w:rPr>
      </w:pPr>
      <w:r>
        <w:rPr>
          <w:rFonts w:ascii="Times New Roman" w:eastAsia="Times New Roman" w:hAnsi="Times New Roman"/>
          <w:b/>
          <w:sz w:val="26"/>
        </w:rPr>
        <w:t>4</w:t>
      </w:r>
      <w:r w:rsidR="007037FD">
        <w:rPr>
          <w:rFonts w:ascii="Times New Roman" w:eastAsia="Times New Roman" w:hAnsi="Times New Roman"/>
          <w:b/>
          <w:sz w:val="26"/>
        </w:rPr>
        <w:t>.1</w:t>
      </w:r>
      <w:r w:rsidR="007037FD">
        <w:rPr>
          <w:rFonts w:ascii="Times New Roman" w:eastAsia="Times New Roman" w:hAnsi="Times New Roman"/>
        </w:rPr>
        <w:tab/>
      </w:r>
      <w:r w:rsidR="007037FD">
        <w:rPr>
          <w:rFonts w:ascii="Times New Roman" w:eastAsia="Times New Roman" w:hAnsi="Times New Roman"/>
          <w:b/>
          <w:sz w:val="26"/>
        </w:rPr>
        <w:t>PLANIN TAKİBİ, GELİŞTİRİLMESİ, GÜNCELLENMESİ</w:t>
      </w:r>
    </w:p>
    <w:p w:rsidR="007037FD" w:rsidRDefault="007037FD" w:rsidP="007364ED">
      <w:pPr>
        <w:spacing w:line="92" w:lineRule="exact"/>
        <w:jc w:val="both"/>
        <w:rPr>
          <w:rFonts w:ascii="Times New Roman" w:eastAsia="Times New Roman" w:hAnsi="Times New Roman"/>
        </w:rPr>
      </w:pPr>
    </w:p>
    <w:p w:rsidR="007037FD" w:rsidRDefault="00C41298" w:rsidP="007364ED">
      <w:pPr>
        <w:spacing w:line="267" w:lineRule="auto"/>
        <w:jc w:val="both"/>
        <w:rPr>
          <w:rFonts w:ascii="Times New Roman" w:eastAsia="Times New Roman" w:hAnsi="Times New Roman"/>
          <w:sz w:val="23"/>
        </w:rPr>
      </w:pPr>
      <w:r>
        <w:rPr>
          <w:rFonts w:ascii="Times New Roman" w:eastAsia="Times New Roman" w:hAnsi="Times New Roman"/>
          <w:sz w:val="23"/>
        </w:rPr>
        <w:t>Hatay Büyükşehir</w:t>
      </w:r>
      <w:r w:rsidR="007037FD">
        <w:rPr>
          <w:rFonts w:ascii="Times New Roman" w:eastAsia="Times New Roman" w:hAnsi="Times New Roman"/>
          <w:sz w:val="23"/>
        </w:rPr>
        <w:t xml:space="preserve"> Belediyesi Afet ve Acil Durum Müdahale Planı, Belediye’ye bağlı birimlerle gerçekleştirilecek toplantılar sonucunda revize edilecek, Başkan onayını müteakiben yürürlüğe girer.</w:t>
      </w:r>
    </w:p>
    <w:p w:rsidR="007037FD" w:rsidRDefault="007037FD" w:rsidP="007364ED">
      <w:pPr>
        <w:spacing w:line="166" w:lineRule="exact"/>
        <w:jc w:val="both"/>
        <w:rPr>
          <w:rFonts w:ascii="Times New Roman" w:eastAsia="Times New Roman" w:hAnsi="Times New Roman"/>
        </w:rPr>
      </w:pPr>
    </w:p>
    <w:p w:rsidR="007037FD" w:rsidRDefault="00F45DB3" w:rsidP="007364ED">
      <w:pPr>
        <w:spacing w:line="256" w:lineRule="auto"/>
        <w:jc w:val="both"/>
        <w:rPr>
          <w:rFonts w:ascii="Times New Roman" w:eastAsia="Times New Roman" w:hAnsi="Times New Roman"/>
          <w:sz w:val="24"/>
        </w:rPr>
      </w:pPr>
      <w:r>
        <w:rPr>
          <w:rFonts w:ascii="Times New Roman" w:eastAsia="Times New Roman" w:hAnsi="Times New Roman"/>
          <w:sz w:val="24"/>
        </w:rPr>
        <w:t>Çalışma Grubu Başkanları</w:t>
      </w:r>
      <w:r w:rsidR="007037FD">
        <w:rPr>
          <w:rFonts w:ascii="Times New Roman" w:eastAsia="Times New Roman" w:hAnsi="Times New Roman"/>
          <w:sz w:val="24"/>
        </w:rPr>
        <w:t xml:space="preserve"> sorumlu Ana Çözüm Ortağı müdürlükler, hazırlayacağı </w:t>
      </w:r>
      <w:r>
        <w:rPr>
          <w:rFonts w:ascii="Times New Roman" w:eastAsia="Times New Roman" w:hAnsi="Times New Roman"/>
          <w:sz w:val="24"/>
        </w:rPr>
        <w:t xml:space="preserve">Çalışma Grubu Başkanları </w:t>
      </w:r>
      <w:r w:rsidR="007037FD">
        <w:rPr>
          <w:rFonts w:ascii="Times New Roman" w:eastAsia="Times New Roman" w:hAnsi="Times New Roman"/>
          <w:sz w:val="24"/>
        </w:rPr>
        <w:t>operasyon planlarını ve eklerini, personel, malzeme, araç, gereç vb. ihtiyaçları yönünden takip eder. Bu konularda eksiklik ve/veya değişiklikler meydana geldiğinde planı ve eklerini güncelleştirir. Plan, ulusal ve uluslararası eğitim ve tatbikatlar, gelişen yeni teknolojiler ve yapılan görevler dikkate alınarak geliştirilir.</w:t>
      </w:r>
    </w:p>
    <w:p w:rsidR="007037FD" w:rsidRDefault="007037FD" w:rsidP="007364ED">
      <w:pPr>
        <w:spacing w:line="167" w:lineRule="exact"/>
        <w:jc w:val="both"/>
        <w:rPr>
          <w:rFonts w:ascii="Times New Roman" w:eastAsia="Times New Roman" w:hAnsi="Times New Roman"/>
        </w:rPr>
      </w:pPr>
    </w:p>
    <w:p w:rsidR="007037FD" w:rsidRDefault="007037FD" w:rsidP="007364ED">
      <w:pPr>
        <w:spacing w:line="267" w:lineRule="exact"/>
        <w:jc w:val="both"/>
        <w:rPr>
          <w:rFonts w:ascii="Times New Roman" w:eastAsia="Times New Roman" w:hAnsi="Times New Roman"/>
        </w:rPr>
      </w:pPr>
    </w:p>
    <w:p w:rsidR="007037FD" w:rsidRDefault="008D3206" w:rsidP="007364ED">
      <w:pPr>
        <w:tabs>
          <w:tab w:val="left" w:pos="560"/>
        </w:tabs>
        <w:spacing w:line="0" w:lineRule="atLeast"/>
        <w:jc w:val="both"/>
        <w:rPr>
          <w:rFonts w:ascii="Times New Roman" w:eastAsia="Times New Roman" w:hAnsi="Times New Roman"/>
          <w:b/>
          <w:sz w:val="26"/>
        </w:rPr>
      </w:pPr>
      <w:r>
        <w:rPr>
          <w:rFonts w:ascii="Times New Roman" w:eastAsia="Times New Roman" w:hAnsi="Times New Roman"/>
          <w:b/>
          <w:sz w:val="26"/>
        </w:rPr>
        <w:t>4</w:t>
      </w:r>
      <w:r w:rsidR="007037FD">
        <w:rPr>
          <w:rFonts w:ascii="Times New Roman" w:eastAsia="Times New Roman" w:hAnsi="Times New Roman"/>
          <w:b/>
          <w:sz w:val="26"/>
        </w:rPr>
        <w:t>.2</w:t>
      </w:r>
      <w:r w:rsidR="007037FD">
        <w:rPr>
          <w:rFonts w:ascii="Times New Roman" w:eastAsia="Times New Roman" w:hAnsi="Times New Roman"/>
        </w:rPr>
        <w:tab/>
      </w:r>
      <w:r w:rsidR="007037FD">
        <w:rPr>
          <w:rFonts w:ascii="Times New Roman" w:eastAsia="Times New Roman" w:hAnsi="Times New Roman"/>
          <w:b/>
          <w:sz w:val="26"/>
        </w:rPr>
        <w:t>PLANLARIN ÇALIŞTIRILMASINA YÖNELİK YILLIK İŞ PLANI</w:t>
      </w:r>
    </w:p>
    <w:p w:rsidR="007037FD" w:rsidRDefault="007037FD" w:rsidP="007364ED">
      <w:pPr>
        <w:spacing w:line="260" w:lineRule="exact"/>
        <w:jc w:val="both"/>
        <w:rPr>
          <w:rFonts w:ascii="Times New Roman" w:eastAsia="Times New Roman" w:hAnsi="Times New Roman"/>
        </w:rPr>
      </w:pPr>
    </w:p>
    <w:p w:rsidR="007037FD" w:rsidRDefault="007037FD" w:rsidP="007364ED">
      <w:pPr>
        <w:spacing w:line="0" w:lineRule="atLeast"/>
        <w:jc w:val="both"/>
        <w:rPr>
          <w:rFonts w:ascii="Times New Roman" w:eastAsia="Times New Roman" w:hAnsi="Times New Roman"/>
          <w:sz w:val="24"/>
        </w:rPr>
      </w:pPr>
      <w:r>
        <w:rPr>
          <w:rFonts w:ascii="Times New Roman" w:eastAsia="Times New Roman" w:hAnsi="Times New Roman"/>
          <w:sz w:val="24"/>
        </w:rPr>
        <w:t>Planının uygulanmasına yönelik yıllık iş planı aşağıdaki tabloda sunulmuştur.</w:t>
      </w:r>
    </w:p>
    <w:p w:rsidR="007037FD" w:rsidRDefault="007037FD" w:rsidP="007364ED">
      <w:pPr>
        <w:spacing w:line="284" w:lineRule="exact"/>
        <w:jc w:val="both"/>
        <w:rPr>
          <w:rFonts w:ascii="Times New Roman" w:eastAsia="Times New Roman" w:hAnsi="Times New Roman"/>
        </w:rPr>
      </w:pPr>
    </w:p>
    <w:p w:rsidR="007037FD" w:rsidRDefault="00FC7392" w:rsidP="007364ED">
      <w:pPr>
        <w:spacing w:line="0" w:lineRule="atLeast"/>
        <w:jc w:val="both"/>
        <w:rPr>
          <w:rFonts w:ascii="Times New Roman" w:eastAsia="Times New Roman" w:hAnsi="Times New Roman"/>
          <w:b/>
          <w:sz w:val="24"/>
        </w:rPr>
      </w:pPr>
      <w:r>
        <w:rPr>
          <w:rFonts w:ascii="Times New Roman" w:eastAsia="Times New Roman" w:hAnsi="Times New Roman"/>
          <w:b/>
          <w:sz w:val="24"/>
        </w:rPr>
        <w:t>Tablo 4.1</w:t>
      </w:r>
      <w:r w:rsidR="007037FD">
        <w:rPr>
          <w:rFonts w:ascii="Times New Roman" w:eastAsia="Times New Roman" w:hAnsi="Times New Roman"/>
          <w:b/>
          <w:sz w:val="24"/>
        </w:rPr>
        <w:t>: Planların çalıştırılmasına yönelik yıllık iş planı</w:t>
      </w:r>
    </w:p>
    <w:p w:rsidR="007037FD" w:rsidRDefault="007037FD" w:rsidP="007364ED">
      <w:pPr>
        <w:spacing w:line="105" w:lineRule="exact"/>
        <w:jc w:val="both"/>
        <w:rPr>
          <w:rFonts w:ascii="Times New Roman" w:eastAsia="Times New Roman" w:hAnsi="Times New Roman"/>
        </w:rPr>
      </w:pPr>
    </w:p>
    <w:tbl>
      <w:tblPr>
        <w:tblW w:w="9620" w:type="dxa"/>
        <w:tblInd w:w="290" w:type="dxa"/>
        <w:tblLayout w:type="fixed"/>
        <w:tblCellMar>
          <w:left w:w="0" w:type="dxa"/>
          <w:right w:w="0" w:type="dxa"/>
        </w:tblCellMar>
        <w:tblLook w:val="0000" w:firstRow="0" w:lastRow="0" w:firstColumn="0" w:lastColumn="0" w:noHBand="0" w:noVBand="0"/>
      </w:tblPr>
      <w:tblGrid>
        <w:gridCol w:w="1280"/>
        <w:gridCol w:w="860"/>
        <w:gridCol w:w="860"/>
        <w:gridCol w:w="1840"/>
        <w:gridCol w:w="860"/>
        <w:gridCol w:w="680"/>
        <w:gridCol w:w="1440"/>
        <w:gridCol w:w="1800"/>
      </w:tblGrid>
      <w:tr w:rsidR="007037FD" w:rsidTr="002B6BA0">
        <w:trPr>
          <w:trHeight w:val="239"/>
        </w:trPr>
        <w:tc>
          <w:tcPr>
            <w:tcW w:w="1280" w:type="dxa"/>
            <w:vMerge w:val="restart"/>
            <w:tcBorders>
              <w:top w:val="single" w:sz="8" w:space="0" w:color="auto"/>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Tarih</w:t>
            </w:r>
          </w:p>
        </w:tc>
        <w:tc>
          <w:tcPr>
            <w:tcW w:w="860" w:type="dxa"/>
            <w:tcBorders>
              <w:top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860" w:type="dxa"/>
            <w:tcBorders>
              <w:top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1840" w:type="dxa"/>
            <w:vMerge w:val="restart"/>
            <w:tcBorders>
              <w:top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Yapılacak İş</w:t>
            </w:r>
          </w:p>
        </w:tc>
        <w:tc>
          <w:tcPr>
            <w:tcW w:w="860" w:type="dxa"/>
            <w:tcBorders>
              <w:top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680" w:type="dxa"/>
            <w:tcBorders>
              <w:top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1440" w:type="dxa"/>
            <w:vMerge w:val="restart"/>
            <w:tcBorders>
              <w:top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Görevli</w:t>
            </w:r>
          </w:p>
        </w:tc>
        <w:tc>
          <w:tcPr>
            <w:tcW w:w="1800" w:type="dxa"/>
            <w:tcBorders>
              <w:top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w w:val="99"/>
              </w:rPr>
            </w:pPr>
            <w:r>
              <w:rPr>
                <w:rFonts w:ascii="Times New Roman" w:eastAsia="Times New Roman" w:hAnsi="Times New Roman"/>
                <w:b/>
                <w:w w:val="99"/>
              </w:rPr>
              <w:t>Gerçekleştirildiği</w:t>
            </w:r>
          </w:p>
        </w:tc>
      </w:tr>
      <w:tr w:rsidR="007037FD" w:rsidTr="002B6BA0">
        <w:trPr>
          <w:trHeight w:val="113"/>
        </w:trPr>
        <w:tc>
          <w:tcPr>
            <w:tcW w:w="1280" w:type="dxa"/>
            <w:vMerge/>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40" w:type="dxa"/>
            <w:vMerge/>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440" w:type="dxa"/>
            <w:vMerge/>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00" w:type="dxa"/>
            <w:vMerge w:val="restart"/>
            <w:tcBorders>
              <w:right w:val="single" w:sz="8" w:space="0" w:color="auto"/>
            </w:tcBorders>
            <w:shd w:val="clear" w:color="auto" w:fill="auto"/>
            <w:vAlign w:val="bottom"/>
          </w:tcPr>
          <w:p w:rsidR="007037FD" w:rsidRDefault="007037FD" w:rsidP="007364ED">
            <w:pPr>
              <w:spacing w:line="227" w:lineRule="exact"/>
              <w:jc w:val="both"/>
              <w:rPr>
                <w:rFonts w:ascii="Times New Roman" w:eastAsia="Times New Roman" w:hAnsi="Times New Roman"/>
                <w:b/>
              </w:rPr>
            </w:pPr>
            <w:r>
              <w:rPr>
                <w:rFonts w:ascii="Times New Roman" w:eastAsia="Times New Roman" w:hAnsi="Times New Roman"/>
                <w:b/>
              </w:rPr>
              <w:t>Gün</w:t>
            </w:r>
          </w:p>
        </w:tc>
      </w:tr>
      <w:tr w:rsidR="007037FD" w:rsidTr="002B6BA0">
        <w:trPr>
          <w:trHeight w:val="117"/>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860" w:type="dxa"/>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860" w:type="dxa"/>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1840" w:type="dxa"/>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860" w:type="dxa"/>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68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1800" w:type="dxa"/>
            <w:vMerge/>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r>
      <w:tr w:rsidR="007037FD" w:rsidTr="002B6BA0">
        <w:trPr>
          <w:trHeight w:val="216"/>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5100" w:type="dxa"/>
            <w:gridSpan w:val="5"/>
            <w:tcBorders>
              <w:right w:val="single" w:sz="8" w:space="0" w:color="auto"/>
            </w:tcBorders>
            <w:shd w:val="clear" w:color="auto" w:fill="auto"/>
            <w:vAlign w:val="bottom"/>
          </w:tcPr>
          <w:p w:rsidR="00DA29D9" w:rsidRDefault="00DA29D9" w:rsidP="007364ED">
            <w:pPr>
              <w:spacing w:line="216" w:lineRule="exact"/>
              <w:jc w:val="both"/>
              <w:rPr>
                <w:rFonts w:ascii="Times New Roman" w:eastAsia="Times New Roman" w:hAnsi="Times New Roman"/>
              </w:rPr>
            </w:pPr>
            <w:r>
              <w:rPr>
                <w:rFonts w:ascii="Times New Roman" w:eastAsia="Times New Roman" w:hAnsi="Times New Roman"/>
              </w:rPr>
              <w:t>Ona</w:t>
            </w:r>
            <w:r w:rsidR="007037FD">
              <w:rPr>
                <w:rFonts w:ascii="Times New Roman" w:eastAsia="Times New Roman" w:hAnsi="Times New Roman"/>
              </w:rPr>
              <w:t>ylanan ‘Afet ve Acil Durum Müdahale Planı’nın, “Dağıtım</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r>
      <w:tr w:rsidR="007037FD" w:rsidTr="002B6BA0">
        <w:trPr>
          <w:trHeight w:val="247"/>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5100" w:type="dxa"/>
            <w:gridSpan w:val="5"/>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Çizelgesi ”ne göre, dağıtımını gerçekleştirir. Personele planı</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245"/>
        </w:trPr>
        <w:tc>
          <w:tcPr>
            <w:tcW w:w="1280" w:type="dxa"/>
            <w:vMerge w:val="restart"/>
            <w:tcBorders>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OCAK</w:t>
            </w:r>
          </w:p>
        </w:tc>
        <w:tc>
          <w:tcPr>
            <w:tcW w:w="860" w:type="dxa"/>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tanıtıcı</w:t>
            </w:r>
          </w:p>
        </w:tc>
        <w:tc>
          <w:tcPr>
            <w:tcW w:w="860" w:type="dxa"/>
            <w:shd w:val="clear" w:color="auto" w:fill="auto"/>
            <w:vAlign w:val="bottom"/>
          </w:tcPr>
          <w:p w:rsidR="007037FD" w:rsidRDefault="007037FD" w:rsidP="007364ED">
            <w:pPr>
              <w:spacing w:line="229" w:lineRule="exact"/>
              <w:jc w:val="both"/>
              <w:rPr>
                <w:rFonts w:ascii="Times New Roman" w:eastAsia="Times New Roman" w:hAnsi="Times New Roman"/>
                <w:w w:val="99"/>
              </w:rPr>
            </w:pPr>
            <w:r>
              <w:rPr>
                <w:rFonts w:ascii="Times New Roman" w:eastAsia="Times New Roman" w:hAnsi="Times New Roman"/>
                <w:w w:val="99"/>
              </w:rPr>
              <w:t>eğitimler</w:t>
            </w:r>
          </w:p>
        </w:tc>
        <w:tc>
          <w:tcPr>
            <w:tcW w:w="1840" w:type="dxa"/>
            <w:shd w:val="clear" w:color="auto" w:fill="auto"/>
            <w:vAlign w:val="bottom"/>
          </w:tcPr>
          <w:p w:rsidR="007037FD" w:rsidRDefault="00407C1D" w:rsidP="00407C1D">
            <w:pPr>
              <w:spacing w:line="229" w:lineRule="exact"/>
              <w:jc w:val="both"/>
              <w:rPr>
                <w:rFonts w:ascii="Times New Roman" w:eastAsia="Times New Roman" w:hAnsi="Times New Roman"/>
              </w:rPr>
            </w:pPr>
            <w:r>
              <w:rPr>
                <w:rFonts w:ascii="Times New Roman" w:eastAsia="Times New Roman" w:hAnsi="Times New Roman"/>
              </w:rPr>
              <w:t>verir.** Çalışma</w:t>
            </w:r>
          </w:p>
        </w:tc>
        <w:tc>
          <w:tcPr>
            <w:tcW w:w="860" w:type="dxa"/>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grupları</w:t>
            </w:r>
          </w:p>
        </w:tc>
        <w:tc>
          <w:tcPr>
            <w:tcW w:w="680" w:type="dxa"/>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AÇO</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132"/>
        </w:trPr>
        <w:tc>
          <w:tcPr>
            <w:tcW w:w="1280" w:type="dxa"/>
            <w:vMerge/>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5100" w:type="dxa"/>
            <w:gridSpan w:val="5"/>
            <w:vMerge w:val="restart"/>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koordinasyonunda  toplantı  yapar.  Sistemden  (ABİS)  araç</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r>
      <w:tr w:rsidR="007037FD" w:rsidTr="002B6BA0">
        <w:trPr>
          <w:trHeight w:val="113"/>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5100" w:type="dxa"/>
            <w:gridSpan w:val="5"/>
            <w:vMerge/>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r>
      <w:tr w:rsidR="007037FD" w:rsidTr="002B6BA0">
        <w:trPr>
          <w:trHeight w:val="245"/>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5100" w:type="dxa"/>
            <w:gridSpan w:val="5"/>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gereç  ve  personel  bilgilerinin  güncellemesi  için  birimler</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245"/>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860" w:type="dxa"/>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uyarılır.</w:t>
            </w: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40" w:type="dxa"/>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23"/>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5100" w:type="dxa"/>
            <w:gridSpan w:val="5"/>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r>
      <w:tr w:rsidR="007037FD" w:rsidTr="002B6BA0">
        <w:trPr>
          <w:trHeight w:val="252"/>
        </w:trPr>
        <w:tc>
          <w:tcPr>
            <w:tcW w:w="1280" w:type="dxa"/>
            <w:vMerge w:val="restart"/>
            <w:tcBorders>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ŞUBAT</w:t>
            </w:r>
          </w:p>
        </w:tc>
        <w:tc>
          <w:tcPr>
            <w:tcW w:w="5100" w:type="dxa"/>
            <w:gridSpan w:val="5"/>
            <w:tcBorders>
              <w:right w:val="single" w:sz="8" w:space="0" w:color="auto"/>
            </w:tcBorders>
            <w:shd w:val="clear" w:color="auto" w:fill="auto"/>
            <w:vAlign w:val="bottom"/>
          </w:tcPr>
          <w:p w:rsidR="007037FD" w:rsidRDefault="00DA29D9" w:rsidP="007364ED">
            <w:pPr>
              <w:spacing w:line="229" w:lineRule="exact"/>
              <w:jc w:val="both"/>
              <w:rPr>
                <w:rFonts w:ascii="Times New Roman" w:eastAsia="Times New Roman" w:hAnsi="Times New Roman"/>
              </w:rPr>
            </w:pPr>
            <w:r>
              <w:rPr>
                <w:rFonts w:ascii="Times New Roman" w:eastAsia="Times New Roman" w:hAnsi="Times New Roman"/>
              </w:rPr>
              <w:t xml:space="preserve">Yıl içinde </w:t>
            </w:r>
            <w:r w:rsidR="007037FD">
              <w:rPr>
                <w:rFonts w:ascii="Times New Roman" w:eastAsia="Times New Roman" w:hAnsi="Times New Roman"/>
              </w:rPr>
              <w:t xml:space="preserve">  gerçekleştirilecek  olan  masabaşı  tatbikatı  için</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132"/>
        </w:trPr>
        <w:tc>
          <w:tcPr>
            <w:tcW w:w="1280" w:type="dxa"/>
            <w:vMerge/>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3560" w:type="dxa"/>
            <w:gridSpan w:val="3"/>
            <w:vMerge w:val="restart"/>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personelin eğitimini planlar ve onayını alır.</w:t>
            </w: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r>
      <w:tr w:rsidR="007037FD" w:rsidTr="002B6BA0">
        <w:trPr>
          <w:trHeight w:val="113"/>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3560" w:type="dxa"/>
            <w:gridSpan w:val="3"/>
            <w:vMerge/>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r>
      <w:tr w:rsidR="007037FD" w:rsidTr="002B6BA0">
        <w:trPr>
          <w:trHeight w:val="59"/>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1720" w:type="dxa"/>
            <w:gridSpan w:val="2"/>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2700" w:type="dxa"/>
            <w:gridSpan w:val="2"/>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r>
      <w:tr w:rsidR="007037FD" w:rsidTr="002B6BA0">
        <w:trPr>
          <w:trHeight w:val="252"/>
        </w:trPr>
        <w:tc>
          <w:tcPr>
            <w:tcW w:w="1280" w:type="dxa"/>
            <w:vMerge w:val="restart"/>
            <w:tcBorders>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MART</w:t>
            </w:r>
          </w:p>
        </w:tc>
        <w:tc>
          <w:tcPr>
            <w:tcW w:w="1720" w:type="dxa"/>
            <w:gridSpan w:val="2"/>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like  analizini,  olası</w:t>
            </w:r>
          </w:p>
        </w:tc>
        <w:tc>
          <w:tcPr>
            <w:tcW w:w="2700" w:type="dxa"/>
            <w:gridSpan w:val="2"/>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riskleri  ve  senaryoları  gözden</w:t>
            </w:r>
          </w:p>
        </w:tc>
        <w:tc>
          <w:tcPr>
            <w:tcW w:w="680" w:type="dxa"/>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geçirip</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132"/>
        </w:trPr>
        <w:tc>
          <w:tcPr>
            <w:tcW w:w="1280" w:type="dxa"/>
            <w:vMerge/>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3560" w:type="dxa"/>
            <w:gridSpan w:val="3"/>
            <w:vMerge w:val="restart"/>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yenileyerek gerekirse planı günceller.</w:t>
            </w: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r>
      <w:tr w:rsidR="007037FD" w:rsidTr="002B6BA0">
        <w:trPr>
          <w:trHeight w:val="113"/>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3560" w:type="dxa"/>
            <w:gridSpan w:val="3"/>
            <w:vMerge/>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r>
      <w:tr w:rsidR="007037FD" w:rsidTr="002B6BA0">
        <w:trPr>
          <w:trHeight w:val="59"/>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5100" w:type="dxa"/>
            <w:gridSpan w:val="5"/>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r>
      <w:tr w:rsidR="007037FD" w:rsidTr="002B6BA0">
        <w:trPr>
          <w:trHeight w:val="216"/>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5100" w:type="dxa"/>
            <w:gridSpan w:val="5"/>
            <w:tcBorders>
              <w:right w:val="single" w:sz="8" w:space="0" w:color="auto"/>
            </w:tcBorders>
            <w:shd w:val="clear" w:color="auto" w:fill="auto"/>
            <w:vAlign w:val="bottom"/>
          </w:tcPr>
          <w:p w:rsidR="007037FD" w:rsidRDefault="007037FD" w:rsidP="007364ED">
            <w:pPr>
              <w:spacing w:line="216" w:lineRule="exact"/>
              <w:jc w:val="both"/>
              <w:rPr>
                <w:rFonts w:ascii="Times New Roman" w:eastAsia="Times New Roman" w:hAnsi="Times New Roman"/>
              </w:rPr>
            </w:pPr>
            <w:r>
              <w:rPr>
                <w:rFonts w:ascii="Times New Roman" w:eastAsia="Times New Roman" w:hAnsi="Times New Roman"/>
              </w:rPr>
              <w:t xml:space="preserve"> İşlevsel  Tatbikat  ve/veya  Gerçek  Boyutta</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r>
      <w:tr w:rsidR="007037FD" w:rsidTr="002B6BA0">
        <w:trPr>
          <w:trHeight w:val="245"/>
        </w:trPr>
        <w:tc>
          <w:tcPr>
            <w:tcW w:w="1280" w:type="dxa"/>
            <w:vMerge w:val="restart"/>
            <w:tcBorders>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NİSAN</w:t>
            </w:r>
          </w:p>
        </w:tc>
        <w:tc>
          <w:tcPr>
            <w:tcW w:w="5100" w:type="dxa"/>
            <w:gridSpan w:val="5"/>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w w:val="99"/>
              </w:rPr>
            </w:pPr>
            <w:r>
              <w:rPr>
                <w:rFonts w:ascii="Times New Roman" w:eastAsia="Times New Roman" w:hAnsi="Times New Roman"/>
                <w:w w:val="99"/>
              </w:rPr>
              <w:t>Tatbikatları planlar.* Sistemden (ABİS) araç gereç ve personel</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132"/>
        </w:trPr>
        <w:tc>
          <w:tcPr>
            <w:tcW w:w="1280" w:type="dxa"/>
            <w:vMerge/>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5100" w:type="dxa"/>
            <w:gridSpan w:val="5"/>
            <w:vMerge w:val="restart"/>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bilgilerinin  güncellemesi  için  birimler  uyarılır.**.Hizmet</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r>
      <w:tr w:rsidR="007037FD" w:rsidTr="002B6BA0">
        <w:trPr>
          <w:trHeight w:val="113"/>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5100" w:type="dxa"/>
            <w:gridSpan w:val="5"/>
            <w:vMerge/>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r>
      <w:tr w:rsidR="007037FD" w:rsidTr="002B6BA0">
        <w:trPr>
          <w:trHeight w:val="245"/>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4420" w:type="dxa"/>
            <w:gridSpan w:val="4"/>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grupları AÇO koordinasyonunda toplantı yapar.</w:t>
            </w: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23"/>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5100" w:type="dxa"/>
            <w:gridSpan w:val="5"/>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r>
      <w:tr w:rsidR="007037FD" w:rsidTr="002B6BA0">
        <w:trPr>
          <w:trHeight w:val="214"/>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5100" w:type="dxa"/>
            <w:gridSpan w:val="5"/>
            <w:tcBorders>
              <w:right w:val="single" w:sz="8" w:space="0" w:color="auto"/>
            </w:tcBorders>
            <w:shd w:val="clear" w:color="auto" w:fill="auto"/>
            <w:vAlign w:val="bottom"/>
          </w:tcPr>
          <w:p w:rsidR="007037FD" w:rsidRDefault="007037FD" w:rsidP="007364ED">
            <w:pPr>
              <w:spacing w:line="214" w:lineRule="exact"/>
              <w:jc w:val="both"/>
              <w:rPr>
                <w:rFonts w:ascii="Times New Roman" w:eastAsia="Times New Roman" w:hAnsi="Times New Roman"/>
              </w:rPr>
            </w:pPr>
            <w:r>
              <w:rPr>
                <w:rFonts w:ascii="Times New Roman" w:eastAsia="Times New Roman" w:hAnsi="Times New Roman"/>
              </w:rPr>
              <w:t>İşlevsel  Tatbikat  veya  Gerçek  Boyutta</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r>
      <w:tr w:rsidR="007037FD" w:rsidTr="002B6BA0">
        <w:trPr>
          <w:trHeight w:val="254"/>
        </w:trPr>
        <w:tc>
          <w:tcPr>
            <w:tcW w:w="1280" w:type="dxa"/>
            <w:tcBorders>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MAYIS</w:t>
            </w:r>
          </w:p>
        </w:tc>
        <w:tc>
          <w:tcPr>
            <w:tcW w:w="5100" w:type="dxa"/>
            <w:gridSpan w:val="5"/>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w w:val="99"/>
              </w:rPr>
            </w:pPr>
            <w:r>
              <w:rPr>
                <w:rFonts w:ascii="Times New Roman" w:eastAsia="Times New Roman" w:hAnsi="Times New Roman"/>
                <w:w w:val="99"/>
              </w:rPr>
              <w:t>Tatbikatlar ile fiilen gerçekleştirip planı dener, değerlendirir ve</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2"/>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2"/>
              </w:rPr>
            </w:pPr>
          </w:p>
        </w:tc>
      </w:tr>
      <w:tr w:rsidR="007037FD" w:rsidTr="002B6BA0">
        <w:trPr>
          <w:trHeight w:val="235"/>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860" w:type="dxa"/>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geliştirir.</w:t>
            </w: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1840" w:type="dxa"/>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r>
      <w:tr w:rsidR="007037FD" w:rsidTr="002B6BA0">
        <w:trPr>
          <w:trHeight w:val="20"/>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860" w:type="dxa"/>
            <w:tcBorders>
              <w:bottom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860" w:type="dxa"/>
            <w:tcBorders>
              <w:bottom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3380" w:type="dxa"/>
            <w:gridSpan w:val="3"/>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r>
      <w:tr w:rsidR="007037FD" w:rsidTr="002B6BA0">
        <w:trPr>
          <w:trHeight w:val="134"/>
        </w:trPr>
        <w:tc>
          <w:tcPr>
            <w:tcW w:w="1280" w:type="dxa"/>
            <w:tcBorders>
              <w:left w:val="single" w:sz="8" w:space="0" w:color="auto"/>
              <w:right w:val="single" w:sz="8" w:space="0" w:color="auto"/>
            </w:tcBorders>
            <w:shd w:val="clear" w:color="auto" w:fill="auto"/>
            <w:vAlign w:val="bottom"/>
          </w:tcPr>
          <w:p w:rsidR="007037FD" w:rsidRPr="00EC0A9C" w:rsidRDefault="00EC0A9C" w:rsidP="00EC0A9C">
            <w:pPr>
              <w:spacing w:line="229" w:lineRule="exact"/>
              <w:jc w:val="both"/>
              <w:rPr>
                <w:rFonts w:ascii="Times New Roman" w:eastAsia="Times New Roman" w:hAnsi="Times New Roman"/>
                <w:b/>
              </w:rPr>
            </w:pPr>
            <w:r w:rsidRPr="00EC0A9C">
              <w:rPr>
                <w:rFonts w:ascii="Times New Roman" w:eastAsia="Times New Roman" w:hAnsi="Times New Roman"/>
                <w:b/>
              </w:rPr>
              <w:t xml:space="preserve">HAZİRAN </w:t>
            </w:r>
          </w:p>
        </w:tc>
        <w:tc>
          <w:tcPr>
            <w:tcW w:w="3560" w:type="dxa"/>
            <w:gridSpan w:val="3"/>
            <w:vMerge w:val="restart"/>
            <w:shd w:val="clear" w:color="auto" w:fill="auto"/>
            <w:vAlign w:val="bottom"/>
          </w:tcPr>
          <w:p w:rsidR="007037FD" w:rsidRDefault="00EC0A9C" w:rsidP="007364ED">
            <w:pPr>
              <w:spacing w:line="229" w:lineRule="exact"/>
              <w:jc w:val="both"/>
              <w:rPr>
                <w:rFonts w:ascii="Times New Roman" w:eastAsia="Times New Roman" w:hAnsi="Times New Roman"/>
              </w:rPr>
            </w:pPr>
            <w:r>
              <w:rPr>
                <w:rFonts w:ascii="Times New Roman" w:eastAsia="Times New Roman" w:hAnsi="Times New Roman"/>
              </w:rPr>
              <w:t xml:space="preserve">Personelin afet konularında </w:t>
            </w:r>
            <w:r w:rsidR="007037FD">
              <w:rPr>
                <w:rFonts w:ascii="Times New Roman" w:eastAsia="Times New Roman" w:hAnsi="Times New Roman"/>
              </w:rPr>
              <w:t>eğitimlerini gerçekleştirir.</w:t>
            </w: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r>
      <w:tr w:rsidR="007037FD" w:rsidTr="002B6BA0">
        <w:trPr>
          <w:trHeight w:val="113"/>
        </w:trPr>
        <w:tc>
          <w:tcPr>
            <w:tcW w:w="1280" w:type="dxa"/>
            <w:tcBorders>
              <w:left w:val="single" w:sz="8" w:space="0" w:color="auto"/>
              <w:right w:val="single" w:sz="8" w:space="0" w:color="auto"/>
            </w:tcBorders>
            <w:shd w:val="clear" w:color="auto" w:fill="auto"/>
            <w:vAlign w:val="bottom"/>
          </w:tcPr>
          <w:p w:rsidR="007037FD" w:rsidRPr="00EC0A9C" w:rsidRDefault="007037FD" w:rsidP="00EC0A9C">
            <w:pPr>
              <w:spacing w:line="229" w:lineRule="exact"/>
              <w:jc w:val="both"/>
              <w:rPr>
                <w:rFonts w:ascii="Times New Roman" w:eastAsia="Times New Roman" w:hAnsi="Times New Roman"/>
                <w:b/>
              </w:rPr>
            </w:pPr>
          </w:p>
        </w:tc>
        <w:tc>
          <w:tcPr>
            <w:tcW w:w="3560" w:type="dxa"/>
            <w:gridSpan w:val="3"/>
            <w:vMerge/>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r>
      <w:tr w:rsidR="007037FD" w:rsidTr="002B6BA0">
        <w:trPr>
          <w:trHeight w:val="20"/>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5100" w:type="dxa"/>
            <w:gridSpan w:val="5"/>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r>
      <w:tr w:rsidR="007037FD" w:rsidTr="002B6BA0">
        <w:trPr>
          <w:trHeight w:val="214"/>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5100" w:type="dxa"/>
            <w:gridSpan w:val="5"/>
            <w:tcBorders>
              <w:right w:val="single" w:sz="8" w:space="0" w:color="auto"/>
            </w:tcBorders>
            <w:shd w:val="clear" w:color="auto" w:fill="auto"/>
            <w:vAlign w:val="bottom"/>
          </w:tcPr>
          <w:p w:rsidR="007037FD" w:rsidRDefault="007037FD" w:rsidP="007364ED">
            <w:pPr>
              <w:spacing w:line="214" w:lineRule="exact"/>
              <w:jc w:val="both"/>
              <w:rPr>
                <w:rFonts w:ascii="Times New Roman" w:eastAsia="Times New Roman" w:hAnsi="Times New Roman"/>
              </w:rPr>
            </w:pPr>
            <w:r>
              <w:rPr>
                <w:rFonts w:ascii="Times New Roman" w:eastAsia="Times New Roman" w:hAnsi="Times New Roman"/>
              </w:rPr>
              <w:t>araç   gereç   ve   personel   bilgilerinin</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r>
      <w:tr w:rsidR="007037FD" w:rsidTr="002B6BA0">
        <w:trPr>
          <w:trHeight w:val="254"/>
        </w:trPr>
        <w:tc>
          <w:tcPr>
            <w:tcW w:w="1280" w:type="dxa"/>
            <w:tcBorders>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TEMMUZ</w:t>
            </w:r>
          </w:p>
        </w:tc>
        <w:tc>
          <w:tcPr>
            <w:tcW w:w="5100" w:type="dxa"/>
            <w:gridSpan w:val="5"/>
            <w:tcBorders>
              <w:right w:val="single" w:sz="8" w:space="0" w:color="auto"/>
            </w:tcBorders>
            <w:shd w:val="clear" w:color="auto" w:fill="auto"/>
            <w:vAlign w:val="bottom"/>
          </w:tcPr>
          <w:p w:rsidR="007037FD" w:rsidRDefault="007037FD" w:rsidP="00E634F1">
            <w:pPr>
              <w:spacing w:line="229" w:lineRule="exact"/>
              <w:jc w:val="both"/>
              <w:rPr>
                <w:rFonts w:ascii="Times New Roman" w:eastAsia="Times New Roman" w:hAnsi="Times New Roman"/>
              </w:rPr>
            </w:pPr>
            <w:r>
              <w:rPr>
                <w:rFonts w:ascii="Times New Roman" w:eastAsia="Times New Roman" w:hAnsi="Times New Roman"/>
              </w:rPr>
              <w:t xml:space="preserve">güncellemesi için birimler uyarılır.** </w:t>
            </w:r>
            <w:r w:rsidR="00E634F1">
              <w:rPr>
                <w:rFonts w:ascii="Times New Roman" w:eastAsia="Times New Roman" w:hAnsi="Times New Roman"/>
              </w:rPr>
              <w:t>Çalışma</w:t>
            </w:r>
            <w:r>
              <w:rPr>
                <w:rFonts w:ascii="Times New Roman" w:eastAsia="Times New Roman" w:hAnsi="Times New Roman"/>
              </w:rPr>
              <w:t xml:space="preserve"> grupları AÇO</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2"/>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2"/>
              </w:rPr>
            </w:pPr>
          </w:p>
        </w:tc>
      </w:tr>
      <w:tr w:rsidR="007037FD" w:rsidTr="002B6BA0">
        <w:trPr>
          <w:trHeight w:val="238"/>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3560" w:type="dxa"/>
            <w:gridSpan w:val="3"/>
            <w:shd w:val="clear" w:color="auto" w:fill="auto"/>
            <w:vAlign w:val="bottom"/>
          </w:tcPr>
          <w:p w:rsidR="007037FD" w:rsidRDefault="007037FD" w:rsidP="007364ED">
            <w:pPr>
              <w:spacing w:line="0" w:lineRule="atLeast"/>
              <w:jc w:val="both"/>
              <w:rPr>
                <w:rFonts w:ascii="Times New Roman" w:eastAsia="Times New Roman" w:hAnsi="Times New Roman"/>
              </w:rPr>
            </w:pPr>
            <w:r>
              <w:rPr>
                <w:rFonts w:ascii="Times New Roman" w:eastAsia="Times New Roman" w:hAnsi="Times New Roman"/>
              </w:rPr>
              <w:t>koordinasyonunda toplantı yapar.</w:t>
            </w: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rPr>
            </w:pPr>
          </w:p>
        </w:tc>
      </w:tr>
      <w:tr w:rsidR="007037FD" w:rsidTr="002B6BA0">
        <w:trPr>
          <w:trHeight w:val="20"/>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5100" w:type="dxa"/>
            <w:gridSpan w:val="5"/>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r>
      <w:tr w:rsidR="007037FD" w:rsidTr="002B6BA0">
        <w:trPr>
          <w:trHeight w:val="252"/>
        </w:trPr>
        <w:tc>
          <w:tcPr>
            <w:tcW w:w="1280" w:type="dxa"/>
            <w:vMerge w:val="restart"/>
            <w:tcBorders>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AĞUSTOS</w:t>
            </w:r>
          </w:p>
        </w:tc>
        <w:tc>
          <w:tcPr>
            <w:tcW w:w="5100" w:type="dxa"/>
            <w:gridSpan w:val="5"/>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onel, iletişim, ulaşım ve teçhizat ile ilgili tüm bilgileri kontrol</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1"/>
              </w:rPr>
            </w:pPr>
          </w:p>
        </w:tc>
      </w:tr>
      <w:tr w:rsidR="007037FD" w:rsidTr="002B6BA0">
        <w:trPr>
          <w:trHeight w:val="132"/>
        </w:trPr>
        <w:tc>
          <w:tcPr>
            <w:tcW w:w="1280" w:type="dxa"/>
            <w:vMerge/>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720" w:type="dxa"/>
            <w:gridSpan w:val="2"/>
            <w:vMerge w:val="restart"/>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edip planda yeniler.</w:t>
            </w:r>
          </w:p>
        </w:tc>
        <w:tc>
          <w:tcPr>
            <w:tcW w:w="1840" w:type="dxa"/>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r>
      <w:tr w:rsidR="007037FD" w:rsidTr="002B6BA0">
        <w:trPr>
          <w:trHeight w:val="113"/>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720" w:type="dxa"/>
            <w:gridSpan w:val="2"/>
            <w:vMerge/>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40" w:type="dxa"/>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6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r>
      <w:tr w:rsidR="007037FD" w:rsidTr="002B6BA0">
        <w:trPr>
          <w:trHeight w:val="59"/>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5100" w:type="dxa"/>
            <w:gridSpan w:val="5"/>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5"/>
              </w:rPr>
            </w:pPr>
          </w:p>
        </w:tc>
      </w:tr>
      <w:tr w:rsidR="007037FD" w:rsidTr="002B6BA0">
        <w:trPr>
          <w:trHeight w:val="214"/>
        </w:trPr>
        <w:tc>
          <w:tcPr>
            <w:tcW w:w="1280" w:type="dxa"/>
            <w:vMerge w:val="restart"/>
            <w:tcBorders>
              <w:left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EYLÜL</w:t>
            </w:r>
          </w:p>
        </w:tc>
        <w:tc>
          <w:tcPr>
            <w:tcW w:w="5100" w:type="dxa"/>
            <w:gridSpan w:val="5"/>
            <w:tcBorders>
              <w:right w:val="single" w:sz="8" w:space="0" w:color="auto"/>
            </w:tcBorders>
            <w:shd w:val="clear" w:color="auto" w:fill="auto"/>
            <w:vAlign w:val="bottom"/>
          </w:tcPr>
          <w:p w:rsidR="007037FD" w:rsidRDefault="002B6BA0" w:rsidP="007364ED">
            <w:pPr>
              <w:spacing w:line="214" w:lineRule="exact"/>
              <w:jc w:val="both"/>
              <w:rPr>
                <w:rFonts w:ascii="Times New Roman" w:eastAsia="Times New Roman" w:hAnsi="Times New Roman"/>
              </w:rPr>
            </w:pPr>
            <w:r>
              <w:rPr>
                <w:rFonts w:ascii="Times New Roman" w:eastAsia="Times New Roman" w:hAnsi="Times New Roman"/>
              </w:rPr>
              <w:t>AKOM</w:t>
            </w:r>
            <w:r w:rsidR="007037FD">
              <w:rPr>
                <w:rFonts w:ascii="Times New Roman" w:eastAsia="Times New Roman" w:hAnsi="Times New Roman"/>
              </w:rPr>
              <w:t xml:space="preserve"> Olay Komuta Organizasyonu şemasındaki</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8"/>
              </w:rPr>
            </w:pPr>
          </w:p>
        </w:tc>
      </w:tr>
      <w:tr w:rsidR="007037FD" w:rsidTr="002B6BA0">
        <w:trPr>
          <w:trHeight w:val="134"/>
        </w:trPr>
        <w:tc>
          <w:tcPr>
            <w:tcW w:w="1280" w:type="dxa"/>
            <w:vMerge/>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5100" w:type="dxa"/>
            <w:gridSpan w:val="5"/>
            <w:vMerge w:val="restart"/>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rPr>
            </w:pPr>
            <w:r>
              <w:rPr>
                <w:rFonts w:ascii="Times New Roman" w:eastAsia="Times New Roman" w:hAnsi="Times New Roman"/>
              </w:rPr>
              <w:t xml:space="preserve">görevlileri, </w:t>
            </w:r>
            <w:r w:rsidR="00650431">
              <w:rPr>
                <w:rFonts w:ascii="Times New Roman" w:eastAsia="Times New Roman" w:hAnsi="Times New Roman"/>
                <w:sz w:val="24"/>
              </w:rPr>
              <w:t>Çalışma Grubu Başkanları</w:t>
            </w:r>
            <w:r>
              <w:rPr>
                <w:rFonts w:ascii="Times New Roman" w:eastAsia="Times New Roman" w:hAnsi="Times New Roman"/>
              </w:rPr>
              <w:t>, AÇO ve DÇO’larını belirler.</w:t>
            </w: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1"/>
              </w:rPr>
            </w:pPr>
          </w:p>
        </w:tc>
      </w:tr>
      <w:tr w:rsidR="007037FD" w:rsidTr="002B6BA0">
        <w:trPr>
          <w:trHeight w:val="113"/>
        </w:trPr>
        <w:tc>
          <w:tcPr>
            <w:tcW w:w="1280" w:type="dxa"/>
            <w:tcBorders>
              <w:left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5100" w:type="dxa"/>
            <w:gridSpan w:val="5"/>
            <w:vMerge/>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4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c>
          <w:tcPr>
            <w:tcW w:w="180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9"/>
              </w:rPr>
            </w:pPr>
          </w:p>
        </w:tc>
      </w:tr>
      <w:tr w:rsidR="007037FD" w:rsidTr="002B6BA0">
        <w:trPr>
          <w:trHeight w:val="20"/>
        </w:trPr>
        <w:tc>
          <w:tcPr>
            <w:tcW w:w="1280" w:type="dxa"/>
            <w:tcBorders>
              <w:left w:val="single" w:sz="8" w:space="0" w:color="auto"/>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860" w:type="dxa"/>
            <w:tcBorders>
              <w:bottom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860" w:type="dxa"/>
            <w:tcBorders>
              <w:bottom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840" w:type="dxa"/>
            <w:tcBorders>
              <w:bottom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860" w:type="dxa"/>
            <w:tcBorders>
              <w:bottom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68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44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c>
          <w:tcPr>
            <w:tcW w:w="1800" w:type="dxa"/>
            <w:tcBorders>
              <w:bottom w:val="single" w:sz="8" w:space="0" w:color="auto"/>
              <w:right w:val="single" w:sz="8" w:space="0" w:color="auto"/>
            </w:tcBorders>
            <w:shd w:val="clear" w:color="auto" w:fill="auto"/>
            <w:vAlign w:val="bottom"/>
          </w:tcPr>
          <w:p w:rsidR="007037FD" w:rsidRDefault="007037FD" w:rsidP="007364ED">
            <w:pPr>
              <w:spacing w:line="20" w:lineRule="exact"/>
              <w:jc w:val="both"/>
              <w:rPr>
                <w:rFonts w:ascii="Times New Roman" w:eastAsia="Times New Roman" w:hAnsi="Times New Roman"/>
                <w:sz w:val="1"/>
              </w:rPr>
            </w:pPr>
          </w:p>
        </w:tc>
      </w:tr>
      <w:tr w:rsidR="007037FD" w:rsidTr="002B6BA0">
        <w:trPr>
          <w:trHeight w:val="370"/>
        </w:trPr>
        <w:tc>
          <w:tcPr>
            <w:tcW w:w="1280" w:type="dxa"/>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1840" w:type="dxa"/>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860" w:type="dxa"/>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680" w:type="dxa"/>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1440" w:type="dxa"/>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1800" w:type="dxa"/>
            <w:shd w:val="clear" w:color="auto" w:fill="auto"/>
            <w:vAlign w:val="bottom"/>
          </w:tcPr>
          <w:p w:rsidR="007037FD" w:rsidRDefault="007037FD" w:rsidP="007364ED">
            <w:pPr>
              <w:spacing w:line="0" w:lineRule="atLeast"/>
              <w:jc w:val="both"/>
              <w:rPr>
                <w:sz w:val="22"/>
              </w:rPr>
            </w:pPr>
          </w:p>
        </w:tc>
      </w:tr>
    </w:tbl>
    <w:p w:rsidR="007037FD" w:rsidRDefault="007037FD" w:rsidP="007364ED">
      <w:pPr>
        <w:jc w:val="both"/>
        <w:rPr>
          <w:sz w:val="22"/>
        </w:rPr>
        <w:sectPr w:rsidR="007037FD">
          <w:pgSz w:w="11900" w:h="16838"/>
          <w:pgMar w:top="700" w:right="600" w:bottom="689" w:left="1420" w:header="0" w:footer="0" w:gutter="0"/>
          <w:cols w:space="0" w:equalWidth="0">
            <w:col w:w="9880"/>
          </w:cols>
          <w:docGrid w:linePitch="360"/>
        </w:sectPr>
      </w:pPr>
    </w:p>
    <w:tbl>
      <w:tblPr>
        <w:tblW w:w="0" w:type="auto"/>
        <w:tblInd w:w="281" w:type="dxa"/>
        <w:tblLayout w:type="fixed"/>
        <w:tblCellMar>
          <w:left w:w="0" w:type="dxa"/>
          <w:right w:w="0" w:type="dxa"/>
        </w:tblCellMar>
        <w:tblLook w:val="0000" w:firstRow="0" w:lastRow="0" w:firstColumn="0" w:lastColumn="0" w:noHBand="0" w:noVBand="0"/>
      </w:tblPr>
      <w:tblGrid>
        <w:gridCol w:w="1280"/>
        <w:gridCol w:w="5100"/>
        <w:gridCol w:w="1440"/>
        <w:gridCol w:w="1780"/>
      </w:tblGrid>
      <w:tr w:rsidR="007037FD">
        <w:trPr>
          <w:trHeight w:val="230"/>
        </w:trPr>
        <w:tc>
          <w:tcPr>
            <w:tcW w:w="1280" w:type="dxa"/>
            <w:shd w:val="clear" w:color="auto" w:fill="auto"/>
            <w:vAlign w:val="bottom"/>
          </w:tcPr>
          <w:p w:rsidR="007037FD" w:rsidRDefault="007037FD" w:rsidP="007364ED">
            <w:pPr>
              <w:spacing w:line="0" w:lineRule="atLeast"/>
              <w:jc w:val="both"/>
              <w:rPr>
                <w:rFonts w:ascii="Times New Roman" w:eastAsia="Times New Roman" w:hAnsi="Times New Roman"/>
                <w:sz w:val="19"/>
              </w:rPr>
            </w:pPr>
            <w:bookmarkStart w:id="41" w:name="page233"/>
            <w:bookmarkEnd w:id="41"/>
          </w:p>
        </w:tc>
        <w:tc>
          <w:tcPr>
            <w:tcW w:w="8320" w:type="dxa"/>
            <w:gridSpan w:val="3"/>
            <w:shd w:val="clear" w:color="auto" w:fill="auto"/>
            <w:vAlign w:val="bottom"/>
          </w:tcPr>
          <w:p w:rsidR="007037FD" w:rsidRDefault="007037FD" w:rsidP="007364ED">
            <w:pPr>
              <w:spacing w:line="229" w:lineRule="exact"/>
              <w:jc w:val="both"/>
              <w:rPr>
                <w:rFonts w:ascii="Times New Roman" w:eastAsia="Times New Roman" w:hAnsi="Times New Roman"/>
              </w:rPr>
            </w:pPr>
          </w:p>
        </w:tc>
      </w:tr>
      <w:tr w:rsidR="007037FD" w:rsidTr="00D22212">
        <w:trPr>
          <w:trHeight w:val="268"/>
        </w:trPr>
        <w:tc>
          <w:tcPr>
            <w:tcW w:w="1280" w:type="dxa"/>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3"/>
              </w:rPr>
            </w:pPr>
          </w:p>
        </w:tc>
        <w:tc>
          <w:tcPr>
            <w:tcW w:w="5100" w:type="dxa"/>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3"/>
              </w:rPr>
            </w:pPr>
          </w:p>
        </w:tc>
        <w:tc>
          <w:tcPr>
            <w:tcW w:w="1440" w:type="dxa"/>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3"/>
              </w:rPr>
            </w:pPr>
          </w:p>
        </w:tc>
        <w:tc>
          <w:tcPr>
            <w:tcW w:w="1780" w:type="dxa"/>
            <w:tcBorders>
              <w:bottom w:val="single" w:sz="4"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3"/>
              </w:rPr>
            </w:pPr>
          </w:p>
        </w:tc>
      </w:tr>
      <w:tr w:rsidR="00D22212">
        <w:trPr>
          <w:trHeight w:val="245"/>
        </w:trPr>
        <w:tc>
          <w:tcPr>
            <w:tcW w:w="1280" w:type="dxa"/>
            <w:vMerge w:val="restart"/>
            <w:tcBorders>
              <w:right w:val="single" w:sz="8" w:space="0" w:color="auto"/>
            </w:tcBorders>
            <w:shd w:val="clear" w:color="auto" w:fill="auto"/>
            <w:vAlign w:val="bottom"/>
          </w:tcPr>
          <w:p w:rsidR="00D22212" w:rsidRPr="00D22212" w:rsidRDefault="00D22212" w:rsidP="00D22212">
            <w:pPr>
              <w:spacing w:line="0" w:lineRule="atLeast"/>
              <w:jc w:val="center"/>
              <w:rPr>
                <w:rFonts w:ascii="Times New Roman" w:eastAsia="Times New Roman" w:hAnsi="Times New Roman"/>
                <w:b/>
                <w:sz w:val="21"/>
              </w:rPr>
            </w:pPr>
            <w:r w:rsidRPr="00D22212">
              <w:rPr>
                <w:rFonts w:ascii="Times New Roman" w:eastAsia="Times New Roman" w:hAnsi="Times New Roman"/>
                <w:b/>
                <w:sz w:val="21"/>
              </w:rPr>
              <w:t>EKİM</w:t>
            </w:r>
          </w:p>
        </w:tc>
        <w:tc>
          <w:tcPr>
            <w:tcW w:w="5100" w:type="dxa"/>
            <w:tcBorders>
              <w:right w:val="single" w:sz="8" w:space="0" w:color="auto"/>
            </w:tcBorders>
            <w:shd w:val="clear" w:color="auto" w:fill="auto"/>
            <w:vAlign w:val="bottom"/>
          </w:tcPr>
          <w:p w:rsidR="00D22212" w:rsidRDefault="00D22212" w:rsidP="00D22212">
            <w:pPr>
              <w:spacing w:line="229" w:lineRule="exact"/>
              <w:jc w:val="both"/>
              <w:rPr>
                <w:rFonts w:ascii="Times New Roman" w:eastAsia="Times New Roman" w:hAnsi="Times New Roman"/>
              </w:rPr>
            </w:pPr>
            <w:r>
              <w:rPr>
                <w:rFonts w:ascii="Times New Roman" w:eastAsia="Times New Roman" w:hAnsi="Times New Roman"/>
              </w:rPr>
              <w:t>Formlarını toplar ve değerlendirir. * Sistemden (ABİS) araç</w:t>
            </w:r>
          </w:p>
        </w:tc>
        <w:tc>
          <w:tcPr>
            <w:tcW w:w="144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21"/>
              </w:rPr>
            </w:pPr>
          </w:p>
        </w:tc>
        <w:tc>
          <w:tcPr>
            <w:tcW w:w="1780" w:type="dxa"/>
            <w:shd w:val="clear" w:color="auto" w:fill="auto"/>
            <w:vAlign w:val="bottom"/>
          </w:tcPr>
          <w:p w:rsidR="00D22212" w:rsidRDefault="00D22212" w:rsidP="00D22212">
            <w:pPr>
              <w:spacing w:line="0" w:lineRule="atLeast"/>
              <w:jc w:val="both"/>
              <w:rPr>
                <w:rFonts w:ascii="Times New Roman" w:eastAsia="Times New Roman" w:hAnsi="Times New Roman"/>
                <w:sz w:val="21"/>
              </w:rPr>
            </w:pPr>
          </w:p>
        </w:tc>
      </w:tr>
      <w:tr w:rsidR="00D22212">
        <w:trPr>
          <w:trHeight w:val="20"/>
        </w:trPr>
        <w:tc>
          <w:tcPr>
            <w:tcW w:w="1280" w:type="dxa"/>
            <w:vMerge/>
            <w:tcBorders>
              <w:bottom w:val="single" w:sz="8" w:space="0" w:color="auto"/>
              <w:right w:val="single" w:sz="8" w:space="0" w:color="auto"/>
            </w:tcBorders>
            <w:shd w:val="clear" w:color="auto" w:fill="auto"/>
            <w:vAlign w:val="bottom"/>
          </w:tcPr>
          <w:p w:rsidR="00D22212" w:rsidRDefault="00D22212" w:rsidP="00D22212">
            <w:pPr>
              <w:spacing w:line="20" w:lineRule="exact"/>
              <w:rPr>
                <w:rFonts w:ascii="Times New Roman" w:eastAsia="Times New Roman" w:hAnsi="Times New Roman"/>
                <w:sz w:val="1"/>
              </w:rPr>
            </w:pPr>
          </w:p>
        </w:tc>
        <w:tc>
          <w:tcPr>
            <w:tcW w:w="5100" w:type="dxa"/>
            <w:tcBorders>
              <w:bottom w:val="single" w:sz="8" w:space="0" w:color="auto"/>
              <w:right w:val="single" w:sz="8" w:space="0" w:color="auto"/>
            </w:tcBorders>
            <w:shd w:val="clear" w:color="auto" w:fill="auto"/>
            <w:vAlign w:val="bottom"/>
          </w:tcPr>
          <w:p w:rsidR="00D22212" w:rsidRDefault="00D22212" w:rsidP="00D22212">
            <w:pPr>
              <w:spacing w:line="229" w:lineRule="exact"/>
              <w:rPr>
                <w:rFonts w:ascii="Times New Roman" w:eastAsia="Times New Roman" w:hAnsi="Times New Roman"/>
              </w:rPr>
            </w:pPr>
            <w:r>
              <w:rPr>
                <w:rFonts w:ascii="Times New Roman" w:eastAsia="Times New Roman" w:hAnsi="Times New Roman"/>
              </w:rPr>
              <w:t>gereç  ve  personel  bilgilerinin  güncellemesi  için  birimler uyarılır ** çalışma grupları AÇO koordinasyonunda toplanır.</w:t>
            </w:r>
          </w:p>
        </w:tc>
        <w:tc>
          <w:tcPr>
            <w:tcW w:w="1440" w:type="dxa"/>
            <w:tcBorders>
              <w:bottom w:val="single" w:sz="8" w:space="0" w:color="auto"/>
              <w:right w:val="single" w:sz="8" w:space="0" w:color="auto"/>
            </w:tcBorders>
            <w:shd w:val="clear" w:color="auto" w:fill="auto"/>
            <w:vAlign w:val="bottom"/>
          </w:tcPr>
          <w:p w:rsidR="00D22212" w:rsidRDefault="00D22212" w:rsidP="00D22212">
            <w:pPr>
              <w:spacing w:line="20" w:lineRule="exact"/>
              <w:rPr>
                <w:rFonts w:ascii="Times New Roman" w:eastAsia="Times New Roman" w:hAnsi="Times New Roman"/>
                <w:sz w:val="1"/>
              </w:rPr>
            </w:pPr>
          </w:p>
        </w:tc>
        <w:tc>
          <w:tcPr>
            <w:tcW w:w="1780" w:type="dxa"/>
            <w:tcBorders>
              <w:bottom w:val="single" w:sz="8" w:space="0" w:color="auto"/>
            </w:tcBorders>
            <w:shd w:val="clear" w:color="auto" w:fill="auto"/>
            <w:vAlign w:val="bottom"/>
          </w:tcPr>
          <w:p w:rsidR="00D22212" w:rsidRDefault="00D22212" w:rsidP="00D22212">
            <w:pPr>
              <w:spacing w:line="20" w:lineRule="exact"/>
              <w:rPr>
                <w:rFonts w:ascii="Times New Roman" w:eastAsia="Times New Roman" w:hAnsi="Times New Roman"/>
                <w:sz w:val="1"/>
              </w:rPr>
            </w:pPr>
          </w:p>
        </w:tc>
      </w:tr>
      <w:tr w:rsidR="00D22212">
        <w:trPr>
          <w:trHeight w:val="252"/>
        </w:trPr>
        <w:tc>
          <w:tcPr>
            <w:tcW w:w="1280" w:type="dxa"/>
            <w:vMerge w:val="restart"/>
            <w:tcBorders>
              <w:right w:val="single" w:sz="8" w:space="0" w:color="auto"/>
            </w:tcBorders>
            <w:shd w:val="clear" w:color="auto" w:fill="auto"/>
            <w:vAlign w:val="bottom"/>
          </w:tcPr>
          <w:p w:rsidR="00D22212" w:rsidRDefault="00D22212" w:rsidP="00D22212">
            <w:pPr>
              <w:spacing w:line="229" w:lineRule="exact"/>
              <w:jc w:val="both"/>
              <w:rPr>
                <w:rFonts w:ascii="Times New Roman" w:eastAsia="Times New Roman" w:hAnsi="Times New Roman"/>
                <w:b/>
              </w:rPr>
            </w:pPr>
            <w:r>
              <w:rPr>
                <w:rFonts w:ascii="Times New Roman" w:eastAsia="Times New Roman" w:hAnsi="Times New Roman"/>
                <w:b/>
              </w:rPr>
              <w:t>KASIM</w:t>
            </w:r>
          </w:p>
        </w:tc>
        <w:tc>
          <w:tcPr>
            <w:tcW w:w="5100" w:type="dxa"/>
            <w:tcBorders>
              <w:right w:val="single" w:sz="8" w:space="0" w:color="auto"/>
            </w:tcBorders>
            <w:shd w:val="clear" w:color="auto" w:fill="auto"/>
            <w:vAlign w:val="bottom"/>
          </w:tcPr>
          <w:p w:rsidR="00D22212" w:rsidRPr="0095236A" w:rsidRDefault="00D22212" w:rsidP="00D22212">
            <w:pPr>
              <w:spacing w:line="229" w:lineRule="exact"/>
              <w:jc w:val="both"/>
              <w:rPr>
                <w:rFonts w:ascii="Times New Roman" w:eastAsia="Times New Roman" w:hAnsi="Times New Roman" w:cs="Times New Roman"/>
                <w:w w:val="98"/>
                <w:sz w:val="22"/>
                <w:szCs w:val="22"/>
              </w:rPr>
            </w:pPr>
            <w:r w:rsidRPr="0095236A">
              <w:rPr>
                <w:rFonts w:ascii="Times New Roman" w:eastAsia="Times New Roman" w:hAnsi="Times New Roman" w:cs="Times New Roman"/>
                <w:w w:val="98"/>
                <w:sz w:val="22"/>
                <w:szCs w:val="22"/>
              </w:rPr>
              <w:t>Çalışma Grubu Başkanları ve Amirleri toplayarak sonraki y</w:t>
            </w:r>
            <w:r>
              <w:rPr>
                <w:rFonts w:ascii="Times New Roman" w:eastAsia="Times New Roman" w:hAnsi="Times New Roman" w:cs="Times New Roman"/>
                <w:w w:val="98"/>
                <w:sz w:val="22"/>
                <w:szCs w:val="22"/>
              </w:rPr>
              <w:t xml:space="preserve">ılın ‘Yıllık Afet İş Planlarını’ </w:t>
            </w:r>
            <w:r>
              <w:rPr>
                <w:rFonts w:ascii="Times New Roman" w:eastAsia="Times New Roman" w:hAnsi="Times New Roman"/>
              </w:rPr>
              <w:t>yapmalarını ister.</w:t>
            </w:r>
          </w:p>
        </w:tc>
        <w:tc>
          <w:tcPr>
            <w:tcW w:w="144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21"/>
              </w:rPr>
            </w:pPr>
          </w:p>
        </w:tc>
        <w:tc>
          <w:tcPr>
            <w:tcW w:w="1780" w:type="dxa"/>
            <w:shd w:val="clear" w:color="auto" w:fill="auto"/>
            <w:vAlign w:val="bottom"/>
          </w:tcPr>
          <w:p w:rsidR="00D22212" w:rsidRDefault="00D22212" w:rsidP="00D22212">
            <w:pPr>
              <w:spacing w:line="0" w:lineRule="atLeast"/>
              <w:jc w:val="both"/>
              <w:rPr>
                <w:rFonts w:ascii="Times New Roman" w:eastAsia="Times New Roman" w:hAnsi="Times New Roman"/>
                <w:sz w:val="21"/>
              </w:rPr>
            </w:pPr>
          </w:p>
        </w:tc>
      </w:tr>
      <w:tr w:rsidR="00D22212">
        <w:trPr>
          <w:trHeight w:val="132"/>
        </w:trPr>
        <w:tc>
          <w:tcPr>
            <w:tcW w:w="1280" w:type="dxa"/>
            <w:vMerge/>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11"/>
              </w:rPr>
            </w:pPr>
          </w:p>
        </w:tc>
        <w:tc>
          <w:tcPr>
            <w:tcW w:w="5100" w:type="dxa"/>
            <w:vMerge w:val="restart"/>
            <w:tcBorders>
              <w:right w:val="single" w:sz="8" w:space="0" w:color="auto"/>
            </w:tcBorders>
            <w:shd w:val="clear" w:color="auto" w:fill="auto"/>
            <w:vAlign w:val="bottom"/>
          </w:tcPr>
          <w:p w:rsidR="00D22212" w:rsidRDefault="00D22212" w:rsidP="00D22212">
            <w:pPr>
              <w:spacing w:line="229" w:lineRule="exact"/>
              <w:jc w:val="both"/>
              <w:rPr>
                <w:rFonts w:ascii="Times New Roman" w:eastAsia="Times New Roman" w:hAnsi="Times New Roman"/>
              </w:rPr>
            </w:pPr>
          </w:p>
        </w:tc>
        <w:tc>
          <w:tcPr>
            <w:tcW w:w="144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11"/>
              </w:rPr>
            </w:pPr>
          </w:p>
        </w:tc>
        <w:tc>
          <w:tcPr>
            <w:tcW w:w="1780" w:type="dxa"/>
            <w:shd w:val="clear" w:color="auto" w:fill="auto"/>
            <w:vAlign w:val="bottom"/>
          </w:tcPr>
          <w:p w:rsidR="00D22212" w:rsidRDefault="00D22212" w:rsidP="00D22212">
            <w:pPr>
              <w:spacing w:line="0" w:lineRule="atLeast"/>
              <w:jc w:val="both"/>
              <w:rPr>
                <w:rFonts w:ascii="Times New Roman" w:eastAsia="Times New Roman" w:hAnsi="Times New Roman"/>
                <w:sz w:val="11"/>
              </w:rPr>
            </w:pPr>
          </w:p>
        </w:tc>
      </w:tr>
      <w:tr w:rsidR="00D22212">
        <w:trPr>
          <w:trHeight w:val="113"/>
        </w:trPr>
        <w:tc>
          <w:tcPr>
            <w:tcW w:w="128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9"/>
              </w:rPr>
            </w:pPr>
          </w:p>
        </w:tc>
        <w:tc>
          <w:tcPr>
            <w:tcW w:w="5100" w:type="dxa"/>
            <w:vMerge/>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9"/>
              </w:rPr>
            </w:pPr>
          </w:p>
        </w:tc>
        <w:tc>
          <w:tcPr>
            <w:tcW w:w="144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9"/>
              </w:rPr>
            </w:pPr>
          </w:p>
        </w:tc>
        <w:tc>
          <w:tcPr>
            <w:tcW w:w="1780" w:type="dxa"/>
            <w:shd w:val="clear" w:color="auto" w:fill="auto"/>
            <w:vAlign w:val="bottom"/>
          </w:tcPr>
          <w:p w:rsidR="00D22212" w:rsidRDefault="00D22212" w:rsidP="00D22212">
            <w:pPr>
              <w:spacing w:line="0" w:lineRule="atLeast"/>
              <w:jc w:val="both"/>
              <w:rPr>
                <w:rFonts w:ascii="Times New Roman" w:eastAsia="Times New Roman" w:hAnsi="Times New Roman"/>
                <w:sz w:val="9"/>
              </w:rPr>
            </w:pPr>
          </w:p>
        </w:tc>
      </w:tr>
      <w:tr w:rsidR="00D22212">
        <w:trPr>
          <w:trHeight w:val="59"/>
        </w:trPr>
        <w:tc>
          <w:tcPr>
            <w:tcW w:w="1280" w:type="dxa"/>
            <w:tcBorders>
              <w:bottom w:val="single" w:sz="8" w:space="0" w:color="auto"/>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5"/>
              </w:rPr>
            </w:pPr>
          </w:p>
        </w:tc>
        <w:tc>
          <w:tcPr>
            <w:tcW w:w="5100" w:type="dxa"/>
            <w:tcBorders>
              <w:bottom w:val="single" w:sz="8" w:space="0" w:color="auto"/>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5"/>
              </w:rPr>
            </w:pPr>
          </w:p>
        </w:tc>
        <w:tc>
          <w:tcPr>
            <w:tcW w:w="1440" w:type="dxa"/>
            <w:tcBorders>
              <w:bottom w:val="single" w:sz="8" w:space="0" w:color="auto"/>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5"/>
              </w:rPr>
            </w:pPr>
          </w:p>
        </w:tc>
        <w:tc>
          <w:tcPr>
            <w:tcW w:w="1780" w:type="dxa"/>
            <w:tcBorders>
              <w:bottom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5"/>
              </w:rPr>
            </w:pPr>
          </w:p>
        </w:tc>
      </w:tr>
      <w:tr w:rsidR="00D22212">
        <w:trPr>
          <w:trHeight w:val="216"/>
        </w:trPr>
        <w:tc>
          <w:tcPr>
            <w:tcW w:w="128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18"/>
              </w:rPr>
            </w:pPr>
          </w:p>
        </w:tc>
        <w:tc>
          <w:tcPr>
            <w:tcW w:w="5100" w:type="dxa"/>
            <w:tcBorders>
              <w:right w:val="single" w:sz="8" w:space="0" w:color="auto"/>
            </w:tcBorders>
            <w:shd w:val="clear" w:color="auto" w:fill="auto"/>
            <w:vAlign w:val="bottom"/>
          </w:tcPr>
          <w:p w:rsidR="00D22212" w:rsidRDefault="00D22212" w:rsidP="00D22212">
            <w:pPr>
              <w:spacing w:line="216" w:lineRule="exact"/>
              <w:jc w:val="both"/>
              <w:rPr>
                <w:rFonts w:ascii="Times New Roman" w:eastAsia="Times New Roman" w:hAnsi="Times New Roman"/>
              </w:rPr>
            </w:pPr>
            <w:r>
              <w:rPr>
                <w:rFonts w:ascii="Times New Roman" w:eastAsia="Times New Roman" w:hAnsi="Times New Roman"/>
              </w:rPr>
              <w:t xml:space="preserve"> Hatay Büyükşehir Belediyesi Afet ve Acil Durum Müdahale Plan’ını kontrol edip tümüyle günceller ve onay için ilgili makama sunar.</w:t>
            </w:r>
          </w:p>
        </w:tc>
        <w:tc>
          <w:tcPr>
            <w:tcW w:w="144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18"/>
              </w:rPr>
            </w:pPr>
          </w:p>
        </w:tc>
        <w:tc>
          <w:tcPr>
            <w:tcW w:w="1780" w:type="dxa"/>
            <w:shd w:val="clear" w:color="auto" w:fill="auto"/>
            <w:vAlign w:val="bottom"/>
          </w:tcPr>
          <w:p w:rsidR="00D22212" w:rsidRDefault="00D22212" w:rsidP="00D22212">
            <w:pPr>
              <w:spacing w:line="0" w:lineRule="atLeast"/>
              <w:jc w:val="both"/>
              <w:rPr>
                <w:rFonts w:ascii="Times New Roman" w:eastAsia="Times New Roman" w:hAnsi="Times New Roman"/>
                <w:sz w:val="18"/>
              </w:rPr>
            </w:pPr>
          </w:p>
        </w:tc>
      </w:tr>
      <w:tr w:rsidR="00D22212">
        <w:trPr>
          <w:trHeight w:val="254"/>
        </w:trPr>
        <w:tc>
          <w:tcPr>
            <w:tcW w:w="1280" w:type="dxa"/>
            <w:tcBorders>
              <w:right w:val="single" w:sz="8" w:space="0" w:color="auto"/>
            </w:tcBorders>
            <w:shd w:val="clear" w:color="auto" w:fill="auto"/>
            <w:vAlign w:val="bottom"/>
          </w:tcPr>
          <w:p w:rsidR="00D22212" w:rsidRDefault="00D22212" w:rsidP="00D22212">
            <w:pPr>
              <w:spacing w:line="229" w:lineRule="exact"/>
              <w:jc w:val="both"/>
              <w:rPr>
                <w:rFonts w:ascii="Times New Roman" w:eastAsia="Times New Roman" w:hAnsi="Times New Roman"/>
                <w:b/>
              </w:rPr>
            </w:pPr>
            <w:r>
              <w:rPr>
                <w:rFonts w:ascii="Times New Roman" w:eastAsia="Times New Roman" w:hAnsi="Times New Roman"/>
                <w:b/>
              </w:rPr>
              <w:t>ARALIK</w:t>
            </w:r>
          </w:p>
        </w:tc>
        <w:tc>
          <w:tcPr>
            <w:tcW w:w="5100" w:type="dxa"/>
            <w:tcBorders>
              <w:right w:val="single" w:sz="8" w:space="0" w:color="auto"/>
            </w:tcBorders>
            <w:shd w:val="clear" w:color="auto" w:fill="auto"/>
            <w:vAlign w:val="bottom"/>
          </w:tcPr>
          <w:p w:rsidR="00D22212" w:rsidRDefault="00D22212" w:rsidP="00D22212">
            <w:pPr>
              <w:spacing w:line="229" w:lineRule="exact"/>
              <w:jc w:val="both"/>
              <w:rPr>
                <w:rFonts w:ascii="Times New Roman" w:eastAsia="Times New Roman" w:hAnsi="Times New Roman"/>
              </w:rPr>
            </w:pPr>
          </w:p>
        </w:tc>
        <w:tc>
          <w:tcPr>
            <w:tcW w:w="144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sz w:val="22"/>
              </w:rPr>
            </w:pPr>
          </w:p>
        </w:tc>
        <w:tc>
          <w:tcPr>
            <w:tcW w:w="1780" w:type="dxa"/>
            <w:shd w:val="clear" w:color="auto" w:fill="auto"/>
            <w:vAlign w:val="bottom"/>
          </w:tcPr>
          <w:p w:rsidR="00D22212" w:rsidRDefault="00D22212" w:rsidP="00D22212">
            <w:pPr>
              <w:spacing w:line="0" w:lineRule="atLeast"/>
              <w:jc w:val="both"/>
              <w:rPr>
                <w:rFonts w:ascii="Times New Roman" w:eastAsia="Times New Roman" w:hAnsi="Times New Roman"/>
                <w:sz w:val="22"/>
              </w:rPr>
            </w:pPr>
          </w:p>
        </w:tc>
      </w:tr>
      <w:tr w:rsidR="00D22212">
        <w:trPr>
          <w:trHeight w:val="235"/>
        </w:trPr>
        <w:tc>
          <w:tcPr>
            <w:tcW w:w="128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rPr>
            </w:pPr>
          </w:p>
        </w:tc>
        <w:tc>
          <w:tcPr>
            <w:tcW w:w="5100" w:type="dxa"/>
            <w:tcBorders>
              <w:right w:val="single" w:sz="8" w:space="0" w:color="auto"/>
            </w:tcBorders>
            <w:shd w:val="clear" w:color="auto" w:fill="auto"/>
            <w:vAlign w:val="bottom"/>
          </w:tcPr>
          <w:p w:rsidR="00D22212" w:rsidRDefault="00D22212" w:rsidP="00D22212">
            <w:pPr>
              <w:spacing w:line="229" w:lineRule="exact"/>
              <w:jc w:val="both"/>
              <w:rPr>
                <w:rFonts w:ascii="Times New Roman" w:eastAsia="Times New Roman" w:hAnsi="Times New Roman"/>
              </w:rPr>
            </w:pPr>
          </w:p>
        </w:tc>
        <w:tc>
          <w:tcPr>
            <w:tcW w:w="1440" w:type="dxa"/>
            <w:tcBorders>
              <w:right w:val="single" w:sz="8" w:space="0" w:color="auto"/>
            </w:tcBorders>
            <w:shd w:val="clear" w:color="auto" w:fill="auto"/>
            <w:vAlign w:val="bottom"/>
          </w:tcPr>
          <w:p w:rsidR="00D22212" w:rsidRDefault="00D22212" w:rsidP="00D22212">
            <w:pPr>
              <w:spacing w:line="0" w:lineRule="atLeast"/>
              <w:jc w:val="both"/>
              <w:rPr>
                <w:rFonts w:ascii="Times New Roman" w:eastAsia="Times New Roman" w:hAnsi="Times New Roman"/>
              </w:rPr>
            </w:pPr>
          </w:p>
        </w:tc>
        <w:tc>
          <w:tcPr>
            <w:tcW w:w="1780" w:type="dxa"/>
            <w:shd w:val="clear" w:color="auto" w:fill="auto"/>
            <w:vAlign w:val="bottom"/>
          </w:tcPr>
          <w:p w:rsidR="00D22212" w:rsidRDefault="00D22212" w:rsidP="00D22212">
            <w:pPr>
              <w:spacing w:line="0" w:lineRule="atLeast"/>
              <w:jc w:val="both"/>
              <w:rPr>
                <w:rFonts w:ascii="Times New Roman" w:eastAsia="Times New Roman" w:hAnsi="Times New Roman"/>
              </w:rPr>
            </w:pPr>
          </w:p>
        </w:tc>
      </w:tr>
      <w:tr w:rsidR="00D22212">
        <w:trPr>
          <w:trHeight w:val="20"/>
        </w:trPr>
        <w:tc>
          <w:tcPr>
            <w:tcW w:w="1280" w:type="dxa"/>
            <w:tcBorders>
              <w:bottom w:val="single" w:sz="8" w:space="0" w:color="auto"/>
              <w:right w:val="single" w:sz="8" w:space="0" w:color="auto"/>
            </w:tcBorders>
            <w:shd w:val="clear" w:color="auto" w:fill="auto"/>
            <w:vAlign w:val="bottom"/>
          </w:tcPr>
          <w:p w:rsidR="00D22212" w:rsidRDefault="00D22212" w:rsidP="00D22212">
            <w:pPr>
              <w:spacing w:line="20" w:lineRule="exact"/>
              <w:jc w:val="both"/>
              <w:rPr>
                <w:rFonts w:ascii="Times New Roman" w:eastAsia="Times New Roman" w:hAnsi="Times New Roman"/>
                <w:sz w:val="1"/>
              </w:rPr>
            </w:pPr>
          </w:p>
        </w:tc>
        <w:tc>
          <w:tcPr>
            <w:tcW w:w="5100" w:type="dxa"/>
            <w:tcBorders>
              <w:bottom w:val="single" w:sz="8" w:space="0" w:color="auto"/>
              <w:right w:val="single" w:sz="8" w:space="0" w:color="auto"/>
            </w:tcBorders>
            <w:shd w:val="clear" w:color="auto" w:fill="auto"/>
            <w:vAlign w:val="bottom"/>
          </w:tcPr>
          <w:p w:rsidR="00D22212" w:rsidRDefault="00D22212" w:rsidP="00D22212">
            <w:pPr>
              <w:spacing w:line="20" w:lineRule="exact"/>
              <w:jc w:val="both"/>
              <w:rPr>
                <w:rFonts w:ascii="Times New Roman" w:eastAsia="Times New Roman" w:hAnsi="Times New Roman"/>
                <w:sz w:val="1"/>
              </w:rPr>
            </w:pPr>
          </w:p>
        </w:tc>
        <w:tc>
          <w:tcPr>
            <w:tcW w:w="1440" w:type="dxa"/>
            <w:tcBorders>
              <w:bottom w:val="single" w:sz="8" w:space="0" w:color="auto"/>
              <w:right w:val="single" w:sz="8" w:space="0" w:color="auto"/>
            </w:tcBorders>
            <w:shd w:val="clear" w:color="auto" w:fill="auto"/>
            <w:vAlign w:val="bottom"/>
          </w:tcPr>
          <w:p w:rsidR="00D22212" w:rsidRDefault="00D22212" w:rsidP="00D22212">
            <w:pPr>
              <w:spacing w:line="20" w:lineRule="exact"/>
              <w:jc w:val="both"/>
              <w:rPr>
                <w:rFonts w:ascii="Times New Roman" w:eastAsia="Times New Roman" w:hAnsi="Times New Roman"/>
                <w:sz w:val="1"/>
              </w:rPr>
            </w:pPr>
          </w:p>
        </w:tc>
        <w:tc>
          <w:tcPr>
            <w:tcW w:w="1780" w:type="dxa"/>
            <w:tcBorders>
              <w:bottom w:val="single" w:sz="8" w:space="0" w:color="auto"/>
            </w:tcBorders>
            <w:shd w:val="clear" w:color="auto" w:fill="auto"/>
            <w:vAlign w:val="bottom"/>
          </w:tcPr>
          <w:p w:rsidR="00D22212" w:rsidRDefault="00D22212" w:rsidP="00D22212">
            <w:pPr>
              <w:spacing w:line="20" w:lineRule="exact"/>
              <w:jc w:val="both"/>
              <w:rPr>
                <w:rFonts w:ascii="Times New Roman" w:eastAsia="Times New Roman" w:hAnsi="Times New Roman"/>
                <w:sz w:val="1"/>
              </w:rPr>
            </w:pPr>
          </w:p>
        </w:tc>
      </w:tr>
    </w:tbl>
    <w:p w:rsidR="007037FD" w:rsidRDefault="007B714F" w:rsidP="007364ED">
      <w:pPr>
        <w:spacing w:line="48" w:lineRule="exact"/>
        <w:jc w:val="both"/>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682304" behindDoc="1" locked="0" layoutInCell="0" allowOverlap="1">
                <wp:simplePos x="0" y="0"/>
                <wp:positionH relativeFrom="column">
                  <wp:posOffset>176530</wp:posOffset>
                </wp:positionH>
                <wp:positionV relativeFrom="paragraph">
                  <wp:posOffset>-1630680</wp:posOffset>
                </wp:positionV>
                <wp:extent cx="0" cy="2840990"/>
                <wp:effectExtent l="10795" t="5715" r="8255" b="10795"/>
                <wp:wrapNone/>
                <wp:docPr id="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0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B2BD5" id="Line 28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128.4pt" to="13.9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" o:allowincell="f" strokeweight=".16931mm"/>
            </w:pict>
          </mc:Fallback>
        </mc:AlternateContent>
      </w:r>
      <w:r>
        <w:rPr>
          <w:rFonts w:ascii="Times New Roman" w:eastAsia="Times New Roman" w:hAnsi="Times New Roman"/>
          <w:noProof/>
          <w:sz w:val="1"/>
        </w:rPr>
        <mc:AlternateContent>
          <mc:Choice Requires="wps">
            <w:drawing>
              <wp:anchor distT="0" distB="0" distL="114300" distR="114300" simplePos="0" relativeHeight="251683328" behindDoc="1" locked="0" layoutInCell="0" allowOverlap="1">
                <wp:simplePos x="0" y="0"/>
                <wp:positionH relativeFrom="column">
                  <wp:posOffset>6276975</wp:posOffset>
                </wp:positionH>
                <wp:positionV relativeFrom="paragraph">
                  <wp:posOffset>-1630680</wp:posOffset>
                </wp:positionV>
                <wp:extent cx="0" cy="2840990"/>
                <wp:effectExtent l="5715" t="5715" r="13335" b="10795"/>
                <wp:wrapNone/>
                <wp:docPr id="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09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15A65" id="Line 29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25pt,-128.4pt" to="494.25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vzFAIAACo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" o:allowincell="f" strokeweight=".16931mm"/>
            </w:pict>
          </mc:Fallback>
        </mc:AlternateContent>
      </w:r>
      <w:r w:rsidR="0095236A">
        <w:rPr>
          <w:rFonts w:ascii="Times New Roman" w:eastAsia="Times New Roman" w:hAnsi="Times New Roman"/>
        </w:rPr>
        <w:t xml:space="preserve">       </w:t>
      </w:r>
    </w:p>
    <w:p w:rsidR="0095236A" w:rsidRDefault="0095236A" w:rsidP="0083018C">
      <w:pPr>
        <w:numPr>
          <w:ilvl w:val="0"/>
          <w:numId w:val="60"/>
        </w:numPr>
        <w:tabs>
          <w:tab w:val="left" w:pos="554"/>
        </w:tabs>
        <w:spacing w:line="233" w:lineRule="auto"/>
        <w:ind w:hanging="355"/>
        <w:jc w:val="both"/>
        <w:rPr>
          <w:rFonts w:ascii="Times New Roman" w:eastAsia="Times New Roman" w:hAnsi="Times New Roman"/>
        </w:rPr>
      </w:pPr>
      <w:r>
        <w:rPr>
          <w:rFonts w:ascii="Times New Roman" w:eastAsia="Times New Roman" w:hAnsi="Times New Roman"/>
        </w:rPr>
        <w:t xml:space="preserve">        </w:t>
      </w:r>
      <w:r w:rsidR="007037FD">
        <w:rPr>
          <w:rFonts w:ascii="Times New Roman" w:eastAsia="Times New Roman" w:hAnsi="Times New Roman"/>
        </w:rPr>
        <w:t xml:space="preserve">Ana Çözüm Ortağı ve/veya Destek Çözüm Ortaklarınca personel, araç, teçhizat, vb. ’indeki değişimlerin sistem </w:t>
      </w:r>
      <w:r>
        <w:rPr>
          <w:rFonts w:ascii="Times New Roman" w:eastAsia="Times New Roman" w:hAnsi="Times New Roman"/>
        </w:rPr>
        <w:t xml:space="preserve">     </w:t>
      </w:r>
    </w:p>
    <w:p w:rsidR="007037FD" w:rsidRDefault="0095236A" w:rsidP="0083018C">
      <w:pPr>
        <w:numPr>
          <w:ilvl w:val="0"/>
          <w:numId w:val="60"/>
        </w:numPr>
        <w:tabs>
          <w:tab w:val="left" w:pos="554"/>
        </w:tabs>
        <w:spacing w:line="233" w:lineRule="auto"/>
        <w:ind w:hanging="355"/>
        <w:jc w:val="both"/>
        <w:rPr>
          <w:rFonts w:ascii="Times New Roman" w:eastAsia="Times New Roman" w:hAnsi="Times New Roman"/>
        </w:rPr>
      </w:pPr>
      <w:r>
        <w:rPr>
          <w:rFonts w:ascii="Times New Roman" w:eastAsia="Times New Roman" w:hAnsi="Times New Roman"/>
        </w:rPr>
        <w:t xml:space="preserve">        </w:t>
      </w:r>
      <w:r w:rsidR="007037FD">
        <w:rPr>
          <w:rFonts w:ascii="Times New Roman" w:eastAsia="Times New Roman" w:hAnsi="Times New Roman"/>
        </w:rPr>
        <w:t>üzerinden, 3 ayda bir olmak üzere yılda 4 kez plan üzerine işleyerek planın güncel tutulmasını takip edip sağlar.</w:t>
      </w:r>
    </w:p>
    <w:p w:rsidR="007037FD" w:rsidRDefault="007037FD" w:rsidP="007364ED">
      <w:pPr>
        <w:spacing w:line="1" w:lineRule="exact"/>
        <w:jc w:val="both"/>
        <w:rPr>
          <w:rFonts w:ascii="Times New Roman" w:eastAsia="Times New Roman" w:hAnsi="Times New Roman"/>
        </w:rPr>
      </w:pPr>
    </w:p>
    <w:p w:rsidR="007037FD" w:rsidRDefault="0095236A" w:rsidP="0095236A">
      <w:pPr>
        <w:tabs>
          <w:tab w:val="left" w:pos="641"/>
        </w:tabs>
        <w:spacing w:line="239" w:lineRule="auto"/>
        <w:jc w:val="both"/>
        <w:rPr>
          <w:rFonts w:ascii="Times New Roman" w:eastAsia="Times New Roman" w:hAnsi="Times New Roman"/>
        </w:rPr>
      </w:pPr>
      <w:r>
        <w:rPr>
          <w:rFonts w:ascii="Arial" w:eastAsia="Times New Roman" w:hAnsi="Arial"/>
        </w:rPr>
        <w:t xml:space="preserve">       </w:t>
      </w:r>
      <w:r w:rsidR="00E634F1">
        <w:rPr>
          <w:rFonts w:ascii="Arial" w:eastAsia="Times New Roman" w:hAnsi="Arial"/>
        </w:rPr>
        <w:t>Ç</w:t>
      </w:r>
      <w:r w:rsidR="00E634F1" w:rsidRPr="00A127CF">
        <w:rPr>
          <w:rFonts w:ascii="Arial" w:eastAsia="Times New Roman" w:hAnsi="Arial"/>
        </w:rPr>
        <w:t>alışma</w:t>
      </w:r>
      <w:r w:rsidR="00E634F1">
        <w:rPr>
          <w:rFonts w:ascii="Times New Roman" w:eastAsia="Times New Roman" w:hAnsi="Times New Roman"/>
        </w:rPr>
        <w:t xml:space="preserve"> </w:t>
      </w:r>
      <w:r w:rsidR="007037FD">
        <w:rPr>
          <w:rFonts w:ascii="Times New Roman" w:eastAsia="Times New Roman" w:hAnsi="Times New Roman"/>
        </w:rPr>
        <w:t>Grupları AÇO koordinasyonunda 3 ayda bir toplantı y</w:t>
      </w:r>
      <w:r w:rsidR="00214997">
        <w:rPr>
          <w:rFonts w:ascii="Times New Roman" w:eastAsia="Times New Roman" w:hAnsi="Times New Roman"/>
        </w:rPr>
        <w:t>apar. Toplantı tutanaklarını AKOM’a</w:t>
      </w:r>
      <w:r w:rsidR="007037FD">
        <w:rPr>
          <w:rFonts w:ascii="Times New Roman" w:eastAsia="Times New Roman" w:hAnsi="Times New Roman"/>
        </w:rPr>
        <w:t xml:space="preserve"> teslim eder.</w:t>
      </w:r>
    </w:p>
    <w:p w:rsidR="007037FD" w:rsidRDefault="007037FD" w:rsidP="007364ED">
      <w:pPr>
        <w:spacing w:line="33" w:lineRule="exact"/>
        <w:jc w:val="both"/>
        <w:rPr>
          <w:rFonts w:ascii="Times New Roman" w:eastAsia="Times New Roman" w:hAnsi="Times New Roman"/>
        </w:rPr>
      </w:pPr>
    </w:p>
    <w:tbl>
      <w:tblPr>
        <w:tblW w:w="0" w:type="auto"/>
        <w:tblInd w:w="281" w:type="dxa"/>
        <w:tblLayout w:type="fixed"/>
        <w:tblCellMar>
          <w:left w:w="0" w:type="dxa"/>
          <w:right w:w="0" w:type="dxa"/>
        </w:tblCellMar>
        <w:tblLook w:val="0000" w:firstRow="0" w:lastRow="0" w:firstColumn="0" w:lastColumn="0" w:noHBand="0" w:noVBand="0"/>
      </w:tblPr>
      <w:tblGrid>
        <w:gridCol w:w="1280"/>
        <w:gridCol w:w="2360"/>
        <w:gridCol w:w="1340"/>
        <w:gridCol w:w="4620"/>
      </w:tblGrid>
      <w:tr w:rsidR="007037FD">
        <w:trPr>
          <w:trHeight w:val="560"/>
        </w:trPr>
        <w:tc>
          <w:tcPr>
            <w:tcW w:w="1280" w:type="dxa"/>
            <w:vMerge w:val="restart"/>
            <w:tcBorders>
              <w:top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Tarih</w:t>
            </w:r>
          </w:p>
        </w:tc>
        <w:tc>
          <w:tcPr>
            <w:tcW w:w="2360" w:type="dxa"/>
            <w:tcBorders>
              <w:top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w:t>
            </w:r>
          </w:p>
        </w:tc>
        <w:tc>
          <w:tcPr>
            <w:tcW w:w="1340" w:type="dxa"/>
            <w:vMerge w:val="restart"/>
            <w:tcBorders>
              <w:top w:val="single" w:sz="8" w:space="0" w:color="auto"/>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Yetkili</w:t>
            </w:r>
          </w:p>
        </w:tc>
        <w:tc>
          <w:tcPr>
            <w:tcW w:w="4620" w:type="dxa"/>
            <w:vMerge w:val="restart"/>
            <w:tcBorders>
              <w:top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w:t>
            </w:r>
          </w:p>
        </w:tc>
      </w:tr>
      <w:tr w:rsidR="007037FD">
        <w:trPr>
          <w:trHeight w:val="115"/>
        </w:trPr>
        <w:tc>
          <w:tcPr>
            <w:tcW w:w="1280" w:type="dxa"/>
            <w:vMerge/>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2360" w:type="dxa"/>
            <w:vMerge w:val="restart"/>
            <w:tcBorders>
              <w:right w:val="single" w:sz="8" w:space="0" w:color="auto"/>
            </w:tcBorders>
            <w:shd w:val="clear" w:color="auto" w:fill="auto"/>
            <w:vAlign w:val="bottom"/>
          </w:tcPr>
          <w:p w:rsidR="007037FD" w:rsidRDefault="007037FD" w:rsidP="007364ED">
            <w:pPr>
              <w:spacing w:line="229" w:lineRule="exact"/>
              <w:jc w:val="both"/>
              <w:rPr>
                <w:rFonts w:ascii="Times New Roman" w:eastAsia="Times New Roman" w:hAnsi="Times New Roman"/>
                <w:b/>
              </w:rPr>
            </w:pPr>
            <w:r>
              <w:rPr>
                <w:rFonts w:ascii="Times New Roman" w:eastAsia="Times New Roman" w:hAnsi="Times New Roman"/>
                <w:b/>
              </w:rPr>
              <w:t>……</w:t>
            </w:r>
          </w:p>
        </w:tc>
        <w:tc>
          <w:tcPr>
            <w:tcW w:w="1340" w:type="dxa"/>
            <w:vMerge/>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4620" w:type="dxa"/>
            <w:vMerge/>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r>
      <w:tr w:rsidR="007037FD">
        <w:trPr>
          <w:trHeight w:val="115"/>
        </w:trPr>
        <w:tc>
          <w:tcPr>
            <w:tcW w:w="128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2360" w:type="dxa"/>
            <w:vMerge/>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1340" w:type="dxa"/>
            <w:tcBorders>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c>
          <w:tcPr>
            <w:tcW w:w="4620" w:type="dxa"/>
            <w:shd w:val="clear" w:color="auto" w:fill="auto"/>
            <w:vAlign w:val="bottom"/>
          </w:tcPr>
          <w:p w:rsidR="007037FD" w:rsidRDefault="007037FD" w:rsidP="007364ED">
            <w:pPr>
              <w:spacing w:line="0" w:lineRule="atLeast"/>
              <w:jc w:val="both"/>
              <w:rPr>
                <w:rFonts w:ascii="Times New Roman" w:eastAsia="Times New Roman" w:hAnsi="Times New Roman"/>
                <w:sz w:val="10"/>
              </w:rPr>
            </w:pPr>
          </w:p>
        </w:tc>
      </w:tr>
      <w:tr w:rsidR="007037FD">
        <w:trPr>
          <w:trHeight w:val="328"/>
        </w:trPr>
        <w:tc>
          <w:tcPr>
            <w:tcW w:w="128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236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1340" w:type="dxa"/>
            <w:tcBorders>
              <w:bottom w:val="single" w:sz="8" w:space="0" w:color="auto"/>
              <w:right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c>
          <w:tcPr>
            <w:tcW w:w="4620" w:type="dxa"/>
            <w:tcBorders>
              <w:bottom w:val="single" w:sz="8" w:space="0" w:color="auto"/>
            </w:tcBorders>
            <w:shd w:val="clear" w:color="auto" w:fill="auto"/>
            <w:vAlign w:val="bottom"/>
          </w:tcPr>
          <w:p w:rsidR="007037FD" w:rsidRDefault="007037FD" w:rsidP="007364ED">
            <w:pPr>
              <w:spacing w:line="0" w:lineRule="atLeast"/>
              <w:jc w:val="both"/>
              <w:rPr>
                <w:rFonts w:ascii="Times New Roman" w:eastAsia="Times New Roman" w:hAnsi="Times New Roman"/>
                <w:sz w:val="24"/>
              </w:rPr>
            </w:pPr>
          </w:p>
        </w:tc>
      </w:tr>
    </w:tbl>
    <w:p w:rsidR="007037FD" w:rsidRDefault="007037FD" w:rsidP="007364ED">
      <w:pPr>
        <w:spacing w:line="200" w:lineRule="exact"/>
        <w:jc w:val="both"/>
        <w:rPr>
          <w:rFonts w:ascii="Times New Roman" w:eastAsia="Times New Roman" w:hAnsi="Times New Roman"/>
        </w:rPr>
      </w:pPr>
    </w:p>
    <w:p w:rsidR="007037FD" w:rsidRDefault="007037FD" w:rsidP="007364ED">
      <w:pPr>
        <w:spacing w:line="268" w:lineRule="exact"/>
        <w:jc w:val="both"/>
        <w:rPr>
          <w:rFonts w:ascii="Times New Roman" w:eastAsia="Times New Roman" w:hAnsi="Times New Roman"/>
        </w:rPr>
      </w:pPr>
    </w:p>
    <w:p w:rsidR="007037FD" w:rsidRDefault="008D3206" w:rsidP="007364ED">
      <w:pPr>
        <w:tabs>
          <w:tab w:val="left" w:pos="561"/>
        </w:tabs>
        <w:spacing w:line="0" w:lineRule="atLeast"/>
        <w:jc w:val="both"/>
        <w:rPr>
          <w:rFonts w:ascii="Times New Roman" w:eastAsia="Times New Roman" w:hAnsi="Times New Roman"/>
          <w:b/>
          <w:sz w:val="26"/>
        </w:rPr>
      </w:pPr>
      <w:r>
        <w:rPr>
          <w:rFonts w:ascii="Times New Roman" w:eastAsia="Times New Roman" w:hAnsi="Times New Roman"/>
          <w:b/>
          <w:sz w:val="26"/>
        </w:rPr>
        <w:t>4.</w:t>
      </w:r>
      <w:r w:rsidR="007037FD">
        <w:rPr>
          <w:rFonts w:ascii="Times New Roman" w:eastAsia="Times New Roman" w:hAnsi="Times New Roman"/>
          <w:b/>
          <w:sz w:val="26"/>
        </w:rPr>
        <w:t>3</w:t>
      </w:r>
      <w:r w:rsidR="007037FD">
        <w:rPr>
          <w:rFonts w:ascii="Times New Roman" w:eastAsia="Times New Roman" w:hAnsi="Times New Roman"/>
        </w:rPr>
        <w:tab/>
      </w:r>
      <w:r w:rsidR="007037FD">
        <w:rPr>
          <w:rFonts w:ascii="Times New Roman" w:eastAsia="Times New Roman" w:hAnsi="Times New Roman"/>
          <w:b/>
          <w:sz w:val="26"/>
        </w:rPr>
        <w:t>EĞİTİM VE TATBİKATLAR</w:t>
      </w:r>
    </w:p>
    <w:p w:rsidR="007037FD" w:rsidRDefault="007037FD" w:rsidP="007364ED">
      <w:pPr>
        <w:spacing w:line="142" w:lineRule="exact"/>
        <w:jc w:val="both"/>
        <w:rPr>
          <w:rFonts w:ascii="Times New Roman" w:eastAsia="Times New Roman" w:hAnsi="Times New Roman"/>
        </w:rPr>
      </w:pPr>
    </w:p>
    <w:p w:rsidR="007037FD" w:rsidRDefault="008D3206" w:rsidP="0083018C">
      <w:pPr>
        <w:numPr>
          <w:ilvl w:val="0"/>
          <w:numId w:val="62"/>
        </w:numPr>
        <w:tabs>
          <w:tab w:val="left" w:pos="721"/>
        </w:tabs>
        <w:spacing w:line="0" w:lineRule="atLeast"/>
        <w:ind w:hanging="721"/>
        <w:jc w:val="both"/>
        <w:rPr>
          <w:rFonts w:ascii="Times New Roman" w:eastAsia="Times New Roman" w:hAnsi="Times New Roman"/>
          <w:b/>
          <w:sz w:val="24"/>
        </w:rPr>
      </w:pPr>
      <w:r>
        <w:rPr>
          <w:rFonts w:ascii="Times New Roman" w:eastAsia="Times New Roman" w:hAnsi="Times New Roman"/>
          <w:b/>
          <w:sz w:val="24"/>
        </w:rPr>
        <w:t xml:space="preserve">4.3.1 </w:t>
      </w:r>
      <w:r w:rsidR="007037FD">
        <w:rPr>
          <w:rFonts w:ascii="Times New Roman" w:eastAsia="Times New Roman" w:hAnsi="Times New Roman"/>
          <w:b/>
          <w:sz w:val="24"/>
        </w:rPr>
        <w:t>EĞİTİMLER</w:t>
      </w:r>
    </w:p>
    <w:p w:rsidR="007037FD" w:rsidRDefault="007037FD" w:rsidP="007364ED">
      <w:pPr>
        <w:spacing w:line="136" w:lineRule="exact"/>
        <w:jc w:val="both"/>
        <w:rPr>
          <w:rFonts w:ascii="Times New Roman" w:eastAsia="Times New Roman" w:hAnsi="Times New Roman"/>
          <w:b/>
          <w:sz w:val="24"/>
        </w:rPr>
      </w:pPr>
    </w:p>
    <w:p w:rsidR="007037FD" w:rsidRDefault="007037FD" w:rsidP="0083018C">
      <w:pPr>
        <w:numPr>
          <w:ilvl w:val="1"/>
          <w:numId w:val="62"/>
        </w:numPr>
        <w:tabs>
          <w:tab w:val="left" w:pos="1221"/>
        </w:tabs>
        <w:spacing w:line="0" w:lineRule="atLeast"/>
        <w:ind w:hanging="369"/>
        <w:jc w:val="both"/>
        <w:rPr>
          <w:rFonts w:ascii="Times New Roman" w:eastAsia="Times New Roman" w:hAnsi="Times New Roman"/>
          <w:b/>
          <w:sz w:val="24"/>
        </w:rPr>
      </w:pPr>
      <w:r>
        <w:rPr>
          <w:rFonts w:ascii="Times New Roman" w:eastAsia="Times New Roman" w:hAnsi="Times New Roman"/>
          <w:sz w:val="24"/>
        </w:rPr>
        <w:t>Afet Yönetiminin Temel İlkeleri</w:t>
      </w:r>
    </w:p>
    <w:p w:rsidR="007037FD" w:rsidRDefault="007037FD" w:rsidP="0083018C">
      <w:pPr>
        <w:numPr>
          <w:ilvl w:val="1"/>
          <w:numId w:val="62"/>
        </w:numPr>
        <w:tabs>
          <w:tab w:val="left" w:pos="1221"/>
        </w:tabs>
        <w:spacing w:line="0" w:lineRule="atLeast"/>
        <w:ind w:hanging="369"/>
        <w:jc w:val="both"/>
        <w:rPr>
          <w:rFonts w:ascii="Times New Roman" w:eastAsia="Times New Roman" w:hAnsi="Times New Roman"/>
          <w:b/>
          <w:sz w:val="24"/>
        </w:rPr>
      </w:pPr>
      <w:r>
        <w:rPr>
          <w:rFonts w:ascii="Times New Roman" w:eastAsia="Times New Roman" w:hAnsi="Times New Roman"/>
          <w:sz w:val="24"/>
        </w:rPr>
        <w:t>Afetlerde Kurumlar Arası iletişim ve Koordinasyon</w:t>
      </w:r>
    </w:p>
    <w:p w:rsidR="007037FD" w:rsidRDefault="007037FD" w:rsidP="0083018C">
      <w:pPr>
        <w:numPr>
          <w:ilvl w:val="1"/>
          <w:numId w:val="62"/>
        </w:numPr>
        <w:tabs>
          <w:tab w:val="left" w:pos="1221"/>
        </w:tabs>
        <w:spacing w:line="0" w:lineRule="atLeast"/>
        <w:ind w:hanging="369"/>
        <w:jc w:val="both"/>
        <w:rPr>
          <w:rFonts w:ascii="Times New Roman" w:eastAsia="Times New Roman" w:hAnsi="Times New Roman"/>
          <w:b/>
          <w:sz w:val="24"/>
        </w:rPr>
      </w:pPr>
      <w:r>
        <w:rPr>
          <w:rFonts w:ascii="Times New Roman" w:eastAsia="Times New Roman" w:hAnsi="Times New Roman"/>
          <w:sz w:val="24"/>
        </w:rPr>
        <w:t>Afetlerde Kitle Psikolojisi ve Kalabalık Yönetimi</w:t>
      </w:r>
    </w:p>
    <w:p w:rsidR="007037FD" w:rsidRDefault="007037FD" w:rsidP="0083018C">
      <w:pPr>
        <w:numPr>
          <w:ilvl w:val="1"/>
          <w:numId w:val="62"/>
        </w:numPr>
        <w:tabs>
          <w:tab w:val="left" w:pos="1221"/>
        </w:tabs>
        <w:spacing w:line="0" w:lineRule="atLeast"/>
        <w:ind w:hanging="369"/>
        <w:jc w:val="both"/>
        <w:rPr>
          <w:rFonts w:ascii="Times New Roman" w:eastAsia="Times New Roman" w:hAnsi="Times New Roman"/>
          <w:b/>
          <w:sz w:val="24"/>
        </w:rPr>
      </w:pPr>
      <w:r>
        <w:rPr>
          <w:rFonts w:ascii="Times New Roman" w:eastAsia="Times New Roman" w:hAnsi="Times New Roman"/>
          <w:sz w:val="24"/>
        </w:rPr>
        <w:t>İleri Yangın ve Yangın Bilgisi</w:t>
      </w:r>
    </w:p>
    <w:p w:rsidR="007037FD" w:rsidRDefault="007037FD" w:rsidP="0083018C">
      <w:pPr>
        <w:numPr>
          <w:ilvl w:val="1"/>
          <w:numId w:val="62"/>
        </w:numPr>
        <w:tabs>
          <w:tab w:val="left" w:pos="1221"/>
        </w:tabs>
        <w:spacing w:line="0" w:lineRule="atLeast"/>
        <w:ind w:hanging="369"/>
        <w:jc w:val="both"/>
        <w:rPr>
          <w:rFonts w:ascii="Times New Roman" w:eastAsia="Times New Roman" w:hAnsi="Times New Roman"/>
          <w:b/>
          <w:sz w:val="24"/>
        </w:rPr>
      </w:pPr>
      <w:r>
        <w:rPr>
          <w:rFonts w:ascii="Times New Roman" w:eastAsia="Times New Roman" w:hAnsi="Times New Roman"/>
          <w:sz w:val="24"/>
        </w:rPr>
        <w:t>Binalarda Hasar Değerlendirmesi</w:t>
      </w:r>
    </w:p>
    <w:p w:rsidR="007037FD" w:rsidRDefault="007037FD" w:rsidP="0083018C">
      <w:pPr>
        <w:numPr>
          <w:ilvl w:val="1"/>
          <w:numId w:val="62"/>
        </w:numPr>
        <w:tabs>
          <w:tab w:val="left" w:pos="1221"/>
        </w:tabs>
        <w:spacing w:line="0" w:lineRule="atLeast"/>
        <w:ind w:hanging="369"/>
        <w:jc w:val="both"/>
        <w:rPr>
          <w:rFonts w:ascii="Times New Roman" w:eastAsia="Times New Roman" w:hAnsi="Times New Roman"/>
          <w:b/>
          <w:sz w:val="24"/>
        </w:rPr>
      </w:pPr>
      <w:r>
        <w:rPr>
          <w:rFonts w:ascii="Times New Roman" w:eastAsia="Times New Roman" w:hAnsi="Times New Roman"/>
          <w:sz w:val="24"/>
        </w:rPr>
        <w:t>Olay Yeri Yönetimi ve Koordinasyonu</w:t>
      </w:r>
    </w:p>
    <w:p w:rsidR="007037FD" w:rsidRDefault="007037FD" w:rsidP="0083018C">
      <w:pPr>
        <w:numPr>
          <w:ilvl w:val="1"/>
          <w:numId w:val="62"/>
        </w:numPr>
        <w:tabs>
          <w:tab w:val="left" w:pos="1221"/>
        </w:tabs>
        <w:spacing w:line="237" w:lineRule="auto"/>
        <w:ind w:hanging="369"/>
        <w:jc w:val="both"/>
        <w:rPr>
          <w:rFonts w:ascii="Times New Roman" w:eastAsia="Times New Roman" w:hAnsi="Times New Roman"/>
          <w:b/>
          <w:sz w:val="24"/>
        </w:rPr>
      </w:pPr>
      <w:r>
        <w:rPr>
          <w:rFonts w:ascii="Times New Roman" w:eastAsia="Times New Roman" w:hAnsi="Times New Roman"/>
          <w:sz w:val="24"/>
        </w:rPr>
        <w:t>Afet Terminolojisi</w:t>
      </w:r>
    </w:p>
    <w:p w:rsidR="007037FD" w:rsidRDefault="007037FD" w:rsidP="007364ED">
      <w:pPr>
        <w:spacing w:line="1" w:lineRule="exact"/>
        <w:jc w:val="both"/>
        <w:rPr>
          <w:rFonts w:ascii="Times New Roman" w:eastAsia="Times New Roman" w:hAnsi="Times New Roman"/>
          <w:b/>
          <w:sz w:val="24"/>
        </w:rPr>
      </w:pPr>
    </w:p>
    <w:p w:rsidR="007037FD" w:rsidRDefault="007037FD" w:rsidP="0083018C">
      <w:pPr>
        <w:numPr>
          <w:ilvl w:val="1"/>
          <w:numId w:val="62"/>
        </w:numPr>
        <w:tabs>
          <w:tab w:val="left" w:pos="1221"/>
        </w:tabs>
        <w:spacing w:line="0" w:lineRule="atLeast"/>
        <w:ind w:hanging="369"/>
        <w:jc w:val="both"/>
        <w:rPr>
          <w:rFonts w:ascii="Times New Roman" w:eastAsia="Times New Roman" w:hAnsi="Times New Roman"/>
          <w:b/>
          <w:sz w:val="24"/>
        </w:rPr>
      </w:pPr>
      <w:r>
        <w:rPr>
          <w:rFonts w:ascii="Times New Roman" w:eastAsia="Times New Roman" w:hAnsi="Times New Roman"/>
          <w:sz w:val="24"/>
        </w:rPr>
        <w:t>İlgili bilgisayar programı eğitimi</w:t>
      </w:r>
    </w:p>
    <w:p w:rsidR="007037FD" w:rsidRDefault="007037FD" w:rsidP="007364ED">
      <w:pPr>
        <w:spacing w:line="12" w:lineRule="exact"/>
        <w:jc w:val="both"/>
        <w:rPr>
          <w:rFonts w:ascii="Times New Roman" w:eastAsia="Times New Roman" w:hAnsi="Times New Roman"/>
          <w:b/>
          <w:sz w:val="24"/>
        </w:rPr>
      </w:pPr>
    </w:p>
    <w:p w:rsidR="007037FD" w:rsidRDefault="007037FD" w:rsidP="0083018C">
      <w:pPr>
        <w:numPr>
          <w:ilvl w:val="1"/>
          <w:numId w:val="62"/>
        </w:numPr>
        <w:tabs>
          <w:tab w:val="left" w:pos="1221"/>
        </w:tabs>
        <w:spacing w:line="236" w:lineRule="auto"/>
        <w:ind w:hanging="369"/>
        <w:jc w:val="both"/>
        <w:rPr>
          <w:rFonts w:ascii="Times New Roman" w:eastAsia="Times New Roman" w:hAnsi="Times New Roman"/>
          <w:b/>
          <w:sz w:val="24"/>
        </w:rPr>
      </w:pPr>
      <w:r>
        <w:rPr>
          <w:rFonts w:ascii="Times New Roman" w:eastAsia="Times New Roman" w:hAnsi="Times New Roman"/>
          <w:sz w:val="24"/>
        </w:rPr>
        <w:t>6/3150 karar sayılı Sivil Savunma ile İlgili Şahsi Mükellefiyet, Tahliye ve Seyrekleştirme, Planlama ve Diğer Hizmetler ve Sivil Savunma ile ilgili Teşkil ve Tedbirler Tüzüğü’ne göre görevlendirilecek personelin hasar tespiti için eğitimleri</w:t>
      </w:r>
    </w:p>
    <w:p w:rsidR="007037FD" w:rsidRDefault="007037FD" w:rsidP="007364ED">
      <w:pPr>
        <w:spacing w:line="16" w:lineRule="exact"/>
        <w:jc w:val="both"/>
        <w:rPr>
          <w:rFonts w:ascii="Times New Roman" w:eastAsia="Times New Roman" w:hAnsi="Times New Roman"/>
        </w:rPr>
      </w:pPr>
    </w:p>
    <w:p w:rsidR="007037FD" w:rsidRDefault="007037FD" w:rsidP="007364ED">
      <w:pPr>
        <w:spacing w:line="253" w:lineRule="auto"/>
        <w:jc w:val="both"/>
        <w:rPr>
          <w:rFonts w:ascii="Times New Roman" w:eastAsia="Times New Roman" w:hAnsi="Times New Roman"/>
          <w:sz w:val="24"/>
        </w:rPr>
      </w:pPr>
      <w:r>
        <w:rPr>
          <w:rFonts w:ascii="Times New Roman" w:eastAsia="Times New Roman" w:hAnsi="Times New Roman"/>
          <w:sz w:val="24"/>
        </w:rPr>
        <w:t>Yukarıda listesi verilen eğitimlerin, konusunda uzman olan kişiler tarafından verilmesi esas kabul edilmelidir. Ayrıca, ülkemizde yapılması mümkün olmayan eğitim kalemleri için uluslararası kurumlar ile iletişime geçilerek, ilgili eğitimlerin yurtdışında alınması esası dikkate alınmalıdır.</w:t>
      </w:r>
    </w:p>
    <w:p w:rsidR="007037FD" w:rsidRDefault="007037FD" w:rsidP="007364ED">
      <w:pPr>
        <w:spacing w:line="174" w:lineRule="exact"/>
        <w:jc w:val="both"/>
        <w:rPr>
          <w:rFonts w:ascii="Times New Roman" w:eastAsia="Times New Roman" w:hAnsi="Times New Roman"/>
        </w:rPr>
      </w:pPr>
    </w:p>
    <w:p w:rsidR="007037FD" w:rsidRDefault="008D3206" w:rsidP="0083018C">
      <w:pPr>
        <w:numPr>
          <w:ilvl w:val="0"/>
          <w:numId w:val="63"/>
        </w:numPr>
        <w:tabs>
          <w:tab w:val="left" w:pos="721"/>
        </w:tabs>
        <w:spacing w:line="0" w:lineRule="atLeast"/>
        <w:ind w:hanging="721"/>
        <w:jc w:val="both"/>
        <w:rPr>
          <w:rFonts w:ascii="Times New Roman" w:eastAsia="Times New Roman" w:hAnsi="Times New Roman"/>
          <w:b/>
          <w:sz w:val="24"/>
        </w:rPr>
      </w:pPr>
      <w:r>
        <w:rPr>
          <w:rFonts w:ascii="Times New Roman" w:eastAsia="Times New Roman" w:hAnsi="Times New Roman"/>
          <w:b/>
          <w:sz w:val="24"/>
        </w:rPr>
        <w:t xml:space="preserve">4.3.2 </w:t>
      </w:r>
      <w:r w:rsidR="007037FD">
        <w:rPr>
          <w:rFonts w:ascii="Times New Roman" w:eastAsia="Times New Roman" w:hAnsi="Times New Roman"/>
          <w:b/>
          <w:sz w:val="24"/>
        </w:rPr>
        <w:t>TATBİKATLAR</w:t>
      </w:r>
    </w:p>
    <w:p w:rsidR="007037FD" w:rsidRDefault="007037FD" w:rsidP="007364ED">
      <w:pPr>
        <w:spacing w:line="149" w:lineRule="exact"/>
        <w:jc w:val="both"/>
        <w:rPr>
          <w:rFonts w:ascii="Times New Roman" w:eastAsia="Times New Roman" w:hAnsi="Times New Roman"/>
        </w:rPr>
      </w:pPr>
    </w:p>
    <w:p w:rsidR="007037FD" w:rsidRDefault="007037FD" w:rsidP="007364ED">
      <w:pPr>
        <w:spacing w:line="255" w:lineRule="auto"/>
        <w:jc w:val="both"/>
        <w:rPr>
          <w:rFonts w:ascii="Times New Roman" w:eastAsia="Times New Roman" w:hAnsi="Times New Roman"/>
          <w:sz w:val="24"/>
        </w:rPr>
      </w:pPr>
      <w:r>
        <w:rPr>
          <w:rFonts w:ascii="Times New Roman" w:eastAsia="Times New Roman" w:hAnsi="Times New Roman"/>
          <w:sz w:val="24"/>
        </w:rPr>
        <w:t>Tatbikatlar, planın hatalarının ve gerçekliğinin tespit edilmesine yönelik olarak yapılan çalışmalardır. Tatbikatlar sırasında ne kadar çok hata tespit edilir ve plan bu tespitlere göre ne kadar çok güncellenirse, afet sırasında da planın işlerliği o kadar sağlanmış olur. Bu nedenle, mümkün olduğunca çok sayıda tatbikat düzenlenerek, bunlarda hata yapılmasından çekinilmemelidir.</w:t>
      </w:r>
    </w:p>
    <w:p w:rsidR="007037FD" w:rsidRDefault="007037FD" w:rsidP="007364ED">
      <w:pPr>
        <w:spacing w:line="181" w:lineRule="exact"/>
        <w:jc w:val="both"/>
        <w:rPr>
          <w:rFonts w:ascii="Times New Roman" w:eastAsia="Times New Roman" w:hAnsi="Times New Roman"/>
        </w:rPr>
      </w:pPr>
    </w:p>
    <w:p w:rsidR="007037FD" w:rsidRDefault="007037FD" w:rsidP="007364ED">
      <w:pPr>
        <w:spacing w:line="254" w:lineRule="auto"/>
        <w:jc w:val="both"/>
        <w:rPr>
          <w:rFonts w:ascii="Times New Roman" w:eastAsia="Times New Roman" w:hAnsi="Times New Roman"/>
          <w:sz w:val="24"/>
        </w:rPr>
      </w:pPr>
      <w:r>
        <w:rPr>
          <w:rFonts w:ascii="Times New Roman" w:eastAsia="Times New Roman" w:hAnsi="Times New Roman"/>
          <w:sz w:val="24"/>
        </w:rPr>
        <w:t xml:space="preserve">Bu ilkeden yola çıkarak; alınan eğitimlerin pekiştirilmesi ve planların işlerliğinin test edilmesi için acil durum egzersiz ve tatbikatları en basitinden başlanıp en karmaşığına doğru sırayla yapılmalıdır. </w:t>
      </w:r>
      <w:r w:rsidR="00E634F1">
        <w:rPr>
          <w:rFonts w:ascii="Arial" w:eastAsia="Times New Roman" w:hAnsi="Arial"/>
        </w:rPr>
        <w:t>Ç</w:t>
      </w:r>
      <w:r w:rsidR="00E634F1" w:rsidRPr="00A127CF">
        <w:rPr>
          <w:rFonts w:ascii="Arial" w:eastAsia="Times New Roman" w:hAnsi="Arial"/>
        </w:rPr>
        <w:t>alışma</w:t>
      </w:r>
      <w:r w:rsidR="00E634F1">
        <w:rPr>
          <w:rFonts w:ascii="Times New Roman" w:eastAsia="Times New Roman" w:hAnsi="Times New Roman"/>
        </w:rPr>
        <w:t xml:space="preserve"> </w:t>
      </w:r>
      <w:r>
        <w:rPr>
          <w:rFonts w:ascii="Times New Roman" w:eastAsia="Times New Roman" w:hAnsi="Times New Roman"/>
          <w:sz w:val="24"/>
        </w:rPr>
        <w:t>Grupları ile gerçekleştirilecek toplantılar kapsamında gelecek talepler doğrultusunda eğitim ve tatbikatlar planlanacaktır.</w:t>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0" w:lineRule="atLeast"/>
        <w:jc w:val="both"/>
        <w:rPr>
          <w:sz w:val="22"/>
        </w:rPr>
        <w:sectPr w:rsidR="007037FD">
          <w:pgSz w:w="11900" w:h="16838"/>
          <w:pgMar w:top="700" w:right="600" w:bottom="689" w:left="1419" w:header="0" w:footer="0" w:gutter="0"/>
          <w:cols w:space="0" w:equalWidth="0">
            <w:col w:w="9881"/>
          </w:cols>
          <w:docGrid w:linePitch="360"/>
        </w:sectPr>
      </w:pPr>
    </w:p>
    <w:p w:rsidR="007037FD" w:rsidRDefault="007037FD" w:rsidP="007364ED">
      <w:pPr>
        <w:spacing w:line="264" w:lineRule="exact"/>
        <w:jc w:val="both"/>
        <w:rPr>
          <w:rFonts w:ascii="Times New Roman" w:eastAsia="Times New Roman" w:hAnsi="Times New Roman"/>
        </w:rPr>
      </w:pPr>
      <w:bookmarkStart w:id="42" w:name="page234"/>
      <w:bookmarkEnd w:id="42"/>
    </w:p>
    <w:p w:rsidR="008D3206" w:rsidRDefault="008D3206" w:rsidP="007364ED">
      <w:pPr>
        <w:tabs>
          <w:tab w:val="left" w:pos="2880"/>
        </w:tabs>
        <w:spacing w:line="0" w:lineRule="atLeast"/>
        <w:jc w:val="both"/>
        <w:rPr>
          <w:rFonts w:ascii="Times New Roman" w:eastAsia="Times New Roman" w:hAnsi="Times New Roman"/>
          <w:b/>
          <w:sz w:val="32"/>
        </w:rPr>
      </w:pPr>
    </w:p>
    <w:p w:rsidR="008D3206" w:rsidRDefault="008D3206" w:rsidP="007364ED">
      <w:pPr>
        <w:tabs>
          <w:tab w:val="left" w:pos="2880"/>
        </w:tabs>
        <w:spacing w:line="0" w:lineRule="atLeast"/>
        <w:jc w:val="both"/>
        <w:rPr>
          <w:rFonts w:ascii="Times New Roman" w:eastAsia="Times New Roman" w:hAnsi="Times New Roman"/>
          <w:b/>
          <w:sz w:val="32"/>
        </w:rPr>
      </w:pPr>
    </w:p>
    <w:p w:rsidR="008D3206" w:rsidRDefault="008D3206" w:rsidP="007364ED">
      <w:pPr>
        <w:tabs>
          <w:tab w:val="left" w:pos="2880"/>
        </w:tabs>
        <w:spacing w:line="0" w:lineRule="atLeast"/>
        <w:jc w:val="both"/>
        <w:rPr>
          <w:rFonts w:ascii="Times New Roman" w:eastAsia="Times New Roman" w:hAnsi="Times New Roman"/>
          <w:b/>
          <w:sz w:val="32"/>
        </w:rPr>
      </w:pPr>
    </w:p>
    <w:p w:rsidR="008D3206" w:rsidRDefault="008D3206" w:rsidP="007364ED">
      <w:pPr>
        <w:tabs>
          <w:tab w:val="left" w:pos="2880"/>
        </w:tabs>
        <w:spacing w:line="0" w:lineRule="atLeast"/>
        <w:jc w:val="both"/>
        <w:rPr>
          <w:rFonts w:ascii="Times New Roman" w:eastAsia="Times New Roman" w:hAnsi="Times New Roman"/>
          <w:b/>
          <w:sz w:val="32"/>
        </w:rPr>
      </w:pPr>
    </w:p>
    <w:p w:rsidR="008D3206" w:rsidRDefault="008D3206" w:rsidP="007364ED">
      <w:pPr>
        <w:tabs>
          <w:tab w:val="left" w:pos="2880"/>
        </w:tabs>
        <w:spacing w:line="0" w:lineRule="atLeast"/>
        <w:jc w:val="both"/>
        <w:rPr>
          <w:rFonts w:ascii="Times New Roman" w:eastAsia="Times New Roman" w:hAnsi="Times New Roman"/>
          <w:b/>
          <w:sz w:val="32"/>
        </w:rPr>
      </w:pPr>
    </w:p>
    <w:p w:rsidR="008D3206" w:rsidRDefault="008D3206" w:rsidP="008D3206">
      <w:pPr>
        <w:tabs>
          <w:tab w:val="left" w:pos="2880"/>
        </w:tabs>
        <w:spacing w:line="0" w:lineRule="atLeast"/>
        <w:jc w:val="center"/>
        <w:rPr>
          <w:rFonts w:ascii="Times New Roman" w:eastAsia="Times New Roman" w:hAnsi="Times New Roman"/>
          <w:b/>
          <w:sz w:val="32"/>
        </w:rPr>
      </w:pPr>
    </w:p>
    <w:p w:rsidR="008D3206" w:rsidRDefault="008D3206" w:rsidP="008D3206">
      <w:pPr>
        <w:tabs>
          <w:tab w:val="left" w:pos="2880"/>
        </w:tabs>
        <w:spacing w:line="0" w:lineRule="atLeast"/>
        <w:jc w:val="center"/>
        <w:rPr>
          <w:rFonts w:ascii="Times New Roman" w:eastAsia="Times New Roman" w:hAnsi="Times New Roman"/>
          <w:b/>
          <w:sz w:val="32"/>
        </w:rPr>
      </w:pPr>
    </w:p>
    <w:p w:rsidR="007037FD" w:rsidRDefault="008D3206" w:rsidP="008D3206">
      <w:pPr>
        <w:tabs>
          <w:tab w:val="left" w:pos="2880"/>
        </w:tabs>
        <w:spacing w:line="0" w:lineRule="atLeast"/>
        <w:rPr>
          <w:rFonts w:ascii="Times New Roman" w:eastAsia="Times New Roman" w:hAnsi="Times New Roman"/>
          <w:b/>
          <w:sz w:val="31"/>
        </w:rPr>
      </w:pPr>
      <w:r>
        <w:rPr>
          <w:rFonts w:ascii="Times New Roman" w:eastAsia="Times New Roman" w:hAnsi="Times New Roman"/>
          <w:b/>
          <w:sz w:val="31"/>
        </w:rPr>
        <w:t xml:space="preserve">                E</w:t>
      </w:r>
      <w:r w:rsidR="007037FD">
        <w:rPr>
          <w:rFonts w:ascii="Times New Roman" w:eastAsia="Times New Roman" w:hAnsi="Times New Roman"/>
          <w:b/>
          <w:sz w:val="31"/>
        </w:rPr>
        <w:t>KLER</w:t>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8D3206" w:rsidP="007364ED">
      <w:pPr>
        <w:spacing w:line="200" w:lineRule="exact"/>
        <w:jc w:val="both"/>
        <w:rPr>
          <w:rFonts w:ascii="Times New Roman" w:eastAsia="Times New Roman" w:hAnsi="Times New Roman"/>
        </w:rPr>
      </w:pPr>
      <w:r>
        <w:rPr>
          <w:rFonts w:ascii="Times New Roman" w:eastAsia="Times New Roman" w:hAnsi="Times New Roman"/>
        </w:rPr>
        <w:t xml:space="preserve">   </w:t>
      </w: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7037FD" w:rsidRDefault="007037FD"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00" w:lineRule="exact"/>
        <w:jc w:val="both"/>
        <w:rPr>
          <w:rFonts w:ascii="Times New Roman" w:eastAsia="Times New Roman" w:hAnsi="Times New Roman"/>
        </w:rPr>
      </w:pPr>
    </w:p>
    <w:p w:rsidR="00527CF3" w:rsidRDefault="00527CF3" w:rsidP="007364ED">
      <w:pPr>
        <w:spacing w:line="243" w:lineRule="exact"/>
        <w:rPr>
          <w:rFonts w:ascii="Times New Roman" w:eastAsia="Times New Roman" w:hAnsi="Times New Roman"/>
        </w:rPr>
      </w:pPr>
    </w:p>
    <w:p w:rsidR="00527CF3" w:rsidRDefault="00527CF3" w:rsidP="007364ED">
      <w:pPr>
        <w:spacing w:line="243" w:lineRule="exact"/>
        <w:rPr>
          <w:rFonts w:ascii="Times New Roman" w:eastAsia="Times New Roman" w:hAnsi="Times New Roman"/>
        </w:rPr>
      </w:pPr>
    </w:p>
    <w:sectPr w:rsidR="00527CF3">
      <w:pgSz w:w="11900" w:h="16838"/>
      <w:pgMar w:top="700" w:right="840" w:bottom="689" w:left="3840" w:header="0" w:footer="0" w:gutter="0"/>
      <w:cols w:space="0" w:equalWidth="0">
        <w:col w:w="72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E41" w:rsidRDefault="00805E41" w:rsidP="003772C8">
      <w:r>
        <w:separator/>
      </w:r>
    </w:p>
  </w:endnote>
  <w:endnote w:type="continuationSeparator" w:id="0">
    <w:p w:rsidR="00805E41" w:rsidRDefault="00805E41" w:rsidP="00377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500" w:rsidRDefault="003E1500">
    <w:pPr>
      <w:pStyle w:val="AltBilgi"/>
      <w:jc w:val="right"/>
    </w:pPr>
    <w:r>
      <w:fldChar w:fldCharType="begin"/>
    </w:r>
    <w:r>
      <w:instrText>PAGE   \* MERGEFORMAT</w:instrText>
    </w:r>
    <w:r>
      <w:fldChar w:fldCharType="separate"/>
    </w:r>
    <w:r w:rsidR="006E11FD">
      <w:rPr>
        <w:noProof/>
      </w:rPr>
      <w:t>5</w:t>
    </w:r>
    <w:r>
      <w:fldChar w:fldCharType="end"/>
    </w:r>
  </w:p>
  <w:p w:rsidR="003E1500" w:rsidRDefault="003E150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E41" w:rsidRDefault="00805E41" w:rsidP="003772C8">
      <w:r>
        <w:separator/>
      </w:r>
    </w:p>
  </w:footnote>
  <w:footnote w:type="continuationSeparator" w:id="0">
    <w:p w:rsidR="00805E41" w:rsidRDefault="00805E41" w:rsidP="00377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4C860E4"/>
    <w:lvl w:ilvl="0" w:tplc="FF086948">
      <w:numFmt w:val="none"/>
      <w:lvlText w:val=""/>
      <w:lvlJc w:val="left"/>
      <w:pPr>
        <w:tabs>
          <w:tab w:val="num" w:pos="360"/>
        </w:tabs>
      </w:pPr>
    </w:lvl>
    <w:lvl w:ilvl="1" w:tplc="83D284E4">
      <w:numFmt w:val="none"/>
      <w:lvlText w:val=""/>
      <w:lvlJc w:val="left"/>
      <w:pPr>
        <w:tabs>
          <w:tab w:val="num" w:pos="360"/>
        </w:tabs>
      </w:pPr>
    </w:lvl>
    <w:lvl w:ilvl="2" w:tplc="B3D438D2">
      <w:numFmt w:val="none"/>
      <w:lvlText w:val=""/>
      <w:lvlJc w:val="left"/>
      <w:pPr>
        <w:tabs>
          <w:tab w:val="num" w:pos="360"/>
        </w:tabs>
      </w:pPr>
    </w:lvl>
    <w:lvl w:ilvl="3" w:tplc="5096DF3E">
      <w:numFmt w:val="none"/>
      <w:lvlText w:val=""/>
      <w:lvlJc w:val="left"/>
      <w:pPr>
        <w:tabs>
          <w:tab w:val="num" w:pos="360"/>
        </w:tabs>
      </w:pPr>
    </w:lvl>
    <w:lvl w:ilvl="4" w:tplc="DB86345E">
      <w:numFmt w:val="decimal"/>
      <w:lvlText w:val=""/>
      <w:lvlJc w:val="left"/>
    </w:lvl>
    <w:lvl w:ilvl="5" w:tplc="88A0E1D2">
      <w:numFmt w:val="decimal"/>
      <w:lvlText w:val=""/>
      <w:lvlJc w:val="left"/>
    </w:lvl>
    <w:lvl w:ilvl="6" w:tplc="CB26F060">
      <w:numFmt w:val="decimal"/>
      <w:lvlText w:val=""/>
      <w:lvlJc w:val="center"/>
    </w:lvl>
    <w:lvl w:ilvl="7" w:tplc="5D7A9514">
      <w:numFmt w:val="none"/>
      <w:lvlText w:val=""/>
      <w:lvlJc w:val="left"/>
      <w:pPr>
        <w:tabs>
          <w:tab w:val="num" w:pos="360"/>
        </w:tabs>
      </w:pPr>
    </w:lvl>
    <w:lvl w:ilvl="8" w:tplc="91A04794">
      <w:numFmt w:val="none"/>
      <w:lvlText w:val=""/>
      <w:lvlJc w:val="left"/>
      <w:pPr>
        <w:tabs>
          <w:tab w:val="num" w:pos="360"/>
        </w:tabs>
      </w:pPr>
    </w:lvl>
  </w:abstractNum>
  <w:abstractNum w:abstractNumId="1" w15:restartNumberingAfterBreak="0">
    <w:nsid w:val="00000002"/>
    <w:multiLevelType w:val="hybridMultilevel"/>
    <w:tmpl w:val="8742805E"/>
    <w:lvl w:ilvl="0" w:tplc="473A10C0">
      <w:numFmt w:val="none"/>
      <w:lvlText w:val=""/>
      <w:lvlJc w:val="left"/>
      <w:pPr>
        <w:tabs>
          <w:tab w:val="num" w:pos="360"/>
        </w:tabs>
      </w:pPr>
    </w:lvl>
    <w:lvl w:ilvl="1" w:tplc="DB2EEC72">
      <w:numFmt w:val="none"/>
      <w:lvlText w:val=""/>
      <w:lvlJc w:val="left"/>
      <w:pPr>
        <w:tabs>
          <w:tab w:val="num" w:pos="360"/>
        </w:tabs>
      </w:pPr>
    </w:lvl>
    <w:lvl w:ilvl="2" w:tplc="945E4474">
      <w:numFmt w:val="none"/>
      <w:lvlText w:val=""/>
      <w:lvlJc w:val="left"/>
      <w:pPr>
        <w:tabs>
          <w:tab w:val="num" w:pos="360"/>
        </w:tabs>
      </w:pPr>
    </w:lvl>
    <w:lvl w:ilvl="3" w:tplc="A9C47984">
      <w:numFmt w:val="none"/>
      <w:lvlText w:val=""/>
      <w:lvlJc w:val="left"/>
      <w:pPr>
        <w:tabs>
          <w:tab w:val="num" w:pos="360"/>
        </w:tabs>
      </w:pPr>
    </w:lvl>
    <w:lvl w:ilvl="4" w:tplc="2B888032">
      <w:numFmt w:val="none"/>
      <w:lvlText w:val=""/>
      <w:lvlJc w:val="left"/>
      <w:pPr>
        <w:tabs>
          <w:tab w:val="num" w:pos="360"/>
        </w:tabs>
      </w:pPr>
    </w:lvl>
    <w:lvl w:ilvl="5" w:tplc="9C9816E0">
      <w:numFmt w:val="none"/>
      <w:lvlText w:val=""/>
      <w:lvlJc w:val="left"/>
      <w:pPr>
        <w:tabs>
          <w:tab w:val="num" w:pos="360"/>
        </w:tabs>
      </w:pPr>
    </w:lvl>
    <w:lvl w:ilvl="6" w:tplc="F21CC388">
      <w:numFmt w:val="decimal"/>
      <w:lvlText w:val=""/>
      <w:lvlJc w:val="left"/>
    </w:lvl>
    <w:lvl w:ilvl="7" w:tplc="E79E38B8">
      <w:numFmt w:val="decimal"/>
      <w:lvlText w:val=""/>
      <w:lvlJc w:val="left"/>
    </w:lvl>
    <w:lvl w:ilvl="8" w:tplc="4E846D66">
      <w:numFmt w:val="decimal"/>
      <w:lvlText w:val=""/>
      <w:lvlJc w:val="left"/>
    </w:lvl>
  </w:abstractNum>
  <w:abstractNum w:abstractNumId="2" w15:restartNumberingAfterBreak="0">
    <w:nsid w:val="00000007"/>
    <w:multiLevelType w:val="hybridMultilevel"/>
    <w:tmpl w:val="8D2C4660"/>
    <w:lvl w:ilvl="0" w:tplc="922E9218">
      <w:start w:val="23"/>
      <w:numFmt w:val="decimal"/>
      <w:lvlText w:val=""/>
      <w:lvlJc w:val="left"/>
    </w:lvl>
    <w:lvl w:ilvl="1" w:tplc="4110592A">
      <w:start w:val="23"/>
      <w:numFmt w:val="decimal"/>
      <w:lvlText w:val=""/>
      <w:lvlJc w:val="left"/>
    </w:lvl>
    <w:lvl w:ilvl="2" w:tplc="F77CD94C">
      <w:start w:val="23"/>
      <w:numFmt w:val="decimal"/>
      <w:lvlText w:val=""/>
      <w:lvlJc w:val="left"/>
    </w:lvl>
    <w:lvl w:ilvl="3" w:tplc="F6A84098">
      <w:start w:val="23"/>
      <w:numFmt w:val="decimal"/>
      <w:lvlText w:val=""/>
      <w:lvlJc w:val="left"/>
    </w:lvl>
    <w:lvl w:ilvl="4" w:tplc="731EDEE8">
      <w:start w:val="23"/>
      <w:numFmt w:val="decimal"/>
      <w:lvlText w:val=""/>
      <w:lvlJc w:val="left"/>
    </w:lvl>
    <w:lvl w:ilvl="5" w:tplc="FB381D5A">
      <w:numFmt w:val="none"/>
      <w:lvlText w:val=""/>
      <w:lvlJc w:val="left"/>
      <w:pPr>
        <w:tabs>
          <w:tab w:val="num" w:pos="360"/>
        </w:tabs>
      </w:pPr>
    </w:lvl>
    <w:lvl w:ilvl="6" w:tplc="54F6EC6A">
      <w:start w:val="5888"/>
      <w:numFmt w:val="decimal"/>
      <w:lvlText w:val=""/>
      <w:lvlJc w:val="left"/>
    </w:lvl>
    <w:lvl w:ilvl="7" w:tplc="22F0AC02">
      <w:start w:val="5888"/>
      <w:numFmt w:val="decimal"/>
      <w:lvlText w:val=""/>
      <w:lvlJc w:val="left"/>
    </w:lvl>
    <w:lvl w:ilvl="8" w:tplc="6EAE85CA">
      <w:start w:val="5888"/>
      <w:numFmt w:val="decimal"/>
      <w:lvlText w:val=""/>
      <w:lvlJc w:val="left"/>
    </w:lvl>
  </w:abstractNum>
  <w:abstractNum w:abstractNumId="3" w15:restartNumberingAfterBreak="0">
    <w:nsid w:val="0000000D"/>
    <w:multiLevelType w:val="hybridMultilevel"/>
    <w:tmpl w:val="0000387C"/>
    <w:lvl w:ilvl="0" w:tplc="467670EE">
      <w:start w:val="5888"/>
      <w:numFmt w:val="decimal"/>
      <w:lvlText w:val=""/>
      <w:lvlJc w:val="left"/>
    </w:lvl>
    <w:lvl w:ilvl="1" w:tplc="D3E23A46">
      <w:start w:val="5888"/>
      <w:numFmt w:val="decimal"/>
      <w:lvlText w:val=""/>
      <w:lvlJc w:val="left"/>
    </w:lvl>
    <w:lvl w:ilvl="2" w:tplc="D6FE7040">
      <w:start w:val="5888"/>
      <w:numFmt w:val="decimal"/>
      <w:lvlText w:val=""/>
      <w:lvlJc w:val="left"/>
    </w:lvl>
    <w:lvl w:ilvl="3" w:tplc="B3F0880C">
      <w:start w:val="5888"/>
      <w:numFmt w:val="decimal"/>
      <w:lvlText w:val=""/>
      <w:lvlJc w:val="left"/>
    </w:lvl>
    <w:lvl w:ilvl="4" w:tplc="B34A9D26">
      <w:start w:val="5888"/>
      <w:numFmt w:val="decimal"/>
      <w:lvlText w:val=""/>
      <w:lvlJc w:val="left"/>
    </w:lvl>
    <w:lvl w:ilvl="5" w:tplc="299223CE">
      <w:start w:val="5888"/>
      <w:numFmt w:val="decimal"/>
      <w:lvlText w:null="1"/>
      <w:lvlJc w:val="left"/>
    </w:lvl>
    <w:lvl w:ilvl="6" w:tplc="E4FC1DE8">
      <w:start w:val="23"/>
      <w:numFmt w:val="decimal"/>
      <w:lvlText w:val=""/>
      <w:lvlJc w:val="left"/>
    </w:lvl>
    <w:lvl w:ilvl="7" w:tplc="97D2B9A0">
      <w:start w:val="23"/>
      <w:numFmt w:val="decimal"/>
      <w:lvlText w:val=""/>
      <w:lvlJc w:val="left"/>
    </w:lvl>
    <w:lvl w:ilvl="8" w:tplc="A470E118">
      <w:start w:val="23"/>
      <w:numFmt w:val="decimal"/>
      <w:lvlText w:val=""/>
      <w:lvlJc w:val="left"/>
    </w:lvl>
  </w:abstractNum>
  <w:abstractNum w:abstractNumId="4" w15:restartNumberingAfterBreak="0">
    <w:nsid w:val="0000000F"/>
    <w:multiLevelType w:val="hybridMultilevel"/>
    <w:tmpl w:val="9D5EA490"/>
    <w:lvl w:ilvl="0" w:tplc="9E7ED3F0">
      <w:start w:val="23"/>
      <w:numFmt w:val="decimal"/>
      <w:lvlText w:val=""/>
      <w:lvlJc w:val="left"/>
    </w:lvl>
    <w:lvl w:ilvl="1" w:tplc="39F4A2FA">
      <w:start w:val="23"/>
      <w:numFmt w:val="decimal"/>
      <w:lvlText w:val=""/>
      <w:lvlJc w:val="left"/>
    </w:lvl>
    <w:lvl w:ilvl="2" w:tplc="BEC87A64">
      <w:start w:val="23"/>
      <w:numFmt w:val="decimal"/>
      <w:lvlText w:val=""/>
      <w:lvlJc w:val="left"/>
    </w:lvl>
    <w:lvl w:ilvl="3" w:tplc="E8861E02">
      <w:start w:val="23"/>
      <w:numFmt w:val="decimal"/>
      <w:lvlText w:val=""/>
      <w:lvlJc w:val="left"/>
    </w:lvl>
    <w:lvl w:ilvl="4" w:tplc="AE2A0B0A">
      <w:start w:val="23"/>
      <w:numFmt w:val="decimal"/>
      <w:lvlText w:val=""/>
      <w:lvlJc w:val="left"/>
    </w:lvl>
    <w:lvl w:ilvl="5" w:tplc="0322A5C4">
      <w:numFmt w:val="none"/>
      <w:lvlText w:val=""/>
      <w:lvlJc w:val="left"/>
      <w:pPr>
        <w:tabs>
          <w:tab w:val="num" w:pos="360"/>
        </w:tabs>
      </w:pPr>
    </w:lvl>
    <w:lvl w:ilvl="6" w:tplc="D716FF10">
      <w:start w:val="5888"/>
      <w:numFmt w:val="decimal"/>
      <w:lvlText w:val=""/>
      <w:lvlJc w:val="left"/>
    </w:lvl>
    <w:lvl w:ilvl="7" w:tplc="BE6CCC42">
      <w:start w:val="5888"/>
      <w:numFmt w:val="decimal"/>
      <w:lvlText w:val=""/>
      <w:lvlJc w:val="left"/>
    </w:lvl>
    <w:lvl w:ilvl="8" w:tplc="A6545EE0">
      <w:start w:val="5888"/>
      <w:numFmt w:val="decimal"/>
      <w:lvlText w:val=""/>
      <w:lvlJc w:val="left"/>
    </w:lvl>
  </w:abstractNum>
  <w:abstractNum w:abstractNumId="5" w15:restartNumberingAfterBreak="0">
    <w:nsid w:val="00000010"/>
    <w:multiLevelType w:val="hybridMultilevel"/>
    <w:tmpl w:val="00006AF8"/>
    <w:lvl w:ilvl="0" w:tplc="42F8BADA">
      <w:start w:val="5888"/>
      <w:numFmt w:val="decimal"/>
      <w:lvlText w:val=""/>
      <w:lvlJc w:val="left"/>
    </w:lvl>
    <w:lvl w:ilvl="1" w:tplc="C2968F7A">
      <w:start w:val="5888"/>
      <w:numFmt w:val="decimal"/>
      <w:lvlText w:val=""/>
      <w:lvlJc w:val="left"/>
    </w:lvl>
    <w:lvl w:ilvl="2" w:tplc="D85CFF46">
      <w:start w:val="5888"/>
      <w:numFmt w:val="decimal"/>
      <w:lvlText w:val=""/>
      <w:lvlJc w:val="left"/>
    </w:lvl>
    <w:lvl w:ilvl="3" w:tplc="DA74508E">
      <w:start w:val="5888"/>
      <w:numFmt w:val="decimal"/>
      <w:lvlText w:val=""/>
      <w:lvlJc w:val="left"/>
    </w:lvl>
    <w:lvl w:ilvl="4" w:tplc="D56414F8">
      <w:start w:val="5888"/>
      <w:numFmt w:val="decimal"/>
      <w:lvlText w:val=""/>
      <w:lvlJc w:val="left"/>
    </w:lvl>
    <w:lvl w:ilvl="5" w:tplc="F1F60124">
      <w:start w:val="5888"/>
      <w:numFmt w:val="decimal"/>
      <w:lvlText w:null="1"/>
      <w:lvlJc w:val="left"/>
    </w:lvl>
    <w:lvl w:ilvl="6" w:tplc="023644CA">
      <w:start w:val="23"/>
      <w:numFmt w:val="decimal"/>
      <w:lvlText w:val=""/>
      <w:lvlJc w:val="left"/>
    </w:lvl>
    <w:lvl w:ilvl="7" w:tplc="80E0AEC4">
      <w:start w:val="23"/>
      <w:numFmt w:val="decimal"/>
      <w:lvlText w:val=""/>
      <w:lvlJc w:val="left"/>
    </w:lvl>
    <w:lvl w:ilvl="8" w:tplc="0BF4F2C6">
      <w:start w:val="23"/>
      <w:numFmt w:val="decimal"/>
      <w:lvlText w:val=""/>
      <w:lvlJc w:val="left"/>
    </w:lvl>
  </w:abstractNum>
  <w:abstractNum w:abstractNumId="6" w15:restartNumberingAfterBreak="0">
    <w:nsid w:val="006E2A75"/>
    <w:multiLevelType w:val="hybridMultilevel"/>
    <w:tmpl w:val="1862C7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4AB54E3"/>
    <w:multiLevelType w:val="hybridMultilevel"/>
    <w:tmpl w:val="28C67EDE"/>
    <w:lvl w:ilvl="0" w:tplc="041F0019">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8BC36BB"/>
    <w:multiLevelType w:val="hybridMultilevel"/>
    <w:tmpl w:val="B9904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CEB3333"/>
    <w:multiLevelType w:val="hybridMultilevel"/>
    <w:tmpl w:val="CCFC8DB8"/>
    <w:lvl w:ilvl="0" w:tplc="CBE81924">
      <w:start w:val="10"/>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21E2B1F"/>
    <w:multiLevelType w:val="hybridMultilevel"/>
    <w:tmpl w:val="55AE48BC"/>
    <w:lvl w:ilvl="0" w:tplc="C868B7B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2602156"/>
    <w:multiLevelType w:val="hybridMultilevel"/>
    <w:tmpl w:val="30A24484"/>
    <w:lvl w:ilvl="0" w:tplc="1A688D4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43D2F4A"/>
    <w:multiLevelType w:val="hybridMultilevel"/>
    <w:tmpl w:val="6EA634DA"/>
    <w:lvl w:ilvl="0" w:tplc="15D258A0">
      <w:start w:val="1"/>
      <w:numFmt w:val="lowerLetter"/>
      <w:lvlText w:val="%1."/>
      <w:lvlJc w:val="left"/>
      <w:pPr>
        <w:ind w:left="360"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15:restartNumberingAfterBreak="0">
    <w:nsid w:val="167A02A2"/>
    <w:multiLevelType w:val="hybridMultilevel"/>
    <w:tmpl w:val="7644882C"/>
    <w:lvl w:ilvl="0" w:tplc="9A066252">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15:restartNumberingAfterBreak="0">
    <w:nsid w:val="2DB06ADD"/>
    <w:multiLevelType w:val="multilevel"/>
    <w:tmpl w:val="C636AD8E"/>
    <w:lvl w:ilvl="0">
      <w:start w:val="1"/>
      <w:numFmt w:val="decimal"/>
      <w:lvlText w:val="(%1)"/>
      <w:lvlJc w:val="left"/>
      <w:pPr>
        <w:tabs>
          <w:tab w:val="num" w:pos="720"/>
        </w:tabs>
        <w:ind w:left="720" w:hanging="360"/>
      </w:pPr>
      <w:rPr>
        <w:rFonts w:ascii="Arial" w:eastAsia="Times New Roman" w:hAnsi="Arial" w:cs="Aria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1E5BE6"/>
    <w:multiLevelType w:val="hybridMultilevel"/>
    <w:tmpl w:val="BAACE2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9365FD"/>
    <w:multiLevelType w:val="multilevel"/>
    <w:tmpl w:val="BB308F5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533504"/>
    <w:multiLevelType w:val="hybridMultilevel"/>
    <w:tmpl w:val="40FC58B6"/>
    <w:lvl w:ilvl="0" w:tplc="041F0019">
      <w:start w:val="16"/>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A337E69"/>
    <w:multiLevelType w:val="multilevel"/>
    <w:tmpl w:val="EE7A488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2E266A"/>
    <w:multiLevelType w:val="hybridMultilevel"/>
    <w:tmpl w:val="AC8AAB6A"/>
    <w:lvl w:ilvl="0" w:tplc="041F0019">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0007020"/>
    <w:multiLevelType w:val="multilevel"/>
    <w:tmpl w:val="71543D34"/>
    <w:lvl w:ilvl="0">
      <w:start w:val="1"/>
      <w:numFmt w:val="decimal"/>
      <w:lvlText w:val="(%1)"/>
      <w:lvlJc w:val="left"/>
      <w:pPr>
        <w:tabs>
          <w:tab w:val="num" w:pos="720"/>
        </w:tabs>
        <w:ind w:left="720" w:hanging="360"/>
      </w:pPr>
      <w:rPr>
        <w:rFonts w:ascii="Arial" w:eastAsia="Times New Roman" w:hAnsi="Arial" w:cs="Arial"/>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start w:val="1"/>
      <w:numFmt w:val="lowerLetter"/>
      <w:lvlText w:val="(%4)"/>
      <w:lvlJc w:val="left"/>
      <w:pPr>
        <w:ind w:left="2910" w:hanging="39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C23997"/>
    <w:multiLevelType w:val="hybridMultilevel"/>
    <w:tmpl w:val="0638FAFC"/>
    <w:lvl w:ilvl="0" w:tplc="041F0001">
      <w:start w:val="1"/>
      <w:numFmt w:val="bullet"/>
      <w:lvlText w:val=""/>
      <w:lvlJc w:val="left"/>
      <w:pPr>
        <w:ind w:left="351" w:hanging="360"/>
      </w:pPr>
      <w:rPr>
        <w:rFonts w:ascii="Symbol" w:hAnsi="Symbol" w:hint="default"/>
      </w:rPr>
    </w:lvl>
    <w:lvl w:ilvl="1" w:tplc="041F0003" w:tentative="1">
      <w:start w:val="1"/>
      <w:numFmt w:val="bullet"/>
      <w:lvlText w:val="o"/>
      <w:lvlJc w:val="left"/>
      <w:pPr>
        <w:ind w:left="1071" w:hanging="360"/>
      </w:pPr>
      <w:rPr>
        <w:rFonts w:ascii="Courier New" w:hAnsi="Courier New" w:cs="Courier New" w:hint="default"/>
      </w:rPr>
    </w:lvl>
    <w:lvl w:ilvl="2" w:tplc="041F0005" w:tentative="1">
      <w:start w:val="1"/>
      <w:numFmt w:val="bullet"/>
      <w:lvlText w:val=""/>
      <w:lvlJc w:val="left"/>
      <w:pPr>
        <w:ind w:left="1791" w:hanging="360"/>
      </w:pPr>
      <w:rPr>
        <w:rFonts w:ascii="Wingdings" w:hAnsi="Wingdings" w:hint="default"/>
      </w:rPr>
    </w:lvl>
    <w:lvl w:ilvl="3" w:tplc="041F0001" w:tentative="1">
      <w:start w:val="1"/>
      <w:numFmt w:val="bullet"/>
      <w:lvlText w:val=""/>
      <w:lvlJc w:val="left"/>
      <w:pPr>
        <w:ind w:left="2511" w:hanging="360"/>
      </w:pPr>
      <w:rPr>
        <w:rFonts w:ascii="Symbol" w:hAnsi="Symbol" w:hint="default"/>
      </w:rPr>
    </w:lvl>
    <w:lvl w:ilvl="4" w:tplc="041F0003" w:tentative="1">
      <w:start w:val="1"/>
      <w:numFmt w:val="bullet"/>
      <w:lvlText w:val="o"/>
      <w:lvlJc w:val="left"/>
      <w:pPr>
        <w:ind w:left="3231" w:hanging="360"/>
      </w:pPr>
      <w:rPr>
        <w:rFonts w:ascii="Courier New" w:hAnsi="Courier New" w:cs="Courier New" w:hint="default"/>
      </w:rPr>
    </w:lvl>
    <w:lvl w:ilvl="5" w:tplc="041F0005" w:tentative="1">
      <w:start w:val="1"/>
      <w:numFmt w:val="bullet"/>
      <w:lvlText w:val=""/>
      <w:lvlJc w:val="left"/>
      <w:pPr>
        <w:ind w:left="3951" w:hanging="360"/>
      </w:pPr>
      <w:rPr>
        <w:rFonts w:ascii="Wingdings" w:hAnsi="Wingdings" w:hint="default"/>
      </w:rPr>
    </w:lvl>
    <w:lvl w:ilvl="6" w:tplc="041F0001" w:tentative="1">
      <w:start w:val="1"/>
      <w:numFmt w:val="bullet"/>
      <w:lvlText w:val=""/>
      <w:lvlJc w:val="left"/>
      <w:pPr>
        <w:ind w:left="4671" w:hanging="360"/>
      </w:pPr>
      <w:rPr>
        <w:rFonts w:ascii="Symbol" w:hAnsi="Symbol" w:hint="default"/>
      </w:rPr>
    </w:lvl>
    <w:lvl w:ilvl="7" w:tplc="041F0003" w:tentative="1">
      <w:start w:val="1"/>
      <w:numFmt w:val="bullet"/>
      <w:lvlText w:val="o"/>
      <w:lvlJc w:val="left"/>
      <w:pPr>
        <w:ind w:left="5391" w:hanging="360"/>
      </w:pPr>
      <w:rPr>
        <w:rFonts w:ascii="Courier New" w:hAnsi="Courier New" w:cs="Courier New" w:hint="default"/>
      </w:rPr>
    </w:lvl>
    <w:lvl w:ilvl="8" w:tplc="041F0005" w:tentative="1">
      <w:start w:val="1"/>
      <w:numFmt w:val="bullet"/>
      <w:lvlText w:val=""/>
      <w:lvlJc w:val="left"/>
      <w:pPr>
        <w:ind w:left="6111" w:hanging="360"/>
      </w:pPr>
      <w:rPr>
        <w:rFonts w:ascii="Wingdings" w:hAnsi="Wingdings" w:hint="default"/>
      </w:rPr>
    </w:lvl>
  </w:abstractNum>
  <w:abstractNum w:abstractNumId="22" w15:restartNumberingAfterBreak="0">
    <w:nsid w:val="47123289"/>
    <w:multiLevelType w:val="multilevel"/>
    <w:tmpl w:val="DA2C8470"/>
    <w:lvl w:ilvl="0">
      <w:start w:val="2"/>
      <w:numFmt w:val="decimal"/>
      <w:lvlText w:val="%1"/>
      <w:lvlJc w:val="left"/>
      <w:pPr>
        <w:ind w:left="480" w:hanging="480"/>
      </w:pPr>
      <w:rPr>
        <w:rFonts w:hint="default"/>
      </w:rPr>
    </w:lvl>
    <w:lvl w:ilvl="1">
      <w:start w:val="5"/>
      <w:numFmt w:val="decimal"/>
      <w:lvlText w:val="%1.%2"/>
      <w:lvlJc w:val="left"/>
      <w:pPr>
        <w:ind w:left="621" w:hanging="480"/>
      </w:pPr>
      <w:rPr>
        <w:rFonts w:hint="default"/>
      </w:rPr>
    </w:lvl>
    <w:lvl w:ilvl="2">
      <w:start w:val="3"/>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23" w15:restartNumberingAfterBreak="0">
    <w:nsid w:val="4B996661"/>
    <w:multiLevelType w:val="multilevel"/>
    <w:tmpl w:val="DC1EE352"/>
    <w:lvl w:ilvl="0">
      <w:start w:val="2"/>
      <w:numFmt w:val="decimal"/>
      <w:lvlText w:val="%1"/>
      <w:lvlJc w:val="left"/>
      <w:pPr>
        <w:ind w:left="480" w:hanging="480"/>
      </w:pPr>
      <w:rPr>
        <w:rFonts w:hint="default"/>
      </w:rPr>
    </w:lvl>
    <w:lvl w:ilvl="1">
      <w:start w:val="6"/>
      <w:numFmt w:val="decimal"/>
      <w:lvlText w:val="%1.%2"/>
      <w:lvlJc w:val="left"/>
      <w:pPr>
        <w:ind w:left="981" w:hanging="480"/>
      </w:pPr>
      <w:rPr>
        <w:rFonts w:hint="default"/>
      </w:rPr>
    </w:lvl>
    <w:lvl w:ilvl="2">
      <w:start w:val="3"/>
      <w:numFmt w:val="decimal"/>
      <w:lvlText w:val="%1.%2.%3"/>
      <w:lvlJc w:val="left"/>
      <w:pPr>
        <w:ind w:left="1722" w:hanging="720"/>
      </w:pPr>
      <w:rPr>
        <w:rFonts w:hint="default"/>
      </w:rPr>
    </w:lvl>
    <w:lvl w:ilvl="3">
      <w:start w:val="1"/>
      <w:numFmt w:val="decimal"/>
      <w:lvlText w:val="%1.%2.%3.%4"/>
      <w:lvlJc w:val="left"/>
      <w:pPr>
        <w:ind w:left="2223" w:hanging="72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446" w:hanging="1440"/>
      </w:pPr>
      <w:rPr>
        <w:rFonts w:hint="default"/>
      </w:rPr>
    </w:lvl>
    <w:lvl w:ilvl="7">
      <w:start w:val="1"/>
      <w:numFmt w:val="decimal"/>
      <w:lvlText w:val="%1.%2.%3.%4.%5.%6.%7.%8"/>
      <w:lvlJc w:val="left"/>
      <w:pPr>
        <w:ind w:left="4947" w:hanging="1440"/>
      </w:pPr>
      <w:rPr>
        <w:rFonts w:hint="default"/>
      </w:rPr>
    </w:lvl>
    <w:lvl w:ilvl="8">
      <w:start w:val="1"/>
      <w:numFmt w:val="decimal"/>
      <w:lvlText w:val="%1.%2.%3.%4.%5.%6.%7.%8.%9"/>
      <w:lvlJc w:val="left"/>
      <w:pPr>
        <w:ind w:left="5808" w:hanging="1800"/>
      </w:pPr>
      <w:rPr>
        <w:rFonts w:hint="default"/>
      </w:rPr>
    </w:lvl>
  </w:abstractNum>
  <w:abstractNum w:abstractNumId="24" w15:restartNumberingAfterBreak="0">
    <w:nsid w:val="5A110EDC"/>
    <w:multiLevelType w:val="hybridMultilevel"/>
    <w:tmpl w:val="DBC804CE"/>
    <w:lvl w:ilvl="0" w:tplc="B74C4D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D624701"/>
    <w:multiLevelType w:val="hybridMultilevel"/>
    <w:tmpl w:val="93E0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E522A66"/>
    <w:multiLevelType w:val="hybridMultilevel"/>
    <w:tmpl w:val="68CE0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8AD0AB0"/>
    <w:multiLevelType w:val="hybridMultilevel"/>
    <w:tmpl w:val="D2D0064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FB808D3"/>
    <w:multiLevelType w:val="hybridMultilevel"/>
    <w:tmpl w:val="51E89646"/>
    <w:lvl w:ilvl="0" w:tplc="041F0001">
      <w:start w:val="1"/>
      <w:numFmt w:val="bullet"/>
      <w:lvlText w:val=""/>
      <w:lvlJc w:val="left"/>
      <w:pPr>
        <w:ind w:left="351" w:hanging="360"/>
      </w:pPr>
      <w:rPr>
        <w:rFonts w:ascii="Symbol" w:hAnsi="Symbol" w:hint="default"/>
      </w:rPr>
    </w:lvl>
    <w:lvl w:ilvl="1" w:tplc="041F0003" w:tentative="1">
      <w:start w:val="1"/>
      <w:numFmt w:val="bullet"/>
      <w:lvlText w:val="o"/>
      <w:lvlJc w:val="left"/>
      <w:pPr>
        <w:ind w:left="1071" w:hanging="360"/>
      </w:pPr>
      <w:rPr>
        <w:rFonts w:ascii="Courier New" w:hAnsi="Courier New" w:cs="Courier New" w:hint="default"/>
      </w:rPr>
    </w:lvl>
    <w:lvl w:ilvl="2" w:tplc="041F0005" w:tentative="1">
      <w:start w:val="1"/>
      <w:numFmt w:val="bullet"/>
      <w:lvlText w:val=""/>
      <w:lvlJc w:val="left"/>
      <w:pPr>
        <w:ind w:left="1791" w:hanging="360"/>
      </w:pPr>
      <w:rPr>
        <w:rFonts w:ascii="Wingdings" w:hAnsi="Wingdings" w:hint="default"/>
      </w:rPr>
    </w:lvl>
    <w:lvl w:ilvl="3" w:tplc="041F0001" w:tentative="1">
      <w:start w:val="1"/>
      <w:numFmt w:val="bullet"/>
      <w:lvlText w:val=""/>
      <w:lvlJc w:val="left"/>
      <w:pPr>
        <w:ind w:left="2511" w:hanging="360"/>
      </w:pPr>
      <w:rPr>
        <w:rFonts w:ascii="Symbol" w:hAnsi="Symbol" w:hint="default"/>
      </w:rPr>
    </w:lvl>
    <w:lvl w:ilvl="4" w:tplc="041F0003" w:tentative="1">
      <w:start w:val="1"/>
      <w:numFmt w:val="bullet"/>
      <w:lvlText w:val="o"/>
      <w:lvlJc w:val="left"/>
      <w:pPr>
        <w:ind w:left="3231" w:hanging="360"/>
      </w:pPr>
      <w:rPr>
        <w:rFonts w:ascii="Courier New" w:hAnsi="Courier New" w:cs="Courier New" w:hint="default"/>
      </w:rPr>
    </w:lvl>
    <w:lvl w:ilvl="5" w:tplc="041F0005" w:tentative="1">
      <w:start w:val="1"/>
      <w:numFmt w:val="bullet"/>
      <w:lvlText w:val=""/>
      <w:lvlJc w:val="left"/>
      <w:pPr>
        <w:ind w:left="3951" w:hanging="360"/>
      </w:pPr>
      <w:rPr>
        <w:rFonts w:ascii="Wingdings" w:hAnsi="Wingdings" w:hint="default"/>
      </w:rPr>
    </w:lvl>
    <w:lvl w:ilvl="6" w:tplc="041F0001" w:tentative="1">
      <w:start w:val="1"/>
      <w:numFmt w:val="bullet"/>
      <w:lvlText w:val=""/>
      <w:lvlJc w:val="left"/>
      <w:pPr>
        <w:ind w:left="4671" w:hanging="360"/>
      </w:pPr>
      <w:rPr>
        <w:rFonts w:ascii="Symbol" w:hAnsi="Symbol" w:hint="default"/>
      </w:rPr>
    </w:lvl>
    <w:lvl w:ilvl="7" w:tplc="041F0003" w:tentative="1">
      <w:start w:val="1"/>
      <w:numFmt w:val="bullet"/>
      <w:lvlText w:val="o"/>
      <w:lvlJc w:val="left"/>
      <w:pPr>
        <w:ind w:left="5391" w:hanging="360"/>
      </w:pPr>
      <w:rPr>
        <w:rFonts w:ascii="Courier New" w:hAnsi="Courier New" w:cs="Courier New" w:hint="default"/>
      </w:rPr>
    </w:lvl>
    <w:lvl w:ilvl="8" w:tplc="041F0005" w:tentative="1">
      <w:start w:val="1"/>
      <w:numFmt w:val="bullet"/>
      <w:lvlText w:val=""/>
      <w:lvlJc w:val="left"/>
      <w:pPr>
        <w:ind w:left="6111"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13"/>
  </w:num>
  <w:num w:numId="65">
    <w:abstractNumId w:val="20"/>
  </w:num>
  <w:num w:numId="66">
    <w:abstractNumId w:val="12"/>
  </w:num>
  <w:num w:numId="67">
    <w:abstractNumId w:val="14"/>
  </w:num>
  <w:num w:numId="68">
    <w:abstractNumId w:val="22"/>
  </w:num>
  <w:num w:numId="69">
    <w:abstractNumId w:val="18"/>
  </w:num>
  <w:num w:numId="70">
    <w:abstractNumId w:val="10"/>
  </w:num>
  <w:num w:numId="71">
    <w:abstractNumId w:val="24"/>
  </w:num>
  <w:num w:numId="72">
    <w:abstractNumId w:val="27"/>
  </w:num>
  <w:num w:numId="73">
    <w:abstractNumId w:val="21"/>
  </w:num>
  <w:num w:numId="74">
    <w:abstractNumId w:val="26"/>
  </w:num>
  <w:num w:numId="75">
    <w:abstractNumId w:val="25"/>
  </w:num>
  <w:num w:numId="76">
    <w:abstractNumId w:val="11"/>
  </w:num>
  <w:num w:numId="77">
    <w:abstractNumId w:val="9"/>
  </w:num>
  <w:num w:numId="78">
    <w:abstractNumId w:val="17"/>
  </w:num>
  <w:num w:numId="79">
    <w:abstractNumId w:val="15"/>
  </w:num>
  <w:num w:numId="80">
    <w:abstractNumId w:val="6"/>
  </w:num>
  <w:num w:numId="81">
    <w:abstractNumId w:val="28"/>
  </w:num>
  <w:num w:numId="82">
    <w:abstractNumId w:val="8"/>
  </w:num>
  <w:num w:numId="83">
    <w:abstractNumId w:val="19"/>
  </w:num>
  <w:num w:numId="84">
    <w:abstractNumId w:val="23"/>
  </w:num>
  <w:num w:numId="85">
    <w:abstractNumId w:val="16"/>
  </w:num>
  <w:num w:numId="86">
    <w:abstractNumId w:val="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DBF"/>
    <w:rsid w:val="00004308"/>
    <w:rsid w:val="00007A4B"/>
    <w:rsid w:val="000124E3"/>
    <w:rsid w:val="00015F59"/>
    <w:rsid w:val="00025A12"/>
    <w:rsid w:val="00025A48"/>
    <w:rsid w:val="00027ACA"/>
    <w:rsid w:val="0003621F"/>
    <w:rsid w:val="00040E15"/>
    <w:rsid w:val="000418B5"/>
    <w:rsid w:val="000436CD"/>
    <w:rsid w:val="00052EBA"/>
    <w:rsid w:val="000530F1"/>
    <w:rsid w:val="000545BF"/>
    <w:rsid w:val="000553BD"/>
    <w:rsid w:val="00057260"/>
    <w:rsid w:val="0006127D"/>
    <w:rsid w:val="000710F3"/>
    <w:rsid w:val="00071555"/>
    <w:rsid w:val="00073449"/>
    <w:rsid w:val="000777E7"/>
    <w:rsid w:val="000828CD"/>
    <w:rsid w:val="000850FC"/>
    <w:rsid w:val="00086FC0"/>
    <w:rsid w:val="00087DA7"/>
    <w:rsid w:val="00090A60"/>
    <w:rsid w:val="00091158"/>
    <w:rsid w:val="000966F1"/>
    <w:rsid w:val="000A273E"/>
    <w:rsid w:val="000A4956"/>
    <w:rsid w:val="000A577B"/>
    <w:rsid w:val="000A5AE2"/>
    <w:rsid w:val="000B257F"/>
    <w:rsid w:val="000B4E64"/>
    <w:rsid w:val="000B4F77"/>
    <w:rsid w:val="000B5766"/>
    <w:rsid w:val="000C18D2"/>
    <w:rsid w:val="000C30F2"/>
    <w:rsid w:val="000C33F1"/>
    <w:rsid w:val="000C51DA"/>
    <w:rsid w:val="000D4EF8"/>
    <w:rsid w:val="000E1902"/>
    <w:rsid w:val="000E4283"/>
    <w:rsid w:val="000E5336"/>
    <w:rsid w:val="000E746C"/>
    <w:rsid w:val="000F035C"/>
    <w:rsid w:val="000F19DF"/>
    <w:rsid w:val="000F6C3E"/>
    <w:rsid w:val="0010210D"/>
    <w:rsid w:val="00102132"/>
    <w:rsid w:val="001029FC"/>
    <w:rsid w:val="001077F2"/>
    <w:rsid w:val="00107ED5"/>
    <w:rsid w:val="00110CA1"/>
    <w:rsid w:val="00113D8C"/>
    <w:rsid w:val="0012006B"/>
    <w:rsid w:val="001200AA"/>
    <w:rsid w:val="001201F9"/>
    <w:rsid w:val="001208CA"/>
    <w:rsid w:val="0012462E"/>
    <w:rsid w:val="001248A1"/>
    <w:rsid w:val="00124C3A"/>
    <w:rsid w:val="00126BCF"/>
    <w:rsid w:val="00130388"/>
    <w:rsid w:val="001355B4"/>
    <w:rsid w:val="0014362C"/>
    <w:rsid w:val="00151209"/>
    <w:rsid w:val="00153101"/>
    <w:rsid w:val="00154F6A"/>
    <w:rsid w:val="00173CC9"/>
    <w:rsid w:val="0017718D"/>
    <w:rsid w:val="00181215"/>
    <w:rsid w:val="001819DF"/>
    <w:rsid w:val="001836E8"/>
    <w:rsid w:val="00190483"/>
    <w:rsid w:val="00191900"/>
    <w:rsid w:val="00193A27"/>
    <w:rsid w:val="00195754"/>
    <w:rsid w:val="001B359C"/>
    <w:rsid w:val="001B4012"/>
    <w:rsid w:val="001C539E"/>
    <w:rsid w:val="001C67CA"/>
    <w:rsid w:val="001C6872"/>
    <w:rsid w:val="001D5E24"/>
    <w:rsid w:val="001D606C"/>
    <w:rsid w:val="001E2DDA"/>
    <w:rsid w:val="001E5ABA"/>
    <w:rsid w:val="001E656F"/>
    <w:rsid w:val="001F3681"/>
    <w:rsid w:val="001F5A1E"/>
    <w:rsid w:val="001F68C5"/>
    <w:rsid w:val="0020008B"/>
    <w:rsid w:val="00201815"/>
    <w:rsid w:val="00205FB5"/>
    <w:rsid w:val="00211CDA"/>
    <w:rsid w:val="00214997"/>
    <w:rsid w:val="00217951"/>
    <w:rsid w:val="00217EB6"/>
    <w:rsid w:val="002201A2"/>
    <w:rsid w:val="00230D23"/>
    <w:rsid w:val="002354FF"/>
    <w:rsid w:val="002532A8"/>
    <w:rsid w:val="0025425E"/>
    <w:rsid w:val="002557A6"/>
    <w:rsid w:val="00257CC8"/>
    <w:rsid w:val="00267CB6"/>
    <w:rsid w:val="00274EFE"/>
    <w:rsid w:val="002806FF"/>
    <w:rsid w:val="00280ADF"/>
    <w:rsid w:val="002812E5"/>
    <w:rsid w:val="00282089"/>
    <w:rsid w:val="00286DF6"/>
    <w:rsid w:val="00287B61"/>
    <w:rsid w:val="00294A48"/>
    <w:rsid w:val="002A076A"/>
    <w:rsid w:val="002A0961"/>
    <w:rsid w:val="002A24F6"/>
    <w:rsid w:val="002A7A9F"/>
    <w:rsid w:val="002B14B5"/>
    <w:rsid w:val="002B1DC5"/>
    <w:rsid w:val="002B6BA0"/>
    <w:rsid w:val="002B6E31"/>
    <w:rsid w:val="002B76C8"/>
    <w:rsid w:val="002C0C5A"/>
    <w:rsid w:val="002C1F78"/>
    <w:rsid w:val="002C517B"/>
    <w:rsid w:val="002E17D5"/>
    <w:rsid w:val="002E3008"/>
    <w:rsid w:val="002E3D91"/>
    <w:rsid w:val="002E4777"/>
    <w:rsid w:val="002F0EB0"/>
    <w:rsid w:val="002F1F5A"/>
    <w:rsid w:val="002F50F0"/>
    <w:rsid w:val="002F5C1A"/>
    <w:rsid w:val="00310F4A"/>
    <w:rsid w:val="00315ACB"/>
    <w:rsid w:val="00325B69"/>
    <w:rsid w:val="00326F50"/>
    <w:rsid w:val="00327799"/>
    <w:rsid w:val="003326F7"/>
    <w:rsid w:val="0033554A"/>
    <w:rsid w:val="00335F25"/>
    <w:rsid w:val="00336E4C"/>
    <w:rsid w:val="003374AA"/>
    <w:rsid w:val="0034649A"/>
    <w:rsid w:val="00360CDD"/>
    <w:rsid w:val="00362D73"/>
    <w:rsid w:val="003718F4"/>
    <w:rsid w:val="00377230"/>
    <w:rsid w:val="003772C8"/>
    <w:rsid w:val="003844FD"/>
    <w:rsid w:val="00391BE6"/>
    <w:rsid w:val="0039741F"/>
    <w:rsid w:val="003A2546"/>
    <w:rsid w:val="003A3233"/>
    <w:rsid w:val="003A53B1"/>
    <w:rsid w:val="003B0D20"/>
    <w:rsid w:val="003B5E64"/>
    <w:rsid w:val="003B749D"/>
    <w:rsid w:val="003C4ECF"/>
    <w:rsid w:val="003C5845"/>
    <w:rsid w:val="003C6FE2"/>
    <w:rsid w:val="003D0871"/>
    <w:rsid w:val="003D2FD3"/>
    <w:rsid w:val="003D3194"/>
    <w:rsid w:val="003E0FC2"/>
    <w:rsid w:val="003E1500"/>
    <w:rsid w:val="003E3003"/>
    <w:rsid w:val="003E48C0"/>
    <w:rsid w:val="003E4CBB"/>
    <w:rsid w:val="003F1683"/>
    <w:rsid w:val="003F2746"/>
    <w:rsid w:val="003F335F"/>
    <w:rsid w:val="003F3589"/>
    <w:rsid w:val="003F4C9A"/>
    <w:rsid w:val="00403B03"/>
    <w:rsid w:val="004044D5"/>
    <w:rsid w:val="00407C1D"/>
    <w:rsid w:val="00412C60"/>
    <w:rsid w:val="00414230"/>
    <w:rsid w:val="0041780E"/>
    <w:rsid w:val="004213AD"/>
    <w:rsid w:val="00423EC9"/>
    <w:rsid w:val="00424053"/>
    <w:rsid w:val="00425A2C"/>
    <w:rsid w:val="00431871"/>
    <w:rsid w:val="0043479F"/>
    <w:rsid w:val="00436ED2"/>
    <w:rsid w:val="00437E35"/>
    <w:rsid w:val="004520DB"/>
    <w:rsid w:val="00452198"/>
    <w:rsid w:val="00463824"/>
    <w:rsid w:val="0047045D"/>
    <w:rsid w:val="0047130C"/>
    <w:rsid w:val="004716AB"/>
    <w:rsid w:val="004717AC"/>
    <w:rsid w:val="004753EE"/>
    <w:rsid w:val="0048392F"/>
    <w:rsid w:val="00483F47"/>
    <w:rsid w:val="00486479"/>
    <w:rsid w:val="004A1A97"/>
    <w:rsid w:val="004A3526"/>
    <w:rsid w:val="004A3F6A"/>
    <w:rsid w:val="004A3FA9"/>
    <w:rsid w:val="004A5C01"/>
    <w:rsid w:val="004B2CD3"/>
    <w:rsid w:val="004B3F2A"/>
    <w:rsid w:val="004C2693"/>
    <w:rsid w:val="004C32D1"/>
    <w:rsid w:val="004D07A5"/>
    <w:rsid w:val="004D0841"/>
    <w:rsid w:val="004D7DAE"/>
    <w:rsid w:val="004E22C0"/>
    <w:rsid w:val="004E33AB"/>
    <w:rsid w:val="004E6240"/>
    <w:rsid w:val="004F0AB0"/>
    <w:rsid w:val="004F45C3"/>
    <w:rsid w:val="004F6A55"/>
    <w:rsid w:val="0050001C"/>
    <w:rsid w:val="005008E1"/>
    <w:rsid w:val="00501ECB"/>
    <w:rsid w:val="00501F97"/>
    <w:rsid w:val="00513BCE"/>
    <w:rsid w:val="00517692"/>
    <w:rsid w:val="005177B0"/>
    <w:rsid w:val="00521DE3"/>
    <w:rsid w:val="0052625E"/>
    <w:rsid w:val="005275C1"/>
    <w:rsid w:val="00527CF3"/>
    <w:rsid w:val="00531A86"/>
    <w:rsid w:val="00534323"/>
    <w:rsid w:val="005365F7"/>
    <w:rsid w:val="00536750"/>
    <w:rsid w:val="00536A4C"/>
    <w:rsid w:val="00542E48"/>
    <w:rsid w:val="005449BE"/>
    <w:rsid w:val="00546F88"/>
    <w:rsid w:val="0054705F"/>
    <w:rsid w:val="00547596"/>
    <w:rsid w:val="00547DCF"/>
    <w:rsid w:val="005501AA"/>
    <w:rsid w:val="00555DE9"/>
    <w:rsid w:val="00555EFE"/>
    <w:rsid w:val="0056035A"/>
    <w:rsid w:val="00562EE5"/>
    <w:rsid w:val="00563358"/>
    <w:rsid w:val="005636E5"/>
    <w:rsid w:val="005764D5"/>
    <w:rsid w:val="00581F25"/>
    <w:rsid w:val="00582326"/>
    <w:rsid w:val="00591F42"/>
    <w:rsid w:val="005A17B7"/>
    <w:rsid w:val="005A2714"/>
    <w:rsid w:val="005A2AEA"/>
    <w:rsid w:val="005A351D"/>
    <w:rsid w:val="005A3D28"/>
    <w:rsid w:val="005A7A6B"/>
    <w:rsid w:val="005B2C18"/>
    <w:rsid w:val="005B53B1"/>
    <w:rsid w:val="005C024B"/>
    <w:rsid w:val="005C4526"/>
    <w:rsid w:val="005D40CC"/>
    <w:rsid w:val="005D4366"/>
    <w:rsid w:val="005D5050"/>
    <w:rsid w:val="005D557D"/>
    <w:rsid w:val="005E2689"/>
    <w:rsid w:val="005E50FF"/>
    <w:rsid w:val="00603D67"/>
    <w:rsid w:val="0060685E"/>
    <w:rsid w:val="006102BE"/>
    <w:rsid w:val="006112D3"/>
    <w:rsid w:val="0062035A"/>
    <w:rsid w:val="006319BC"/>
    <w:rsid w:val="00640D78"/>
    <w:rsid w:val="006424EC"/>
    <w:rsid w:val="00644AA2"/>
    <w:rsid w:val="00646FEE"/>
    <w:rsid w:val="00647EEF"/>
    <w:rsid w:val="00650431"/>
    <w:rsid w:val="0065100B"/>
    <w:rsid w:val="00651EE4"/>
    <w:rsid w:val="00656565"/>
    <w:rsid w:val="00660D4E"/>
    <w:rsid w:val="0066103E"/>
    <w:rsid w:val="00661BCF"/>
    <w:rsid w:val="00672D4E"/>
    <w:rsid w:val="00675358"/>
    <w:rsid w:val="00687995"/>
    <w:rsid w:val="00690633"/>
    <w:rsid w:val="00690C54"/>
    <w:rsid w:val="00692FC0"/>
    <w:rsid w:val="006952CF"/>
    <w:rsid w:val="00695FCF"/>
    <w:rsid w:val="00697478"/>
    <w:rsid w:val="006A4F2A"/>
    <w:rsid w:val="006B3E82"/>
    <w:rsid w:val="006C339E"/>
    <w:rsid w:val="006C453C"/>
    <w:rsid w:val="006E07BA"/>
    <w:rsid w:val="006E1110"/>
    <w:rsid w:val="006E11FD"/>
    <w:rsid w:val="006E2A34"/>
    <w:rsid w:val="006F02F4"/>
    <w:rsid w:val="006F5F2C"/>
    <w:rsid w:val="006F6205"/>
    <w:rsid w:val="007019E3"/>
    <w:rsid w:val="00701A37"/>
    <w:rsid w:val="00701DE3"/>
    <w:rsid w:val="007037FD"/>
    <w:rsid w:val="00710ABC"/>
    <w:rsid w:val="00710EAB"/>
    <w:rsid w:val="00713D42"/>
    <w:rsid w:val="007157D5"/>
    <w:rsid w:val="00715AC9"/>
    <w:rsid w:val="00721700"/>
    <w:rsid w:val="00723F20"/>
    <w:rsid w:val="00733525"/>
    <w:rsid w:val="007345BA"/>
    <w:rsid w:val="007364ED"/>
    <w:rsid w:val="00740918"/>
    <w:rsid w:val="00742EAD"/>
    <w:rsid w:val="00743EDF"/>
    <w:rsid w:val="00746160"/>
    <w:rsid w:val="00761AD7"/>
    <w:rsid w:val="00764F60"/>
    <w:rsid w:val="00775FD3"/>
    <w:rsid w:val="00776B64"/>
    <w:rsid w:val="00776DF1"/>
    <w:rsid w:val="00781613"/>
    <w:rsid w:val="00786F5D"/>
    <w:rsid w:val="00791C4B"/>
    <w:rsid w:val="0079219C"/>
    <w:rsid w:val="007938D7"/>
    <w:rsid w:val="00793AF2"/>
    <w:rsid w:val="007A4D0A"/>
    <w:rsid w:val="007A754B"/>
    <w:rsid w:val="007B01B3"/>
    <w:rsid w:val="007B43D3"/>
    <w:rsid w:val="007B6C03"/>
    <w:rsid w:val="007B714F"/>
    <w:rsid w:val="007C255E"/>
    <w:rsid w:val="007C6729"/>
    <w:rsid w:val="007D26AE"/>
    <w:rsid w:val="007D4956"/>
    <w:rsid w:val="007D49D2"/>
    <w:rsid w:val="007D5E61"/>
    <w:rsid w:val="007D69CD"/>
    <w:rsid w:val="007E0522"/>
    <w:rsid w:val="007E1E23"/>
    <w:rsid w:val="007E4AC5"/>
    <w:rsid w:val="007E4C49"/>
    <w:rsid w:val="007E6652"/>
    <w:rsid w:val="007E6F52"/>
    <w:rsid w:val="007F1BCA"/>
    <w:rsid w:val="007F219C"/>
    <w:rsid w:val="007F6D63"/>
    <w:rsid w:val="008013D3"/>
    <w:rsid w:val="00805E41"/>
    <w:rsid w:val="008071D7"/>
    <w:rsid w:val="008074A0"/>
    <w:rsid w:val="0081227E"/>
    <w:rsid w:val="00814DE4"/>
    <w:rsid w:val="00817AB4"/>
    <w:rsid w:val="00820DBF"/>
    <w:rsid w:val="0082373A"/>
    <w:rsid w:val="0083018C"/>
    <w:rsid w:val="00831393"/>
    <w:rsid w:val="00837562"/>
    <w:rsid w:val="00841D5F"/>
    <w:rsid w:val="00847E9B"/>
    <w:rsid w:val="00850BBD"/>
    <w:rsid w:val="00850D09"/>
    <w:rsid w:val="00851482"/>
    <w:rsid w:val="00860407"/>
    <w:rsid w:val="00861A05"/>
    <w:rsid w:val="008625D2"/>
    <w:rsid w:val="00865128"/>
    <w:rsid w:val="00867255"/>
    <w:rsid w:val="0087291E"/>
    <w:rsid w:val="00873FB7"/>
    <w:rsid w:val="008752E0"/>
    <w:rsid w:val="0088020B"/>
    <w:rsid w:val="00880C1A"/>
    <w:rsid w:val="00882D07"/>
    <w:rsid w:val="00885688"/>
    <w:rsid w:val="00885DD2"/>
    <w:rsid w:val="008869ED"/>
    <w:rsid w:val="00891A18"/>
    <w:rsid w:val="00891A75"/>
    <w:rsid w:val="00892404"/>
    <w:rsid w:val="008933EA"/>
    <w:rsid w:val="008A06E6"/>
    <w:rsid w:val="008A3737"/>
    <w:rsid w:val="008B68FD"/>
    <w:rsid w:val="008B6AF5"/>
    <w:rsid w:val="008B7336"/>
    <w:rsid w:val="008B7DC4"/>
    <w:rsid w:val="008C224B"/>
    <w:rsid w:val="008C6DA9"/>
    <w:rsid w:val="008D3206"/>
    <w:rsid w:val="008E09F0"/>
    <w:rsid w:val="008F35BC"/>
    <w:rsid w:val="00900B2D"/>
    <w:rsid w:val="0091359C"/>
    <w:rsid w:val="00916358"/>
    <w:rsid w:val="00916578"/>
    <w:rsid w:val="009215CE"/>
    <w:rsid w:val="00921C06"/>
    <w:rsid w:val="00923835"/>
    <w:rsid w:val="00925CEB"/>
    <w:rsid w:val="0093035F"/>
    <w:rsid w:val="009335E7"/>
    <w:rsid w:val="00933604"/>
    <w:rsid w:val="009344B6"/>
    <w:rsid w:val="0093537D"/>
    <w:rsid w:val="009361F4"/>
    <w:rsid w:val="00936FB1"/>
    <w:rsid w:val="0094506B"/>
    <w:rsid w:val="00951587"/>
    <w:rsid w:val="0095236A"/>
    <w:rsid w:val="0095436D"/>
    <w:rsid w:val="00956478"/>
    <w:rsid w:val="00956FDB"/>
    <w:rsid w:val="009623D1"/>
    <w:rsid w:val="009634C9"/>
    <w:rsid w:val="00965310"/>
    <w:rsid w:val="009767A9"/>
    <w:rsid w:val="009811EA"/>
    <w:rsid w:val="00982AE4"/>
    <w:rsid w:val="00984C0F"/>
    <w:rsid w:val="009902D5"/>
    <w:rsid w:val="009931AD"/>
    <w:rsid w:val="00993F85"/>
    <w:rsid w:val="009A297D"/>
    <w:rsid w:val="009A36EC"/>
    <w:rsid w:val="009A3807"/>
    <w:rsid w:val="009A645A"/>
    <w:rsid w:val="009B7BD3"/>
    <w:rsid w:val="009C1053"/>
    <w:rsid w:val="009C2236"/>
    <w:rsid w:val="009C2972"/>
    <w:rsid w:val="009C4566"/>
    <w:rsid w:val="009D732A"/>
    <w:rsid w:val="009E27E8"/>
    <w:rsid w:val="009E5DBA"/>
    <w:rsid w:val="009F055F"/>
    <w:rsid w:val="009F2889"/>
    <w:rsid w:val="009F5787"/>
    <w:rsid w:val="009F5E5C"/>
    <w:rsid w:val="00A01133"/>
    <w:rsid w:val="00A101B0"/>
    <w:rsid w:val="00A127CF"/>
    <w:rsid w:val="00A13B7D"/>
    <w:rsid w:val="00A22990"/>
    <w:rsid w:val="00A24919"/>
    <w:rsid w:val="00A27692"/>
    <w:rsid w:val="00A3044B"/>
    <w:rsid w:val="00A30DA0"/>
    <w:rsid w:val="00A3195F"/>
    <w:rsid w:val="00A324C4"/>
    <w:rsid w:val="00A32ECB"/>
    <w:rsid w:val="00A3579A"/>
    <w:rsid w:val="00A40CBD"/>
    <w:rsid w:val="00A42E8F"/>
    <w:rsid w:val="00A44E57"/>
    <w:rsid w:val="00A46AC8"/>
    <w:rsid w:val="00A47782"/>
    <w:rsid w:val="00A50462"/>
    <w:rsid w:val="00A50B2B"/>
    <w:rsid w:val="00A534CC"/>
    <w:rsid w:val="00A557D5"/>
    <w:rsid w:val="00A561F4"/>
    <w:rsid w:val="00A56322"/>
    <w:rsid w:val="00A568A4"/>
    <w:rsid w:val="00A602A2"/>
    <w:rsid w:val="00A70C39"/>
    <w:rsid w:val="00A739B0"/>
    <w:rsid w:val="00A759E1"/>
    <w:rsid w:val="00A8464B"/>
    <w:rsid w:val="00A847C7"/>
    <w:rsid w:val="00A853A1"/>
    <w:rsid w:val="00A86205"/>
    <w:rsid w:val="00A9108C"/>
    <w:rsid w:val="00A93973"/>
    <w:rsid w:val="00A94B6B"/>
    <w:rsid w:val="00AA01D0"/>
    <w:rsid w:val="00AA0F0F"/>
    <w:rsid w:val="00AA2123"/>
    <w:rsid w:val="00AB136B"/>
    <w:rsid w:val="00AB3BB5"/>
    <w:rsid w:val="00AB5A41"/>
    <w:rsid w:val="00AC0C3E"/>
    <w:rsid w:val="00AC0C7B"/>
    <w:rsid w:val="00AC1BA8"/>
    <w:rsid w:val="00AC7479"/>
    <w:rsid w:val="00AD101E"/>
    <w:rsid w:val="00AD2A03"/>
    <w:rsid w:val="00AD34FB"/>
    <w:rsid w:val="00AD6670"/>
    <w:rsid w:val="00AE2343"/>
    <w:rsid w:val="00AE4340"/>
    <w:rsid w:val="00AE5009"/>
    <w:rsid w:val="00AF03DB"/>
    <w:rsid w:val="00AF4D84"/>
    <w:rsid w:val="00AF5BFF"/>
    <w:rsid w:val="00AF7628"/>
    <w:rsid w:val="00B05B31"/>
    <w:rsid w:val="00B07753"/>
    <w:rsid w:val="00B1052B"/>
    <w:rsid w:val="00B10FBA"/>
    <w:rsid w:val="00B138FE"/>
    <w:rsid w:val="00B1461F"/>
    <w:rsid w:val="00B14CEE"/>
    <w:rsid w:val="00B2204B"/>
    <w:rsid w:val="00B22639"/>
    <w:rsid w:val="00B22D4A"/>
    <w:rsid w:val="00B253AF"/>
    <w:rsid w:val="00B258F8"/>
    <w:rsid w:val="00B26029"/>
    <w:rsid w:val="00B27152"/>
    <w:rsid w:val="00B30878"/>
    <w:rsid w:val="00B31BAB"/>
    <w:rsid w:val="00B35665"/>
    <w:rsid w:val="00B41970"/>
    <w:rsid w:val="00B44C79"/>
    <w:rsid w:val="00B51084"/>
    <w:rsid w:val="00B51159"/>
    <w:rsid w:val="00B54136"/>
    <w:rsid w:val="00B54D50"/>
    <w:rsid w:val="00B607FE"/>
    <w:rsid w:val="00B619C8"/>
    <w:rsid w:val="00B65259"/>
    <w:rsid w:val="00B670A7"/>
    <w:rsid w:val="00B72550"/>
    <w:rsid w:val="00B859F0"/>
    <w:rsid w:val="00B86DC7"/>
    <w:rsid w:val="00B928AD"/>
    <w:rsid w:val="00B94C48"/>
    <w:rsid w:val="00B95D5F"/>
    <w:rsid w:val="00B961AC"/>
    <w:rsid w:val="00BA5E20"/>
    <w:rsid w:val="00BB6D3B"/>
    <w:rsid w:val="00BC0AF2"/>
    <w:rsid w:val="00BC482E"/>
    <w:rsid w:val="00BC4B71"/>
    <w:rsid w:val="00BC5B76"/>
    <w:rsid w:val="00BC6822"/>
    <w:rsid w:val="00BD00CF"/>
    <w:rsid w:val="00BD7026"/>
    <w:rsid w:val="00BE3223"/>
    <w:rsid w:val="00BE3CEF"/>
    <w:rsid w:val="00BE3EA7"/>
    <w:rsid w:val="00BE3F3E"/>
    <w:rsid w:val="00BE6F89"/>
    <w:rsid w:val="00BF2CDF"/>
    <w:rsid w:val="00BF37F5"/>
    <w:rsid w:val="00BF3E57"/>
    <w:rsid w:val="00BF591C"/>
    <w:rsid w:val="00C0346A"/>
    <w:rsid w:val="00C0382F"/>
    <w:rsid w:val="00C06422"/>
    <w:rsid w:val="00C153E2"/>
    <w:rsid w:val="00C17E1B"/>
    <w:rsid w:val="00C202DC"/>
    <w:rsid w:val="00C23011"/>
    <w:rsid w:val="00C26D47"/>
    <w:rsid w:val="00C304F3"/>
    <w:rsid w:val="00C3128D"/>
    <w:rsid w:val="00C3251D"/>
    <w:rsid w:val="00C40760"/>
    <w:rsid w:val="00C4121B"/>
    <w:rsid w:val="00C41298"/>
    <w:rsid w:val="00C44B8A"/>
    <w:rsid w:val="00C46EBC"/>
    <w:rsid w:val="00C4786A"/>
    <w:rsid w:val="00C507CF"/>
    <w:rsid w:val="00C60E20"/>
    <w:rsid w:val="00C628AC"/>
    <w:rsid w:val="00C63F9B"/>
    <w:rsid w:val="00C73D38"/>
    <w:rsid w:val="00C74953"/>
    <w:rsid w:val="00C756F7"/>
    <w:rsid w:val="00C804B8"/>
    <w:rsid w:val="00C83929"/>
    <w:rsid w:val="00C84269"/>
    <w:rsid w:val="00C87C6D"/>
    <w:rsid w:val="00C9024C"/>
    <w:rsid w:val="00C909C8"/>
    <w:rsid w:val="00C940D8"/>
    <w:rsid w:val="00CA2D3E"/>
    <w:rsid w:val="00CA5F87"/>
    <w:rsid w:val="00CB0F13"/>
    <w:rsid w:val="00CB6643"/>
    <w:rsid w:val="00CC37EC"/>
    <w:rsid w:val="00CC4126"/>
    <w:rsid w:val="00CC6737"/>
    <w:rsid w:val="00CD69F9"/>
    <w:rsid w:val="00CD75AE"/>
    <w:rsid w:val="00CE17CF"/>
    <w:rsid w:val="00CE3CC1"/>
    <w:rsid w:val="00CF1FBF"/>
    <w:rsid w:val="00CF411E"/>
    <w:rsid w:val="00D01BD9"/>
    <w:rsid w:val="00D04A7E"/>
    <w:rsid w:val="00D07136"/>
    <w:rsid w:val="00D0759A"/>
    <w:rsid w:val="00D103DA"/>
    <w:rsid w:val="00D22212"/>
    <w:rsid w:val="00D3168F"/>
    <w:rsid w:val="00D36C1C"/>
    <w:rsid w:val="00D408CF"/>
    <w:rsid w:val="00D51195"/>
    <w:rsid w:val="00D55A4C"/>
    <w:rsid w:val="00D61331"/>
    <w:rsid w:val="00D63024"/>
    <w:rsid w:val="00D65A5F"/>
    <w:rsid w:val="00D67274"/>
    <w:rsid w:val="00D74095"/>
    <w:rsid w:val="00D74B7B"/>
    <w:rsid w:val="00D852F6"/>
    <w:rsid w:val="00D93DFD"/>
    <w:rsid w:val="00D96846"/>
    <w:rsid w:val="00DA03FF"/>
    <w:rsid w:val="00DA29D9"/>
    <w:rsid w:val="00DA43B1"/>
    <w:rsid w:val="00DB40B2"/>
    <w:rsid w:val="00DB41BC"/>
    <w:rsid w:val="00DC3A64"/>
    <w:rsid w:val="00DC4AF4"/>
    <w:rsid w:val="00DC4D41"/>
    <w:rsid w:val="00DC5C9F"/>
    <w:rsid w:val="00DD7E00"/>
    <w:rsid w:val="00DE72CC"/>
    <w:rsid w:val="00DF1BA6"/>
    <w:rsid w:val="00DF3CAF"/>
    <w:rsid w:val="00DF5AE8"/>
    <w:rsid w:val="00DF739A"/>
    <w:rsid w:val="00E00324"/>
    <w:rsid w:val="00E02DD2"/>
    <w:rsid w:val="00E053B3"/>
    <w:rsid w:val="00E12807"/>
    <w:rsid w:val="00E14027"/>
    <w:rsid w:val="00E153C6"/>
    <w:rsid w:val="00E208A2"/>
    <w:rsid w:val="00E20DDF"/>
    <w:rsid w:val="00E20F46"/>
    <w:rsid w:val="00E225AF"/>
    <w:rsid w:val="00E255BD"/>
    <w:rsid w:val="00E25AE4"/>
    <w:rsid w:val="00E301C6"/>
    <w:rsid w:val="00E36A6C"/>
    <w:rsid w:val="00E4080D"/>
    <w:rsid w:val="00E4752F"/>
    <w:rsid w:val="00E5123F"/>
    <w:rsid w:val="00E51DBC"/>
    <w:rsid w:val="00E5795E"/>
    <w:rsid w:val="00E628C1"/>
    <w:rsid w:val="00E62FF8"/>
    <w:rsid w:val="00E634F1"/>
    <w:rsid w:val="00E66CFD"/>
    <w:rsid w:val="00E67369"/>
    <w:rsid w:val="00E72279"/>
    <w:rsid w:val="00E7415F"/>
    <w:rsid w:val="00E866C3"/>
    <w:rsid w:val="00EA3C06"/>
    <w:rsid w:val="00EA7503"/>
    <w:rsid w:val="00EB064D"/>
    <w:rsid w:val="00EB1672"/>
    <w:rsid w:val="00EB250C"/>
    <w:rsid w:val="00EC0A9C"/>
    <w:rsid w:val="00EC456E"/>
    <w:rsid w:val="00ED0D6E"/>
    <w:rsid w:val="00ED2F0B"/>
    <w:rsid w:val="00ED5CF9"/>
    <w:rsid w:val="00ED6EF5"/>
    <w:rsid w:val="00EE7203"/>
    <w:rsid w:val="00EF4D34"/>
    <w:rsid w:val="00F00E32"/>
    <w:rsid w:val="00F124A2"/>
    <w:rsid w:val="00F13EEE"/>
    <w:rsid w:val="00F20C24"/>
    <w:rsid w:val="00F2619D"/>
    <w:rsid w:val="00F345B9"/>
    <w:rsid w:val="00F3641E"/>
    <w:rsid w:val="00F45DB3"/>
    <w:rsid w:val="00F4609A"/>
    <w:rsid w:val="00F50AD4"/>
    <w:rsid w:val="00F524E4"/>
    <w:rsid w:val="00F5311A"/>
    <w:rsid w:val="00F6083D"/>
    <w:rsid w:val="00F621AE"/>
    <w:rsid w:val="00F621F9"/>
    <w:rsid w:val="00F627C1"/>
    <w:rsid w:val="00F63FF0"/>
    <w:rsid w:val="00F73E3E"/>
    <w:rsid w:val="00F76C85"/>
    <w:rsid w:val="00F76F61"/>
    <w:rsid w:val="00F7783C"/>
    <w:rsid w:val="00F930F6"/>
    <w:rsid w:val="00F95938"/>
    <w:rsid w:val="00FA29CE"/>
    <w:rsid w:val="00FA4BAB"/>
    <w:rsid w:val="00FA5921"/>
    <w:rsid w:val="00FA63F2"/>
    <w:rsid w:val="00FB1729"/>
    <w:rsid w:val="00FB6843"/>
    <w:rsid w:val="00FC3020"/>
    <w:rsid w:val="00FC46B5"/>
    <w:rsid w:val="00FC577E"/>
    <w:rsid w:val="00FC7392"/>
    <w:rsid w:val="00FD5E4C"/>
    <w:rsid w:val="00FF154C"/>
    <w:rsid w:val="00FF1C53"/>
    <w:rsid w:val="00FF2D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3B82C19"/>
  <w15:chartTrackingRefBased/>
  <w15:docId w15:val="{B0820A23-205F-4C64-B6FC-74CD1B10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602A2"/>
    <w:pPr>
      <w:keepNext/>
      <w:keepLines/>
      <w:spacing w:before="240" w:line="259" w:lineRule="auto"/>
      <w:outlineLvl w:val="0"/>
    </w:pPr>
    <w:rPr>
      <w:rFonts w:ascii="Calibri Light" w:eastAsia="Times New Roman" w:hAnsi="Calibri Light" w:cs="Times New Roman"/>
      <w:color w:val="2E74B5"/>
      <w:sz w:val="32"/>
      <w:szCs w:val="32"/>
      <w:lang w:eastAsia="en-US"/>
    </w:rPr>
  </w:style>
  <w:style w:type="paragraph" w:styleId="Balk2">
    <w:name w:val="heading 2"/>
    <w:basedOn w:val="Normal"/>
    <w:link w:val="Balk2Char"/>
    <w:uiPriority w:val="9"/>
    <w:qFormat/>
    <w:rsid w:val="00AF7628"/>
    <w:pPr>
      <w:spacing w:before="100" w:beforeAutospacing="1" w:after="100" w:afterAutospacing="1"/>
      <w:outlineLvl w:val="1"/>
    </w:pPr>
    <w:rPr>
      <w:rFonts w:ascii="Times New Roman" w:eastAsia="Times New Roman" w:hAnsi="Times New Roman" w:cs="Times New Roman"/>
      <w:b/>
      <w:bCs/>
      <w:sz w:val="36"/>
      <w:szCs w:val="36"/>
    </w:rPr>
  </w:style>
  <w:style w:type="paragraph" w:styleId="Balk3">
    <w:name w:val="heading 3"/>
    <w:basedOn w:val="Normal"/>
    <w:next w:val="Normal"/>
    <w:link w:val="Balk3Char"/>
    <w:uiPriority w:val="9"/>
    <w:semiHidden/>
    <w:unhideWhenUsed/>
    <w:qFormat/>
    <w:rsid w:val="00A602A2"/>
    <w:pPr>
      <w:keepNext/>
      <w:keepLines/>
      <w:spacing w:before="40" w:line="259" w:lineRule="auto"/>
      <w:ind w:left="1440"/>
      <w:outlineLvl w:val="2"/>
    </w:pPr>
    <w:rPr>
      <w:rFonts w:ascii="Calibri Light" w:eastAsia="Times New Roman" w:hAnsi="Calibri Light" w:cs="Times New Roman"/>
      <w:color w:val="1F4D78"/>
      <w:sz w:val="24"/>
      <w:szCs w:val="24"/>
      <w:lang w:eastAsia="en-US"/>
    </w:rPr>
  </w:style>
  <w:style w:type="paragraph" w:styleId="Balk4">
    <w:name w:val="heading 4"/>
    <w:basedOn w:val="Normal"/>
    <w:next w:val="Normal"/>
    <w:link w:val="Balk4Char"/>
    <w:uiPriority w:val="9"/>
    <w:semiHidden/>
    <w:unhideWhenUsed/>
    <w:qFormat/>
    <w:rsid w:val="00A602A2"/>
    <w:pPr>
      <w:keepNext/>
      <w:keepLines/>
      <w:spacing w:before="40" w:line="259" w:lineRule="auto"/>
      <w:ind w:left="2160"/>
      <w:outlineLvl w:val="3"/>
    </w:pPr>
    <w:rPr>
      <w:rFonts w:ascii="Calibri Light" w:eastAsia="Times New Roman" w:hAnsi="Calibri Light" w:cs="Times New Roman"/>
      <w:i/>
      <w:iCs/>
      <w:color w:val="2E74B5"/>
      <w:sz w:val="22"/>
      <w:szCs w:val="22"/>
      <w:lang w:eastAsia="en-US"/>
    </w:rPr>
  </w:style>
  <w:style w:type="paragraph" w:styleId="Balk5">
    <w:name w:val="heading 5"/>
    <w:basedOn w:val="Normal"/>
    <w:next w:val="Normal"/>
    <w:link w:val="Balk5Char"/>
    <w:uiPriority w:val="9"/>
    <w:semiHidden/>
    <w:unhideWhenUsed/>
    <w:qFormat/>
    <w:rsid w:val="00A602A2"/>
    <w:pPr>
      <w:keepNext/>
      <w:keepLines/>
      <w:spacing w:before="40" w:line="259" w:lineRule="auto"/>
      <w:ind w:left="2880"/>
      <w:outlineLvl w:val="4"/>
    </w:pPr>
    <w:rPr>
      <w:rFonts w:ascii="Calibri Light" w:eastAsia="Times New Roman" w:hAnsi="Calibri Light" w:cs="Times New Roman"/>
      <w:color w:val="2E74B5"/>
      <w:sz w:val="22"/>
      <w:szCs w:val="22"/>
      <w:lang w:eastAsia="en-US"/>
    </w:rPr>
  </w:style>
  <w:style w:type="paragraph" w:styleId="Balk6">
    <w:name w:val="heading 6"/>
    <w:basedOn w:val="Normal"/>
    <w:next w:val="Normal"/>
    <w:link w:val="Balk6Char"/>
    <w:uiPriority w:val="9"/>
    <w:unhideWhenUsed/>
    <w:qFormat/>
    <w:rsid w:val="00A602A2"/>
    <w:pPr>
      <w:spacing w:before="240" w:after="60"/>
      <w:outlineLvl w:val="5"/>
    </w:pPr>
    <w:rPr>
      <w:rFonts w:eastAsia="Times New Roman" w:cs="Times New Roman"/>
      <w:b/>
      <w:bCs/>
      <w:sz w:val="22"/>
      <w:szCs w:val="22"/>
    </w:rPr>
  </w:style>
  <w:style w:type="paragraph" w:styleId="Balk7">
    <w:name w:val="heading 7"/>
    <w:basedOn w:val="Normal"/>
    <w:next w:val="Normal"/>
    <w:link w:val="Balk7Char"/>
    <w:uiPriority w:val="9"/>
    <w:semiHidden/>
    <w:unhideWhenUsed/>
    <w:qFormat/>
    <w:rsid w:val="00A602A2"/>
    <w:pPr>
      <w:keepNext/>
      <w:keepLines/>
      <w:spacing w:before="40" w:line="259" w:lineRule="auto"/>
      <w:ind w:left="4320"/>
      <w:outlineLvl w:val="6"/>
    </w:pPr>
    <w:rPr>
      <w:rFonts w:ascii="Calibri Light" w:eastAsia="Times New Roman" w:hAnsi="Calibri Light" w:cs="Times New Roman"/>
      <w:i/>
      <w:iCs/>
      <w:color w:val="1F4D78"/>
      <w:sz w:val="22"/>
      <w:szCs w:val="22"/>
      <w:lang w:eastAsia="en-US"/>
    </w:rPr>
  </w:style>
  <w:style w:type="paragraph" w:styleId="Balk8">
    <w:name w:val="heading 8"/>
    <w:basedOn w:val="Normal"/>
    <w:next w:val="Normal"/>
    <w:link w:val="Balk8Char"/>
    <w:uiPriority w:val="9"/>
    <w:unhideWhenUsed/>
    <w:qFormat/>
    <w:rsid w:val="00A602A2"/>
    <w:pPr>
      <w:spacing w:before="240" w:after="60"/>
      <w:outlineLvl w:val="7"/>
    </w:pPr>
    <w:rPr>
      <w:rFonts w:eastAsia="Times New Roman" w:cs="Times New Roman"/>
      <w:i/>
      <w:iCs/>
      <w:sz w:val="24"/>
      <w:szCs w:val="24"/>
    </w:rPr>
  </w:style>
  <w:style w:type="paragraph" w:styleId="Balk9">
    <w:name w:val="heading 9"/>
    <w:basedOn w:val="Normal"/>
    <w:next w:val="Normal"/>
    <w:link w:val="Balk9Char"/>
    <w:uiPriority w:val="9"/>
    <w:semiHidden/>
    <w:unhideWhenUsed/>
    <w:qFormat/>
    <w:rsid w:val="00A602A2"/>
    <w:pPr>
      <w:keepNext/>
      <w:keepLines/>
      <w:spacing w:before="40" w:line="259" w:lineRule="auto"/>
      <w:ind w:left="5760"/>
      <w:outlineLvl w:val="8"/>
    </w:pPr>
    <w:rPr>
      <w:rFonts w:ascii="Calibri Light" w:eastAsia="Times New Roman" w:hAnsi="Calibri Light" w:cs="Times New Roman"/>
      <w:i/>
      <w:iCs/>
      <w:color w:val="272727"/>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27ACA"/>
    <w:pPr>
      <w:spacing w:before="100" w:beforeAutospacing="1" w:after="100" w:afterAutospacing="1"/>
    </w:pPr>
    <w:rPr>
      <w:rFonts w:ascii="Times New Roman" w:eastAsia="Times New Roman" w:hAnsi="Times New Roman" w:cs="Times New Roman"/>
      <w:sz w:val="24"/>
      <w:szCs w:val="24"/>
    </w:rPr>
  </w:style>
  <w:style w:type="character" w:styleId="Gl">
    <w:name w:val="Strong"/>
    <w:uiPriority w:val="22"/>
    <w:qFormat/>
    <w:rsid w:val="00027ACA"/>
    <w:rPr>
      <w:b/>
      <w:bCs/>
    </w:rPr>
  </w:style>
  <w:style w:type="paragraph" w:styleId="ListeParagraf">
    <w:name w:val="List Paragraph"/>
    <w:basedOn w:val="Normal"/>
    <w:uiPriority w:val="34"/>
    <w:qFormat/>
    <w:rsid w:val="00027ACA"/>
    <w:pPr>
      <w:ind w:left="708"/>
    </w:pPr>
  </w:style>
  <w:style w:type="character" w:customStyle="1" w:styleId="Balk2Char">
    <w:name w:val="Başlık 2 Char"/>
    <w:link w:val="Balk2"/>
    <w:uiPriority w:val="9"/>
    <w:rsid w:val="00AF7628"/>
    <w:rPr>
      <w:rFonts w:ascii="Times New Roman" w:eastAsia="Times New Roman" w:hAnsi="Times New Roman" w:cs="Times New Roman"/>
      <w:b/>
      <w:bCs/>
      <w:sz w:val="36"/>
      <w:szCs w:val="36"/>
    </w:rPr>
  </w:style>
  <w:style w:type="character" w:styleId="Kpr">
    <w:name w:val="Hyperlink"/>
    <w:uiPriority w:val="99"/>
    <w:unhideWhenUsed/>
    <w:rsid w:val="00AF7628"/>
    <w:rPr>
      <w:color w:val="0563C1"/>
      <w:u w:val="single"/>
    </w:rPr>
  </w:style>
  <w:style w:type="character" w:customStyle="1" w:styleId="apple-converted-space">
    <w:name w:val="apple-converted-space"/>
    <w:rsid w:val="003B5E64"/>
  </w:style>
  <w:style w:type="character" w:customStyle="1" w:styleId="Balk6Char">
    <w:name w:val="Başlık 6 Char"/>
    <w:link w:val="Balk6"/>
    <w:uiPriority w:val="9"/>
    <w:semiHidden/>
    <w:rsid w:val="00A602A2"/>
    <w:rPr>
      <w:rFonts w:ascii="Calibri" w:eastAsia="Times New Roman" w:hAnsi="Calibri" w:cs="Times New Roman"/>
      <w:b/>
      <w:bCs/>
      <w:sz w:val="22"/>
      <w:szCs w:val="22"/>
    </w:rPr>
  </w:style>
  <w:style w:type="character" w:customStyle="1" w:styleId="Balk8Char">
    <w:name w:val="Başlık 8 Char"/>
    <w:link w:val="Balk8"/>
    <w:uiPriority w:val="9"/>
    <w:semiHidden/>
    <w:rsid w:val="00A602A2"/>
    <w:rPr>
      <w:rFonts w:ascii="Calibri" w:eastAsia="Times New Roman" w:hAnsi="Calibri" w:cs="Times New Roman"/>
      <w:i/>
      <w:iCs/>
      <w:sz w:val="24"/>
      <w:szCs w:val="24"/>
    </w:rPr>
  </w:style>
  <w:style w:type="character" w:customStyle="1" w:styleId="Balk1Char">
    <w:name w:val="Başlık 1 Char"/>
    <w:link w:val="Balk1"/>
    <w:uiPriority w:val="9"/>
    <w:rsid w:val="00A602A2"/>
    <w:rPr>
      <w:rFonts w:ascii="Calibri Light" w:eastAsia="Times New Roman" w:hAnsi="Calibri Light" w:cs="Times New Roman"/>
      <w:color w:val="2E74B5"/>
      <w:sz w:val="32"/>
      <w:szCs w:val="32"/>
      <w:lang w:eastAsia="en-US"/>
    </w:rPr>
  </w:style>
  <w:style w:type="character" w:customStyle="1" w:styleId="Balk3Char">
    <w:name w:val="Başlık 3 Char"/>
    <w:link w:val="Balk3"/>
    <w:uiPriority w:val="9"/>
    <w:semiHidden/>
    <w:rsid w:val="00A602A2"/>
    <w:rPr>
      <w:rFonts w:ascii="Calibri Light" w:eastAsia="Times New Roman" w:hAnsi="Calibri Light" w:cs="Times New Roman"/>
      <w:color w:val="1F4D78"/>
      <w:sz w:val="24"/>
      <w:szCs w:val="24"/>
      <w:lang w:eastAsia="en-US"/>
    </w:rPr>
  </w:style>
  <w:style w:type="character" w:customStyle="1" w:styleId="Balk4Char">
    <w:name w:val="Başlık 4 Char"/>
    <w:link w:val="Balk4"/>
    <w:uiPriority w:val="9"/>
    <w:semiHidden/>
    <w:rsid w:val="00A602A2"/>
    <w:rPr>
      <w:rFonts w:ascii="Calibri Light" w:eastAsia="Times New Roman" w:hAnsi="Calibri Light" w:cs="Times New Roman"/>
      <w:i/>
      <w:iCs/>
      <w:color w:val="2E74B5"/>
      <w:sz w:val="22"/>
      <w:szCs w:val="22"/>
      <w:lang w:eastAsia="en-US"/>
    </w:rPr>
  </w:style>
  <w:style w:type="character" w:customStyle="1" w:styleId="Balk5Char">
    <w:name w:val="Başlık 5 Char"/>
    <w:link w:val="Balk5"/>
    <w:uiPriority w:val="9"/>
    <w:semiHidden/>
    <w:rsid w:val="00A602A2"/>
    <w:rPr>
      <w:rFonts w:ascii="Calibri Light" w:eastAsia="Times New Roman" w:hAnsi="Calibri Light" w:cs="Times New Roman"/>
      <w:color w:val="2E74B5"/>
      <w:sz w:val="22"/>
      <w:szCs w:val="22"/>
      <w:lang w:eastAsia="en-US"/>
    </w:rPr>
  </w:style>
  <w:style w:type="character" w:customStyle="1" w:styleId="Balk7Char">
    <w:name w:val="Başlık 7 Char"/>
    <w:link w:val="Balk7"/>
    <w:uiPriority w:val="9"/>
    <w:semiHidden/>
    <w:rsid w:val="00A602A2"/>
    <w:rPr>
      <w:rFonts w:ascii="Calibri Light" w:eastAsia="Times New Roman" w:hAnsi="Calibri Light" w:cs="Times New Roman"/>
      <w:i/>
      <w:iCs/>
      <w:color w:val="1F4D78"/>
      <w:sz w:val="22"/>
      <w:szCs w:val="22"/>
      <w:lang w:eastAsia="en-US"/>
    </w:rPr>
  </w:style>
  <w:style w:type="character" w:customStyle="1" w:styleId="Balk9Char">
    <w:name w:val="Başlık 9 Char"/>
    <w:link w:val="Balk9"/>
    <w:uiPriority w:val="9"/>
    <w:semiHidden/>
    <w:rsid w:val="00A602A2"/>
    <w:rPr>
      <w:rFonts w:ascii="Calibri Light" w:eastAsia="Times New Roman" w:hAnsi="Calibri Light" w:cs="Times New Roman"/>
      <w:i/>
      <w:iCs/>
      <w:color w:val="272727"/>
      <w:sz w:val="21"/>
      <w:szCs w:val="21"/>
      <w:lang w:eastAsia="en-US"/>
    </w:rPr>
  </w:style>
  <w:style w:type="paragraph" w:styleId="BalonMetni">
    <w:name w:val="Balloon Text"/>
    <w:basedOn w:val="Normal"/>
    <w:link w:val="BalonMetniChar"/>
    <w:uiPriority w:val="99"/>
    <w:semiHidden/>
    <w:unhideWhenUsed/>
    <w:rsid w:val="004A3FA9"/>
    <w:rPr>
      <w:rFonts w:ascii="Segoe UI" w:hAnsi="Segoe UI" w:cs="Segoe UI"/>
      <w:sz w:val="18"/>
      <w:szCs w:val="18"/>
    </w:rPr>
  </w:style>
  <w:style w:type="character" w:customStyle="1" w:styleId="BalonMetniChar">
    <w:name w:val="Balon Metni Char"/>
    <w:link w:val="BalonMetni"/>
    <w:uiPriority w:val="99"/>
    <w:semiHidden/>
    <w:rsid w:val="004A3FA9"/>
    <w:rPr>
      <w:rFonts w:ascii="Segoe UI" w:hAnsi="Segoe UI" w:cs="Segoe UI"/>
      <w:sz w:val="18"/>
      <w:szCs w:val="18"/>
    </w:rPr>
  </w:style>
  <w:style w:type="paragraph" w:styleId="stBilgi">
    <w:name w:val="header"/>
    <w:basedOn w:val="Normal"/>
    <w:link w:val="stBilgiChar"/>
    <w:uiPriority w:val="99"/>
    <w:unhideWhenUsed/>
    <w:rsid w:val="003772C8"/>
    <w:pPr>
      <w:tabs>
        <w:tab w:val="center" w:pos="4536"/>
        <w:tab w:val="right" w:pos="9072"/>
      </w:tabs>
    </w:pPr>
  </w:style>
  <w:style w:type="character" w:customStyle="1" w:styleId="stBilgiChar">
    <w:name w:val="Üst Bilgi Char"/>
    <w:basedOn w:val="VarsaylanParagrafYazTipi"/>
    <w:link w:val="stBilgi"/>
    <w:uiPriority w:val="99"/>
    <w:rsid w:val="003772C8"/>
  </w:style>
  <w:style w:type="paragraph" w:styleId="AltBilgi">
    <w:name w:val="footer"/>
    <w:basedOn w:val="Normal"/>
    <w:link w:val="AltBilgiChar"/>
    <w:uiPriority w:val="99"/>
    <w:unhideWhenUsed/>
    <w:rsid w:val="003772C8"/>
    <w:pPr>
      <w:tabs>
        <w:tab w:val="center" w:pos="4536"/>
        <w:tab w:val="right" w:pos="9072"/>
      </w:tabs>
    </w:pPr>
  </w:style>
  <w:style w:type="character" w:customStyle="1" w:styleId="AltBilgiChar">
    <w:name w:val="Alt Bilgi Char"/>
    <w:basedOn w:val="VarsaylanParagrafYazTipi"/>
    <w:link w:val="AltBilgi"/>
    <w:uiPriority w:val="99"/>
    <w:rsid w:val="003772C8"/>
  </w:style>
  <w:style w:type="character" w:styleId="AklamaBavurusu">
    <w:name w:val="annotation reference"/>
    <w:uiPriority w:val="99"/>
    <w:semiHidden/>
    <w:unhideWhenUsed/>
    <w:rsid w:val="00A3195F"/>
    <w:rPr>
      <w:sz w:val="16"/>
      <w:szCs w:val="16"/>
    </w:rPr>
  </w:style>
  <w:style w:type="paragraph" w:styleId="AklamaMetni">
    <w:name w:val="annotation text"/>
    <w:basedOn w:val="Normal"/>
    <w:link w:val="AklamaMetniChar"/>
    <w:uiPriority w:val="99"/>
    <w:semiHidden/>
    <w:unhideWhenUsed/>
    <w:rsid w:val="00A3195F"/>
  </w:style>
  <w:style w:type="character" w:customStyle="1" w:styleId="AklamaMetniChar">
    <w:name w:val="Açıklama Metni Char"/>
    <w:basedOn w:val="VarsaylanParagrafYazTipi"/>
    <w:link w:val="AklamaMetni"/>
    <w:uiPriority w:val="99"/>
    <w:semiHidden/>
    <w:rsid w:val="00A3195F"/>
  </w:style>
  <w:style w:type="paragraph" w:styleId="AklamaKonusu">
    <w:name w:val="annotation subject"/>
    <w:basedOn w:val="AklamaMetni"/>
    <w:next w:val="AklamaMetni"/>
    <w:link w:val="AklamaKonusuChar"/>
    <w:uiPriority w:val="99"/>
    <w:semiHidden/>
    <w:unhideWhenUsed/>
    <w:rsid w:val="00A3195F"/>
    <w:rPr>
      <w:b/>
      <w:bCs/>
    </w:rPr>
  </w:style>
  <w:style w:type="character" w:customStyle="1" w:styleId="AklamaKonusuChar">
    <w:name w:val="Açıklama Konusu Char"/>
    <w:link w:val="AklamaKonusu"/>
    <w:uiPriority w:val="99"/>
    <w:semiHidden/>
    <w:rsid w:val="00A319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75950">
      <w:bodyDiv w:val="1"/>
      <w:marLeft w:val="0"/>
      <w:marRight w:val="0"/>
      <w:marTop w:val="0"/>
      <w:marBottom w:val="0"/>
      <w:divBdr>
        <w:top w:val="none" w:sz="0" w:space="0" w:color="auto"/>
        <w:left w:val="none" w:sz="0" w:space="0" w:color="auto"/>
        <w:bottom w:val="none" w:sz="0" w:space="0" w:color="auto"/>
        <w:right w:val="none" w:sz="0" w:space="0" w:color="auto"/>
      </w:divBdr>
    </w:div>
    <w:div w:id="250748106">
      <w:bodyDiv w:val="1"/>
      <w:marLeft w:val="0"/>
      <w:marRight w:val="0"/>
      <w:marTop w:val="0"/>
      <w:marBottom w:val="0"/>
      <w:divBdr>
        <w:top w:val="none" w:sz="0" w:space="0" w:color="auto"/>
        <w:left w:val="none" w:sz="0" w:space="0" w:color="auto"/>
        <w:bottom w:val="none" w:sz="0" w:space="0" w:color="auto"/>
        <w:right w:val="none" w:sz="0" w:space="0" w:color="auto"/>
      </w:divBdr>
    </w:div>
    <w:div w:id="336083912">
      <w:bodyDiv w:val="1"/>
      <w:marLeft w:val="0"/>
      <w:marRight w:val="0"/>
      <w:marTop w:val="0"/>
      <w:marBottom w:val="0"/>
      <w:divBdr>
        <w:top w:val="none" w:sz="0" w:space="0" w:color="auto"/>
        <w:left w:val="none" w:sz="0" w:space="0" w:color="auto"/>
        <w:bottom w:val="none" w:sz="0" w:space="0" w:color="auto"/>
        <w:right w:val="none" w:sz="0" w:space="0" w:color="auto"/>
      </w:divBdr>
      <w:divsChild>
        <w:div w:id="449780983">
          <w:marLeft w:val="0"/>
          <w:marRight w:val="0"/>
          <w:marTop w:val="0"/>
          <w:marBottom w:val="0"/>
          <w:divBdr>
            <w:top w:val="none" w:sz="0" w:space="0" w:color="auto"/>
            <w:left w:val="none" w:sz="0" w:space="0" w:color="auto"/>
            <w:bottom w:val="none" w:sz="0" w:space="0" w:color="auto"/>
            <w:right w:val="none" w:sz="0" w:space="0" w:color="auto"/>
          </w:divBdr>
          <w:divsChild>
            <w:div w:id="1837263566">
              <w:marLeft w:val="0"/>
              <w:marRight w:val="0"/>
              <w:marTop w:val="0"/>
              <w:marBottom w:val="0"/>
              <w:divBdr>
                <w:top w:val="none" w:sz="0" w:space="0" w:color="auto"/>
                <w:left w:val="none" w:sz="0" w:space="0" w:color="auto"/>
                <w:bottom w:val="none" w:sz="0" w:space="0" w:color="auto"/>
                <w:right w:val="none" w:sz="0" w:space="0" w:color="auto"/>
              </w:divBdr>
              <w:divsChild>
                <w:div w:id="2011787201">
                  <w:marLeft w:val="0"/>
                  <w:marRight w:val="0"/>
                  <w:marTop w:val="0"/>
                  <w:marBottom w:val="0"/>
                  <w:divBdr>
                    <w:top w:val="none" w:sz="0" w:space="0" w:color="auto"/>
                    <w:left w:val="none" w:sz="0" w:space="0" w:color="auto"/>
                    <w:bottom w:val="none" w:sz="0" w:space="0" w:color="auto"/>
                    <w:right w:val="none" w:sz="0" w:space="0" w:color="auto"/>
                  </w:divBdr>
                  <w:divsChild>
                    <w:div w:id="2107849969">
                      <w:marLeft w:val="0"/>
                      <w:marRight w:val="0"/>
                      <w:marTop w:val="0"/>
                      <w:marBottom w:val="0"/>
                      <w:divBdr>
                        <w:top w:val="none" w:sz="0" w:space="0" w:color="auto"/>
                        <w:left w:val="none" w:sz="0" w:space="0" w:color="auto"/>
                        <w:bottom w:val="none" w:sz="0" w:space="0" w:color="auto"/>
                        <w:right w:val="none" w:sz="0" w:space="0" w:color="auto"/>
                      </w:divBdr>
                      <w:divsChild>
                        <w:div w:id="466320059">
                          <w:marLeft w:val="0"/>
                          <w:marRight w:val="0"/>
                          <w:marTop w:val="0"/>
                          <w:marBottom w:val="0"/>
                          <w:divBdr>
                            <w:top w:val="none" w:sz="0" w:space="0" w:color="auto"/>
                            <w:left w:val="none" w:sz="0" w:space="0" w:color="auto"/>
                            <w:bottom w:val="none" w:sz="0" w:space="0" w:color="auto"/>
                            <w:right w:val="none" w:sz="0" w:space="0" w:color="auto"/>
                          </w:divBdr>
                          <w:divsChild>
                            <w:div w:id="1531258897">
                              <w:marLeft w:val="0"/>
                              <w:marRight w:val="0"/>
                              <w:marTop w:val="0"/>
                              <w:marBottom w:val="0"/>
                              <w:divBdr>
                                <w:top w:val="none" w:sz="0" w:space="0" w:color="auto"/>
                                <w:left w:val="none" w:sz="0" w:space="0" w:color="auto"/>
                                <w:bottom w:val="none" w:sz="0" w:space="0" w:color="auto"/>
                                <w:right w:val="none" w:sz="0" w:space="0" w:color="auto"/>
                              </w:divBdr>
                              <w:divsChild>
                                <w:div w:id="2013486095">
                                  <w:marLeft w:val="0"/>
                                  <w:marRight w:val="0"/>
                                  <w:marTop w:val="0"/>
                                  <w:marBottom w:val="0"/>
                                  <w:divBdr>
                                    <w:top w:val="none" w:sz="0" w:space="0" w:color="auto"/>
                                    <w:left w:val="none" w:sz="0" w:space="0" w:color="auto"/>
                                    <w:bottom w:val="none" w:sz="0" w:space="0" w:color="auto"/>
                                    <w:right w:val="none" w:sz="0" w:space="0" w:color="auto"/>
                                  </w:divBdr>
                                  <w:divsChild>
                                    <w:div w:id="79201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5951514">
      <w:bodyDiv w:val="1"/>
      <w:marLeft w:val="0"/>
      <w:marRight w:val="0"/>
      <w:marTop w:val="0"/>
      <w:marBottom w:val="0"/>
      <w:divBdr>
        <w:top w:val="none" w:sz="0" w:space="0" w:color="auto"/>
        <w:left w:val="none" w:sz="0" w:space="0" w:color="auto"/>
        <w:bottom w:val="none" w:sz="0" w:space="0" w:color="auto"/>
        <w:right w:val="none" w:sz="0" w:space="0" w:color="auto"/>
      </w:divBdr>
    </w:div>
    <w:div w:id="488524291">
      <w:bodyDiv w:val="1"/>
      <w:marLeft w:val="0"/>
      <w:marRight w:val="0"/>
      <w:marTop w:val="0"/>
      <w:marBottom w:val="0"/>
      <w:divBdr>
        <w:top w:val="none" w:sz="0" w:space="0" w:color="auto"/>
        <w:left w:val="none" w:sz="0" w:space="0" w:color="auto"/>
        <w:bottom w:val="none" w:sz="0" w:space="0" w:color="auto"/>
        <w:right w:val="none" w:sz="0" w:space="0" w:color="auto"/>
      </w:divBdr>
      <w:divsChild>
        <w:div w:id="1020862260">
          <w:marLeft w:val="0"/>
          <w:marRight w:val="0"/>
          <w:marTop w:val="0"/>
          <w:marBottom w:val="0"/>
          <w:divBdr>
            <w:top w:val="none" w:sz="0" w:space="0" w:color="auto"/>
            <w:left w:val="none" w:sz="0" w:space="0" w:color="auto"/>
            <w:bottom w:val="none" w:sz="0" w:space="0" w:color="auto"/>
            <w:right w:val="none" w:sz="0" w:space="0" w:color="auto"/>
          </w:divBdr>
        </w:div>
      </w:divsChild>
    </w:div>
    <w:div w:id="583152156">
      <w:bodyDiv w:val="1"/>
      <w:marLeft w:val="0"/>
      <w:marRight w:val="0"/>
      <w:marTop w:val="0"/>
      <w:marBottom w:val="0"/>
      <w:divBdr>
        <w:top w:val="none" w:sz="0" w:space="0" w:color="auto"/>
        <w:left w:val="none" w:sz="0" w:space="0" w:color="auto"/>
        <w:bottom w:val="none" w:sz="0" w:space="0" w:color="auto"/>
        <w:right w:val="none" w:sz="0" w:space="0" w:color="auto"/>
      </w:divBdr>
    </w:div>
    <w:div w:id="764305524">
      <w:bodyDiv w:val="1"/>
      <w:marLeft w:val="0"/>
      <w:marRight w:val="0"/>
      <w:marTop w:val="0"/>
      <w:marBottom w:val="0"/>
      <w:divBdr>
        <w:top w:val="none" w:sz="0" w:space="0" w:color="auto"/>
        <w:left w:val="none" w:sz="0" w:space="0" w:color="auto"/>
        <w:bottom w:val="none" w:sz="0" w:space="0" w:color="auto"/>
        <w:right w:val="none" w:sz="0" w:space="0" w:color="auto"/>
      </w:divBdr>
      <w:divsChild>
        <w:div w:id="537355512">
          <w:marLeft w:val="0"/>
          <w:marRight w:val="0"/>
          <w:marTop w:val="0"/>
          <w:marBottom w:val="0"/>
          <w:divBdr>
            <w:top w:val="none" w:sz="0" w:space="0" w:color="auto"/>
            <w:left w:val="none" w:sz="0" w:space="0" w:color="auto"/>
            <w:bottom w:val="none" w:sz="0" w:space="0" w:color="auto"/>
            <w:right w:val="none" w:sz="0" w:space="0" w:color="auto"/>
          </w:divBdr>
          <w:divsChild>
            <w:div w:id="167671900">
              <w:marLeft w:val="0"/>
              <w:marRight w:val="0"/>
              <w:marTop w:val="0"/>
              <w:marBottom w:val="0"/>
              <w:divBdr>
                <w:top w:val="none" w:sz="0" w:space="0" w:color="auto"/>
                <w:left w:val="none" w:sz="0" w:space="0" w:color="auto"/>
                <w:bottom w:val="none" w:sz="0" w:space="0" w:color="auto"/>
                <w:right w:val="none" w:sz="0" w:space="0" w:color="auto"/>
              </w:divBdr>
              <w:divsChild>
                <w:div w:id="1102603962">
                  <w:marLeft w:val="0"/>
                  <w:marRight w:val="0"/>
                  <w:marTop w:val="0"/>
                  <w:marBottom w:val="0"/>
                  <w:divBdr>
                    <w:top w:val="none" w:sz="0" w:space="0" w:color="auto"/>
                    <w:left w:val="none" w:sz="0" w:space="0" w:color="auto"/>
                    <w:bottom w:val="none" w:sz="0" w:space="0" w:color="auto"/>
                    <w:right w:val="none" w:sz="0" w:space="0" w:color="auto"/>
                  </w:divBdr>
                  <w:divsChild>
                    <w:div w:id="594560160">
                      <w:marLeft w:val="0"/>
                      <w:marRight w:val="0"/>
                      <w:marTop w:val="0"/>
                      <w:marBottom w:val="0"/>
                      <w:divBdr>
                        <w:top w:val="none" w:sz="0" w:space="0" w:color="auto"/>
                        <w:left w:val="none" w:sz="0" w:space="0" w:color="auto"/>
                        <w:bottom w:val="none" w:sz="0" w:space="0" w:color="auto"/>
                        <w:right w:val="none" w:sz="0" w:space="0" w:color="auto"/>
                      </w:divBdr>
                      <w:divsChild>
                        <w:div w:id="708577625">
                          <w:marLeft w:val="0"/>
                          <w:marRight w:val="0"/>
                          <w:marTop w:val="0"/>
                          <w:marBottom w:val="0"/>
                          <w:divBdr>
                            <w:top w:val="none" w:sz="0" w:space="0" w:color="auto"/>
                            <w:left w:val="none" w:sz="0" w:space="0" w:color="auto"/>
                            <w:bottom w:val="none" w:sz="0" w:space="0" w:color="auto"/>
                            <w:right w:val="none" w:sz="0" w:space="0" w:color="auto"/>
                          </w:divBdr>
                          <w:divsChild>
                            <w:div w:id="346178139">
                              <w:marLeft w:val="-225"/>
                              <w:marRight w:val="-225"/>
                              <w:marTop w:val="0"/>
                              <w:marBottom w:val="0"/>
                              <w:divBdr>
                                <w:top w:val="none" w:sz="0" w:space="0" w:color="auto"/>
                                <w:left w:val="none" w:sz="0" w:space="0" w:color="auto"/>
                                <w:bottom w:val="none" w:sz="0" w:space="0" w:color="auto"/>
                                <w:right w:val="none" w:sz="0" w:space="0" w:color="auto"/>
                              </w:divBdr>
                              <w:divsChild>
                                <w:div w:id="2121947266">
                                  <w:marLeft w:val="0"/>
                                  <w:marRight w:val="0"/>
                                  <w:marTop w:val="0"/>
                                  <w:marBottom w:val="0"/>
                                  <w:divBdr>
                                    <w:top w:val="none" w:sz="0" w:space="0" w:color="auto"/>
                                    <w:left w:val="none" w:sz="0" w:space="0" w:color="auto"/>
                                    <w:bottom w:val="none" w:sz="0" w:space="0" w:color="auto"/>
                                    <w:right w:val="none" w:sz="0" w:space="0" w:color="auto"/>
                                  </w:divBdr>
                                  <w:divsChild>
                                    <w:div w:id="1768193750">
                                      <w:marLeft w:val="-225"/>
                                      <w:marRight w:val="-225"/>
                                      <w:marTop w:val="0"/>
                                      <w:marBottom w:val="0"/>
                                      <w:divBdr>
                                        <w:top w:val="none" w:sz="0" w:space="0" w:color="auto"/>
                                        <w:left w:val="none" w:sz="0" w:space="0" w:color="auto"/>
                                        <w:bottom w:val="none" w:sz="0" w:space="0" w:color="auto"/>
                                        <w:right w:val="none" w:sz="0" w:space="0" w:color="auto"/>
                                      </w:divBdr>
                                      <w:divsChild>
                                        <w:div w:id="675569920">
                                          <w:marLeft w:val="0"/>
                                          <w:marRight w:val="0"/>
                                          <w:marTop w:val="0"/>
                                          <w:marBottom w:val="0"/>
                                          <w:divBdr>
                                            <w:top w:val="none" w:sz="0" w:space="0" w:color="auto"/>
                                            <w:left w:val="none" w:sz="0" w:space="0" w:color="auto"/>
                                            <w:bottom w:val="none" w:sz="0" w:space="0" w:color="auto"/>
                                            <w:right w:val="none" w:sz="0" w:space="0" w:color="auto"/>
                                          </w:divBdr>
                                          <w:divsChild>
                                            <w:div w:id="495847479">
                                              <w:marLeft w:val="0"/>
                                              <w:marRight w:val="0"/>
                                              <w:marTop w:val="0"/>
                                              <w:marBottom w:val="0"/>
                                              <w:divBdr>
                                                <w:top w:val="none" w:sz="0" w:space="0" w:color="auto"/>
                                                <w:left w:val="none" w:sz="0" w:space="0" w:color="auto"/>
                                                <w:bottom w:val="none" w:sz="0" w:space="0" w:color="auto"/>
                                                <w:right w:val="none" w:sz="0" w:space="0" w:color="auto"/>
                                              </w:divBdr>
                                              <w:divsChild>
                                                <w:div w:id="1548907118">
                                                  <w:marLeft w:val="0"/>
                                                  <w:marRight w:val="0"/>
                                                  <w:marTop w:val="0"/>
                                                  <w:marBottom w:val="0"/>
                                                  <w:divBdr>
                                                    <w:top w:val="none" w:sz="0" w:space="0" w:color="auto"/>
                                                    <w:left w:val="none" w:sz="0" w:space="0" w:color="auto"/>
                                                    <w:bottom w:val="none" w:sz="0" w:space="0" w:color="auto"/>
                                                    <w:right w:val="none" w:sz="0" w:space="0" w:color="auto"/>
                                                  </w:divBdr>
                                                  <w:divsChild>
                                                    <w:div w:id="667250845">
                                                      <w:marLeft w:val="0"/>
                                                      <w:marRight w:val="0"/>
                                                      <w:marTop w:val="0"/>
                                                      <w:marBottom w:val="0"/>
                                                      <w:divBdr>
                                                        <w:top w:val="none" w:sz="0" w:space="0" w:color="auto"/>
                                                        <w:left w:val="none" w:sz="0" w:space="0" w:color="auto"/>
                                                        <w:bottom w:val="none" w:sz="0" w:space="0" w:color="auto"/>
                                                        <w:right w:val="none" w:sz="0" w:space="0" w:color="auto"/>
                                                      </w:divBdr>
                                                      <w:divsChild>
                                                        <w:div w:id="361437886">
                                                          <w:marLeft w:val="0"/>
                                                          <w:marRight w:val="0"/>
                                                          <w:marTop w:val="0"/>
                                                          <w:marBottom w:val="0"/>
                                                          <w:divBdr>
                                                            <w:top w:val="none" w:sz="0" w:space="0" w:color="auto"/>
                                                            <w:left w:val="none" w:sz="0" w:space="0" w:color="auto"/>
                                                            <w:bottom w:val="none" w:sz="0" w:space="0" w:color="auto"/>
                                                            <w:right w:val="none" w:sz="0" w:space="0" w:color="auto"/>
                                                          </w:divBdr>
                                                        </w:div>
                                                        <w:div w:id="991566969">
                                                          <w:marLeft w:val="0"/>
                                                          <w:marRight w:val="0"/>
                                                          <w:marTop w:val="0"/>
                                                          <w:marBottom w:val="0"/>
                                                          <w:divBdr>
                                                            <w:top w:val="none" w:sz="0" w:space="0" w:color="auto"/>
                                                            <w:left w:val="none" w:sz="0" w:space="0" w:color="auto"/>
                                                            <w:bottom w:val="none" w:sz="0" w:space="0" w:color="auto"/>
                                                            <w:right w:val="none" w:sz="0" w:space="0" w:color="auto"/>
                                                          </w:divBdr>
                                                        </w:div>
                                                        <w:div w:id="1092818914">
                                                          <w:marLeft w:val="0"/>
                                                          <w:marRight w:val="0"/>
                                                          <w:marTop w:val="0"/>
                                                          <w:marBottom w:val="0"/>
                                                          <w:divBdr>
                                                            <w:top w:val="none" w:sz="0" w:space="0" w:color="auto"/>
                                                            <w:left w:val="none" w:sz="0" w:space="0" w:color="auto"/>
                                                            <w:bottom w:val="none" w:sz="0" w:space="0" w:color="auto"/>
                                                            <w:right w:val="none" w:sz="0" w:space="0" w:color="auto"/>
                                                          </w:divBdr>
                                                        </w:div>
                                                        <w:div w:id="1310404003">
                                                          <w:marLeft w:val="0"/>
                                                          <w:marRight w:val="0"/>
                                                          <w:marTop w:val="0"/>
                                                          <w:marBottom w:val="0"/>
                                                          <w:divBdr>
                                                            <w:top w:val="none" w:sz="0" w:space="0" w:color="auto"/>
                                                            <w:left w:val="none" w:sz="0" w:space="0" w:color="auto"/>
                                                            <w:bottom w:val="none" w:sz="0" w:space="0" w:color="auto"/>
                                                            <w:right w:val="none" w:sz="0" w:space="0" w:color="auto"/>
                                                          </w:divBdr>
                                                        </w:div>
                                                        <w:div w:id="1476727340">
                                                          <w:marLeft w:val="0"/>
                                                          <w:marRight w:val="0"/>
                                                          <w:marTop w:val="0"/>
                                                          <w:marBottom w:val="0"/>
                                                          <w:divBdr>
                                                            <w:top w:val="none" w:sz="0" w:space="0" w:color="auto"/>
                                                            <w:left w:val="none" w:sz="0" w:space="0" w:color="auto"/>
                                                            <w:bottom w:val="none" w:sz="0" w:space="0" w:color="auto"/>
                                                            <w:right w:val="none" w:sz="0" w:space="0" w:color="auto"/>
                                                          </w:divBdr>
                                                        </w:div>
                                                        <w:div w:id="1528593858">
                                                          <w:marLeft w:val="0"/>
                                                          <w:marRight w:val="0"/>
                                                          <w:marTop w:val="0"/>
                                                          <w:marBottom w:val="0"/>
                                                          <w:divBdr>
                                                            <w:top w:val="none" w:sz="0" w:space="0" w:color="auto"/>
                                                            <w:left w:val="none" w:sz="0" w:space="0" w:color="auto"/>
                                                            <w:bottom w:val="none" w:sz="0" w:space="0" w:color="auto"/>
                                                            <w:right w:val="none" w:sz="0" w:space="0" w:color="auto"/>
                                                          </w:divBdr>
                                                        </w:div>
                                                        <w:div w:id="1823086418">
                                                          <w:marLeft w:val="0"/>
                                                          <w:marRight w:val="0"/>
                                                          <w:marTop w:val="0"/>
                                                          <w:marBottom w:val="0"/>
                                                          <w:divBdr>
                                                            <w:top w:val="none" w:sz="0" w:space="0" w:color="auto"/>
                                                            <w:left w:val="none" w:sz="0" w:space="0" w:color="auto"/>
                                                            <w:bottom w:val="none" w:sz="0" w:space="0" w:color="auto"/>
                                                            <w:right w:val="none" w:sz="0" w:space="0" w:color="auto"/>
                                                          </w:divBdr>
                                                        </w:div>
                                                        <w:div w:id="20088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649886">
      <w:bodyDiv w:val="1"/>
      <w:marLeft w:val="0"/>
      <w:marRight w:val="0"/>
      <w:marTop w:val="0"/>
      <w:marBottom w:val="0"/>
      <w:divBdr>
        <w:top w:val="none" w:sz="0" w:space="0" w:color="auto"/>
        <w:left w:val="none" w:sz="0" w:space="0" w:color="auto"/>
        <w:bottom w:val="none" w:sz="0" w:space="0" w:color="auto"/>
        <w:right w:val="none" w:sz="0" w:space="0" w:color="auto"/>
      </w:divBdr>
      <w:divsChild>
        <w:div w:id="1709525502">
          <w:marLeft w:val="0"/>
          <w:marRight w:val="0"/>
          <w:marTop w:val="0"/>
          <w:marBottom w:val="0"/>
          <w:divBdr>
            <w:top w:val="none" w:sz="0" w:space="0" w:color="auto"/>
            <w:left w:val="none" w:sz="0" w:space="0" w:color="auto"/>
            <w:bottom w:val="none" w:sz="0" w:space="0" w:color="auto"/>
            <w:right w:val="none" w:sz="0" w:space="0" w:color="auto"/>
          </w:divBdr>
          <w:divsChild>
            <w:div w:id="2039700686">
              <w:marLeft w:val="0"/>
              <w:marRight w:val="0"/>
              <w:marTop w:val="0"/>
              <w:marBottom w:val="0"/>
              <w:divBdr>
                <w:top w:val="none" w:sz="0" w:space="0" w:color="auto"/>
                <w:left w:val="none" w:sz="0" w:space="0" w:color="auto"/>
                <w:bottom w:val="none" w:sz="0" w:space="0" w:color="auto"/>
                <w:right w:val="none" w:sz="0" w:space="0" w:color="auto"/>
              </w:divBdr>
              <w:divsChild>
                <w:div w:id="1326468291">
                  <w:marLeft w:val="0"/>
                  <w:marRight w:val="0"/>
                  <w:marTop w:val="0"/>
                  <w:marBottom w:val="0"/>
                  <w:divBdr>
                    <w:top w:val="none" w:sz="0" w:space="0" w:color="auto"/>
                    <w:left w:val="none" w:sz="0" w:space="0" w:color="auto"/>
                    <w:bottom w:val="none" w:sz="0" w:space="0" w:color="auto"/>
                    <w:right w:val="none" w:sz="0" w:space="0" w:color="auto"/>
                  </w:divBdr>
                  <w:divsChild>
                    <w:div w:id="1925911699">
                      <w:marLeft w:val="0"/>
                      <w:marRight w:val="0"/>
                      <w:marTop w:val="0"/>
                      <w:marBottom w:val="0"/>
                      <w:divBdr>
                        <w:top w:val="none" w:sz="0" w:space="0" w:color="auto"/>
                        <w:left w:val="none" w:sz="0" w:space="0" w:color="auto"/>
                        <w:bottom w:val="none" w:sz="0" w:space="0" w:color="auto"/>
                        <w:right w:val="none" w:sz="0" w:space="0" w:color="auto"/>
                      </w:divBdr>
                      <w:divsChild>
                        <w:div w:id="841360926">
                          <w:marLeft w:val="0"/>
                          <w:marRight w:val="0"/>
                          <w:marTop w:val="0"/>
                          <w:marBottom w:val="0"/>
                          <w:divBdr>
                            <w:top w:val="none" w:sz="0" w:space="0" w:color="auto"/>
                            <w:left w:val="none" w:sz="0" w:space="0" w:color="auto"/>
                            <w:bottom w:val="none" w:sz="0" w:space="0" w:color="auto"/>
                            <w:right w:val="none" w:sz="0" w:space="0" w:color="auto"/>
                          </w:divBdr>
                          <w:divsChild>
                            <w:div w:id="240990026">
                              <w:marLeft w:val="-225"/>
                              <w:marRight w:val="-225"/>
                              <w:marTop w:val="0"/>
                              <w:marBottom w:val="0"/>
                              <w:divBdr>
                                <w:top w:val="none" w:sz="0" w:space="0" w:color="auto"/>
                                <w:left w:val="none" w:sz="0" w:space="0" w:color="auto"/>
                                <w:bottom w:val="none" w:sz="0" w:space="0" w:color="auto"/>
                                <w:right w:val="none" w:sz="0" w:space="0" w:color="auto"/>
                              </w:divBdr>
                              <w:divsChild>
                                <w:div w:id="1070152498">
                                  <w:marLeft w:val="0"/>
                                  <w:marRight w:val="0"/>
                                  <w:marTop w:val="0"/>
                                  <w:marBottom w:val="0"/>
                                  <w:divBdr>
                                    <w:top w:val="none" w:sz="0" w:space="0" w:color="auto"/>
                                    <w:left w:val="none" w:sz="0" w:space="0" w:color="auto"/>
                                    <w:bottom w:val="none" w:sz="0" w:space="0" w:color="auto"/>
                                    <w:right w:val="none" w:sz="0" w:space="0" w:color="auto"/>
                                  </w:divBdr>
                                  <w:divsChild>
                                    <w:div w:id="37971426">
                                      <w:marLeft w:val="-225"/>
                                      <w:marRight w:val="-225"/>
                                      <w:marTop w:val="0"/>
                                      <w:marBottom w:val="0"/>
                                      <w:divBdr>
                                        <w:top w:val="none" w:sz="0" w:space="0" w:color="auto"/>
                                        <w:left w:val="none" w:sz="0" w:space="0" w:color="auto"/>
                                        <w:bottom w:val="none" w:sz="0" w:space="0" w:color="auto"/>
                                        <w:right w:val="none" w:sz="0" w:space="0" w:color="auto"/>
                                      </w:divBdr>
                                      <w:divsChild>
                                        <w:div w:id="269439532">
                                          <w:marLeft w:val="0"/>
                                          <w:marRight w:val="0"/>
                                          <w:marTop w:val="0"/>
                                          <w:marBottom w:val="0"/>
                                          <w:divBdr>
                                            <w:top w:val="none" w:sz="0" w:space="0" w:color="auto"/>
                                            <w:left w:val="none" w:sz="0" w:space="0" w:color="auto"/>
                                            <w:bottom w:val="none" w:sz="0" w:space="0" w:color="auto"/>
                                            <w:right w:val="none" w:sz="0" w:space="0" w:color="auto"/>
                                          </w:divBdr>
                                          <w:divsChild>
                                            <w:div w:id="1253006846">
                                              <w:marLeft w:val="0"/>
                                              <w:marRight w:val="0"/>
                                              <w:marTop w:val="0"/>
                                              <w:marBottom w:val="0"/>
                                              <w:divBdr>
                                                <w:top w:val="none" w:sz="0" w:space="0" w:color="auto"/>
                                                <w:left w:val="none" w:sz="0" w:space="0" w:color="auto"/>
                                                <w:bottom w:val="none" w:sz="0" w:space="0" w:color="auto"/>
                                                <w:right w:val="none" w:sz="0" w:space="0" w:color="auto"/>
                                              </w:divBdr>
                                              <w:divsChild>
                                                <w:div w:id="1244141321">
                                                  <w:marLeft w:val="0"/>
                                                  <w:marRight w:val="0"/>
                                                  <w:marTop w:val="0"/>
                                                  <w:marBottom w:val="0"/>
                                                  <w:divBdr>
                                                    <w:top w:val="none" w:sz="0" w:space="0" w:color="auto"/>
                                                    <w:left w:val="none" w:sz="0" w:space="0" w:color="auto"/>
                                                    <w:bottom w:val="none" w:sz="0" w:space="0" w:color="auto"/>
                                                    <w:right w:val="none" w:sz="0" w:space="0" w:color="auto"/>
                                                  </w:divBdr>
                                                  <w:divsChild>
                                                    <w:div w:id="125000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871380">
      <w:bodyDiv w:val="1"/>
      <w:marLeft w:val="0"/>
      <w:marRight w:val="0"/>
      <w:marTop w:val="0"/>
      <w:marBottom w:val="0"/>
      <w:divBdr>
        <w:top w:val="none" w:sz="0" w:space="0" w:color="auto"/>
        <w:left w:val="none" w:sz="0" w:space="0" w:color="auto"/>
        <w:bottom w:val="none" w:sz="0" w:space="0" w:color="auto"/>
        <w:right w:val="none" w:sz="0" w:space="0" w:color="auto"/>
      </w:divBdr>
    </w:div>
    <w:div w:id="1746027183">
      <w:bodyDiv w:val="1"/>
      <w:marLeft w:val="0"/>
      <w:marRight w:val="0"/>
      <w:marTop w:val="0"/>
      <w:marBottom w:val="0"/>
      <w:divBdr>
        <w:top w:val="none" w:sz="0" w:space="0" w:color="auto"/>
        <w:left w:val="none" w:sz="0" w:space="0" w:color="auto"/>
        <w:bottom w:val="none" w:sz="0" w:space="0" w:color="auto"/>
        <w:right w:val="none" w:sz="0" w:space="0" w:color="auto"/>
      </w:divBdr>
    </w:div>
    <w:div w:id="1836795383">
      <w:bodyDiv w:val="1"/>
      <w:marLeft w:val="0"/>
      <w:marRight w:val="0"/>
      <w:marTop w:val="0"/>
      <w:marBottom w:val="0"/>
      <w:divBdr>
        <w:top w:val="none" w:sz="0" w:space="0" w:color="auto"/>
        <w:left w:val="none" w:sz="0" w:space="0" w:color="auto"/>
        <w:bottom w:val="none" w:sz="0" w:space="0" w:color="auto"/>
        <w:right w:val="none" w:sz="0" w:space="0" w:color="auto"/>
      </w:divBdr>
    </w:div>
    <w:div w:id="2109108188">
      <w:bodyDiv w:val="1"/>
      <w:marLeft w:val="0"/>
      <w:marRight w:val="0"/>
      <w:marTop w:val="0"/>
      <w:marBottom w:val="0"/>
      <w:divBdr>
        <w:top w:val="none" w:sz="0" w:space="0" w:color="auto"/>
        <w:left w:val="none" w:sz="0" w:space="0" w:color="auto"/>
        <w:bottom w:val="none" w:sz="0" w:space="0" w:color="auto"/>
        <w:right w:val="none" w:sz="0" w:space="0" w:color="auto"/>
      </w:divBdr>
    </w:div>
    <w:div w:id="2122066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ntakyaosb.org.tr/?sayfa=hakkimizda&amp;dil=tr"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hatay.gov.tr"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tay.gov.tr"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www.hatay.gov.t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iskenderunosb.org.tr/sayfa.asp?ID=1"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0C9DA-FC05-449C-8B63-34154FF0E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70</Pages>
  <Words>26143</Words>
  <Characters>149019</Characters>
  <DocSecurity>0</DocSecurity>
  <Lines>1241</Lines>
  <Paragraphs>349</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174813</CharactersWithSpaces>
  <SharedDoc>false</SharedDoc>
  <HLinks>
    <vt:vector size="396" baseType="variant">
      <vt:variant>
        <vt:i4>3735867</vt:i4>
      </vt:variant>
      <vt:variant>
        <vt:i4>195</vt:i4>
      </vt:variant>
      <vt:variant>
        <vt:i4>0</vt:i4>
      </vt:variant>
      <vt:variant>
        <vt:i4>5</vt:i4>
      </vt:variant>
      <vt:variant>
        <vt:lpwstr>http://www.iskenderunosb.org.tr/sayfa.asp?ID=1</vt:lpwstr>
      </vt:variant>
      <vt:variant>
        <vt:lpwstr/>
      </vt:variant>
      <vt:variant>
        <vt:i4>7077929</vt:i4>
      </vt:variant>
      <vt:variant>
        <vt:i4>192</vt:i4>
      </vt:variant>
      <vt:variant>
        <vt:i4>0</vt:i4>
      </vt:variant>
      <vt:variant>
        <vt:i4>5</vt:i4>
      </vt:variant>
      <vt:variant>
        <vt:lpwstr>https://www.antakyaosb.org.tr/?sayfa=hakkimizda&amp;dil=tr</vt:lpwstr>
      </vt:variant>
      <vt:variant>
        <vt:lpwstr/>
      </vt:variant>
      <vt:variant>
        <vt:i4>262221</vt:i4>
      </vt:variant>
      <vt:variant>
        <vt:i4>189</vt:i4>
      </vt:variant>
      <vt:variant>
        <vt:i4>0</vt:i4>
      </vt:variant>
      <vt:variant>
        <vt:i4>5</vt:i4>
      </vt:variant>
      <vt:variant>
        <vt:lpwstr>http://www.hatay.gov.tr/</vt:lpwstr>
      </vt:variant>
      <vt:variant>
        <vt:lpwstr/>
      </vt:variant>
      <vt:variant>
        <vt:i4>262221</vt:i4>
      </vt:variant>
      <vt:variant>
        <vt:i4>186</vt:i4>
      </vt:variant>
      <vt:variant>
        <vt:i4>0</vt:i4>
      </vt:variant>
      <vt:variant>
        <vt:i4>5</vt:i4>
      </vt:variant>
      <vt:variant>
        <vt:lpwstr>http://www.hatay.gov.tr/</vt:lpwstr>
      </vt:variant>
      <vt:variant>
        <vt:lpwstr/>
      </vt:variant>
      <vt:variant>
        <vt:i4>3604517</vt:i4>
      </vt:variant>
      <vt:variant>
        <vt:i4>183</vt:i4>
      </vt:variant>
      <vt:variant>
        <vt:i4>0</vt:i4>
      </vt:variant>
      <vt:variant>
        <vt:i4>5</vt:i4>
      </vt:variant>
      <vt:variant>
        <vt:lpwstr/>
      </vt:variant>
      <vt:variant>
        <vt:lpwstr>page234</vt:lpwstr>
      </vt:variant>
      <vt:variant>
        <vt:i4>3604517</vt:i4>
      </vt:variant>
      <vt:variant>
        <vt:i4>180</vt:i4>
      </vt:variant>
      <vt:variant>
        <vt:i4>0</vt:i4>
      </vt:variant>
      <vt:variant>
        <vt:i4>5</vt:i4>
      </vt:variant>
      <vt:variant>
        <vt:lpwstr/>
      </vt:variant>
      <vt:variant>
        <vt:lpwstr>page234</vt:lpwstr>
      </vt:variant>
      <vt:variant>
        <vt:i4>3604517</vt:i4>
      </vt:variant>
      <vt:variant>
        <vt:i4>177</vt:i4>
      </vt:variant>
      <vt:variant>
        <vt:i4>0</vt:i4>
      </vt:variant>
      <vt:variant>
        <vt:i4>5</vt:i4>
      </vt:variant>
      <vt:variant>
        <vt:lpwstr/>
      </vt:variant>
      <vt:variant>
        <vt:lpwstr>page234</vt:lpwstr>
      </vt:variant>
      <vt:variant>
        <vt:i4>3604517</vt:i4>
      </vt:variant>
      <vt:variant>
        <vt:i4>174</vt:i4>
      </vt:variant>
      <vt:variant>
        <vt:i4>0</vt:i4>
      </vt:variant>
      <vt:variant>
        <vt:i4>5</vt:i4>
      </vt:variant>
      <vt:variant>
        <vt:lpwstr/>
      </vt:variant>
      <vt:variant>
        <vt:lpwstr>page232</vt:lpwstr>
      </vt:variant>
      <vt:variant>
        <vt:i4>3604517</vt:i4>
      </vt:variant>
      <vt:variant>
        <vt:i4>171</vt:i4>
      </vt:variant>
      <vt:variant>
        <vt:i4>0</vt:i4>
      </vt:variant>
      <vt:variant>
        <vt:i4>5</vt:i4>
      </vt:variant>
      <vt:variant>
        <vt:lpwstr/>
      </vt:variant>
      <vt:variant>
        <vt:lpwstr>page232</vt:lpwstr>
      </vt:variant>
      <vt:variant>
        <vt:i4>3604517</vt:i4>
      </vt:variant>
      <vt:variant>
        <vt:i4>168</vt:i4>
      </vt:variant>
      <vt:variant>
        <vt:i4>0</vt:i4>
      </vt:variant>
      <vt:variant>
        <vt:i4>5</vt:i4>
      </vt:variant>
      <vt:variant>
        <vt:lpwstr/>
      </vt:variant>
      <vt:variant>
        <vt:lpwstr>page232</vt:lpwstr>
      </vt:variant>
      <vt:variant>
        <vt:i4>3145761</vt:i4>
      </vt:variant>
      <vt:variant>
        <vt:i4>165</vt:i4>
      </vt:variant>
      <vt:variant>
        <vt:i4>0</vt:i4>
      </vt:variant>
      <vt:variant>
        <vt:i4>5</vt:i4>
      </vt:variant>
      <vt:variant>
        <vt:lpwstr/>
      </vt:variant>
      <vt:variant>
        <vt:lpwstr>page64</vt:lpwstr>
      </vt:variant>
      <vt:variant>
        <vt:i4>3145761</vt:i4>
      </vt:variant>
      <vt:variant>
        <vt:i4>162</vt:i4>
      </vt:variant>
      <vt:variant>
        <vt:i4>0</vt:i4>
      </vt:variant>
      <vt:variant>
        <vt:i4>5</vt:i4>
      </vt:variant>
      <vt:variant>
        <vt:lpwstr/>
      </vt:variant>
      <vt:variant>
        <vt:lpwstr>page64</vt:lpwstr>
      </vt:variant>
      <vt:variant>
        <vt:i4>3145761</vt:i4>
      </vt:variant>
      <vt:variant>
        <vt:i4>159</vt:i4>
      </vt:variant>
      <vt:variant>
        <vt:i4>0</vt:i4>
      </vt:variant>
      <vt:variant>
        <vt:i4>5</vt:i4>
      </vt:variant>
      <vt:variant>
        <vt:lpwstr/>
      </vt:variant>
      <vt:variant>
        <vt:lpwstr>page64</vt:lpwstr>
      </vt:variant>
      <vt:variant>
        <vt:i4>3145761</vt:i4>
      </vt:variant>
      <vt:variant>
        <vt:i4>156</vt:i4>
      </vt:variant>
      <vt:variant>
        <vt:i4>0</vt:i4>
      </vt:variant>
      <vt:variant>
        <vt:i4>5</vt:i4>
      </vt:variant>
      <vt:variant>
        <vt:lpwstr/>
      </vt:variant>
      <vt:variant>
        <vt:lpwstr>page64</vt:lpwstr>
      </vt:variant>
      <vt:variant>
        <vt:i4>3145761</vt:i4>
      </vt:variant>
      <vt:variant>
        <vt:i4>153</vt:i4>
      </vt:variant>
      <vt:variant>
        <vt:i4>0</vt:i4>
      </vt:variant>
      <vt:variant>
        <vt:i4>5</vt:i4>
      </vt:variant>
      <vt:variant>
        <vt:lpwstr/>
      </vt:variant>
      <vt:variant>
        <vt:lpwstr>page64</vt:lpwstr>
      </vt:variant>
      <vt:variant>
        <vt:i4>3997731</vt:i4>
      </vt:variant>
      <vt:variant>
        <vt:i4>150</vt:i4>
      </vt:variant>
      <vt:variant>
        <vt:i4>0</vt:i4>
      </vt:variant>
      <vt:variant>
        <vt:i4>5</vt:i4>
      </vt:variant>
      <vt:variant>
        <vt:lpwstr/>
      </vt:variant>
      <vt:variant>
        <vt:lpwstr>page49</vt:lpwstr>
      </vt:variant>
      <vt:variant>
        <vt:i4>3997731</vt:i4>
      </vt:variant>
      <vt:variant>
        <vt:i4>147</vt:i4>
      </vt:variant>
      <vt:variant>
        <vt:i4>0</vt:i4>
      </vt:variant>
      <vt:variant>
        <vt:i4>5</vt:i4>
      </vt:variant>
      <vt:variant>
        <vt:lpwstr/>
      </vt:variant>
      <vt:variant>
        <vt:lpwstr>page49</vt:lpwstr>
      </vt:variant>
      <vt:variant>
        <vt:i4>3276835</vt:i4>
      </vt:variant>
      <vt:variant>
        <vt:i4>144</vt:i4>
      </vt:variant>
      <vt:variant>
        <vt:i4>0</vt:i4>
      </vt:variant>
      <vt:variant>
        <vt:i4>5</vt:i4>
      </vt:variant>
      <vt:variant>
        <vt:lpwstr/>
      </vt:variant>
      <vt:variant>
        <vt:lpwstr>page46</vt:lpwstr>
      </vt:variant>
      <vt:variant>
        <vt:i4>3276835</vt:i4>
      </vt:variant>
      <vt:variant>
        <vt:i4>141</vt:i4>
      </vt:variant>
      <vt:variant>
        <vt:i4>0</vt:i4>
      </vt:variant>
      <vt:variant>
        <vt:i4>5</vt:i4>
      </vt:variant>
      <vt:variant>
        <vt:lpwstr/>
      </vt:variant>
      <vt:variant>
        <vt:lpwstr>page46</vt:lpwstr>
      </vt:variant>
      <vt:variant>
        <vt:i4>3145763</vt:i4>
      </vt:variant>
      <vt:variant>
        <vt:i4>138</vt:i4>
      </vt:variant>
      <vt:variant>
        <vt:i4>0</vt:i4>
      </vt:variant>
      <vt:variant>
        <vt:i4>5</vt:i4>
      </vt:variant>
      <vt:variant>
        <vt:lpwstr/>
      </vt:variant>
      <vt:variant>
        <vt:lpwstr>page44</vt:lpwstr>
      </vt:variant>
      <vt:variant>
        <vt:i4>3145763</vt:i4>
      </vt:variant>
      <vt:variant>
        <vt:i4>135</vt:i4>
      </vt:variant>
      <vt:variant>
        <vt:i4>0</vt:i4>
      </vt:variant>
      <vt:variant>
        <vt:i4>5</vt:i4>
      </vt:variant>
      <vt:variant>
        <vt:lpwstr/>
      </vt:variant>
      <vt:variant>
        <vt:lpwstr>page44</vt:lpwstr>
      </vt:variant>
      <vt:variant>
        <vt:i4>3604515</vt:i4>
      </vt:variant>
      <vt:variant>
        <vt:i4>132</vt:i4>
      </vt:variant>
      <vt:variant>
        <vt:i4>0</vt:i4>
      </vt:variant>
      <vt:variant>
        <vt:i4>5</vt:i4>
      </vt:variant>
      <vt:variant>
        <vt:lpwstr/>
      </vt:variant>
      <vt:variant>
        <vt:lpwstr>page43</vt:lpwstr>
      </vt:variant>
      <vt:variant>
        <vt:i4>3604515</vt:i4>
      </vt:variant>
      <vt:variant>
        <vt:i4>129</vt:i4>
      </vt:variant>
      <vt:variant>
        <vt:i4>0</vt:i4>
      </vt:variant>
      <vt:variant>
        <vt:i4>5</vt:i4>
      </vt:variant>
      <vt:variant>
        <vt:lpwstr/>
      </vt:variant>
      <vt:variant>
        <vt:lpwstr>page43</vt:lpwstr>
      </vt:variant>
      <vt:variant>
        <vt:i4>3538979</vt:i4>
      </vt:variant>
      <vt:variant>
        <vt:i4>126</vt:i4>
      </vt:variant>
      <vt:variant>
        <vt:i4>0</vt:i4>
      </vt:variant>
      <vt:variant>
        <vt:i4>5</vt:i4>
      </vt:variant>
      <vt:variant>
        <vt:lpwstr/>
      </vt:variant>
      <vt:variant>
        <vt:lpwstr>page42</vt:lpwstr>
      </vt:variant>
      <vt:variant>
        <vt:i4>3538979</vt:i4>
      </vt:variant>
      <vt:variant>
        <vt:i4>123</vt:i4>
      </vt:variant>
      <vt:variant>
        <vt:i4>0</vt:i4>
      </vt:variant>
      <vt:variant>
        <vt:i4>5</vt:i4>
      </vt:variant>
      <vt:variant>
        <vt:lpwstr/>
      </vt:variant>
      <vt:variant>
        <vt:lpwstr>page42</vt:lpwstr>
      </vt:variant>
      <vt:variant>
        <vt:i4>3538979</vt:i4>
      </vt:variant>
      <vt:variant>
        <vt:i4>120</vt:i4>
      </vt:variant>
      <vt:variant>
        <vt:i4>0</vt:i4>
      </vt:variant>
      <vt:variant>
        <vt:i4>5</vt:i4>
      </vt:variant>
      <vt:variant>
        <vt:lpwstr/>
      </vt:variant>
      <vt:variant>
        <vt:lpwstr>page42</vt:lpwstr>
      </vt:variant>
      <vt:variant>
        <vt:i4>3538979</vt:i4>
      </vt:variant>
      <vt:variant>
        <vt:i4>117</vt:i4>
      </vt:variant>
      <vt:variant>
        <vt:i4>0</vt:i4>
      </vt:variant>
      <vt:variant>
        <vt:i4>5</vt:i4>
      </vt:variant>
      <vt:variant>
        <vt:lpwstr/>
      </vt:variant>
      <vt:variant>
        <vt:lpwstr>page42</vt:lpwstr>
      </vt:variant>
      <vt:variant>
        <vt:i4>3538979</vt:i4>
      </vt:variant>
      <vt:variant>
        <vt:i4>114</vt:i4>
      </vt:variant>
      <vt:variant>
        <vt:i4>0</vt:i4>
      </vt:variant>
      <vt:variant>
        <vt:i4>5</vt:i4>
      </vt:variant>
      <vt:variant>
        <vt:lpwstr/>
      </vt:variant>
      <vt:variant>
        <vt:lpwstr>page42</vt:lpwstr>
      </vt:variant>
      <vt:variant>
        <vt:i4>3538979</vt:i4>
      </vt:variant>
      <vt:variant>
        <vt:i4>111</vt:i4>
      </vt:variant>
      <vt:variant>
        <vt:i4>0</vt:i4>
      </vt:variant>
      <vt:variant>
        <vt:i4>5</vt:i4>
      </vt:variant>
      <vt:variant>
        <vt:lpwstr/>
      </vt:variant>
      <vt:variant>
        <vt:lpwstr>page42</vt:lpwstr>
      </vt:variant>
      <vt:variant>
        <vt:i4>3538979</vt:i4>
      </vt:variant>
      <vt:variant>
        <vt:i4>108</vt:i4>
      </vt:variant>
      <vt:variant>
        <vt:i4>0</vt:i4>
      </vt:variant>
      <vt:variant>
        <vt:i4>5</vt:i4>
      </vt:variant>
      <vt:variant>
        <vt:lpwstr/>
      </vt:variant>
      <vt:variant>
        <vt:lpwstr>page42</vt:lpwstr>
      </vt:variant>
      <vt:variant>
        <vt:i4>3538979</vt:i4>
      </vt:variant>
      <vt:variant>
        <vt:i4>105</vt:i4>
      </vt:variant>
      <vt:variant>
        <vt:i4>0</vt:i4>
      </vt:variant>
      <vt:variant>
        <vt:i4>5</vt:i4>
      </vt:variant>
      <vt:variant>
        <vt:lpwstr/>
      </vt:variant>
      <vt:variant>
        <vt:lpwstr>page42</vt:lpwstr>
      </vt:variant>
      <vt:variant>
        <vt:i4>3538979</vt:i4>
      </vt:variant>
      <vt:variant>
        <vt:i4>102</vt:i4>
      </vt:variant>
      <vt:variant>
        <vt:i4>0</vt:i4>
      </vt:variant>
      <vt:variant>
        <vt:i4>5</vt:i4>
      </vt:variant>
      <vt:variant>
        <vt:lpwstr/>
      </vt:variant>
      <vt:variant>
        <vt:lpwstr>page42</vt:lpwstr>
      </vt:variant>
      <vt:variant>
        <vt:i4>3473444</vt:i4>
      </vt:variant>
      <vt:variant>
        <vt:i4>99</vt:i4>
      </vt:variant>
      <vt:variant>
        <vt:i4>0</vt:i4>
      </vt:variant>
      <vt:variant>
        <vt:i4>5</vt:i4>
      </vt:variant>
      <vt:variant>
        <vt:lpwstr/>
      </vt:variant>
      <vt:variant>
        <vt:lpwstr>page31</vt:lpwstr>
      </vt:variant>
      <vt:variant>
        <vt:i4>3473444</vt:i4>
      </vt:variant>
      <vt:variant>
        <vt:i4>96</vt:i4>
      </vt:variant>
      <vt:variant>
        <vt:i4>0</vt:i4>
      </vt:variant>
      <vt:variant>
        <vt:i4>5</vt:i4>
      </vt:variant>
      <vt:variant>
        <vt:lpwstr/>
      </vt:variant>
      <vt:variant>
        <vt:lpwstr>page31</vt:lpwstr>
      </vt:variant>
      <vt:variant>
        <vt:i4>3473444</vt:i4>
      </vt:variant>
      <vt:variant>
        <vt:i4>93</vt:i4>
      </vt:variant>
      <vt:variant>
        <vt:i4>0</vt:i4>
      </vt:variant>
      <vt:variant>
        <vt:i4>5</vt:i4>
      </vt:variant>
      <vt:variant>
        <vt:lpwstr/>
      </vt:variant>
      <vt:variant>
        <vt:lpwstr>page31</vt:lpwstr>
      </vt:variant>
      <vt:variant>
        <vt:i4>3211301</vt:i4>
      </vt:variant>
      <vt:variant>
        <vt:i4>90</vt:i4>
      </vt:variant>
      <vt:variant>
        <vt:i4>0</vt:i4>
      </vt:variant>
      <vt:variant>
        <vt:i4>5</vt:i4>
      </vt:variant>
      <vt:variant>
        <vt:lpwstr/>
      </vt:variant>
      <vt:variant>
        <vt:lpwstr>page25</vt:lpwstr>
      </vt:variant>
      <vt:variant>
        <vt:i4>3211301</vt:i4>
      </vt:variant>
      <vt:variant>
        <vt:i4>87</vt:i4>
      </vt:variant>
      <vt:variant>
        <vt:i4>0</vt:i4>
      </vt:variant>
      <vt:variant>
        <vt:i4>5</vt:i4>
      </vt:variant>
      <vt:variant>
        <vt:lpwstr/>
      </vt:variant>
      <vt:variant>
        <vt:lpwstr>page25</vt:lpwstr>
      </vt:variant>
      <vt:variant>
        <vt:i4>3211301</vt:i4>
      </vt:variant>
      <vt:variant>
        <vt:i4>84</vt:i4>
      </vt:variant>
      <vt:variant>
        <vt:i4>0</vt:i4>
      </vt:variant>
      <vt:variant>
        <vt:i4>5</vt:i4>
      </vt:variant>
      <vt:variant>
        <vt:lpwstr/>
      </vt:variant>
      <vt:variant>
        <vt:lpwstr>page25</vt:lpwstr>
      </vt:variant>
      <vt:variant>
        <vt:i4>3211301</vt:i4>
      </vt:variant>
      <vt:variant>
        <vt:i4>81</vt:i4>
      </vt:variant>
      <vt:variant>
        <vt:i4>0</vt:i4>
      </vt:variant>
      <vt:variant>
        <vt:i4>5</vt:i4>
      </vt:variant>
      <vt:variant>
        <vt:lpwstr/>
      </vt:variant>
      <vt:variant>
        <vt:lpwstr>page25</vt:lpwstr>
      </vt:variant>
      <vt:variant>
        <vt:i4>3211301</vt:i4>
      </vt:variant>
      <vt:variant>
        <vt:i4>78</vt:i4>
      </vt:variant>
      <vt:variant>
        <vt:i4>0</vt:i4>
      </vt:variant>
      <vt:variant>
        <vt:i4>5</vt:i4>
      </vt:variant>
      <vt:variant>
        <vt:lpwstr/>
      </vt:variant>
      <vt:variant>
        <vt:lpwstr>page25</vt:lpwstr>
      </vt:variant>
      <vt:variant>
        <vt:i4>3211301</vt:i4>
      </vt:variant>
      <vt:variant>
        <vt:i4>75</vt:i4>
      </vt:variant>
      <vt:variant>
        <vt:i4>0</vt:i4>
      </vt:variant>
      <vt:variant>
        <vt:i4>5</vt:i4>
      </vt:variant>
      <vt:variant>
        <vt:lpwstr/>
      </vt:variant>
      <vt:variant>
        <vt:lpwstr>page25</vt:lpwstr>
      </vt:variant>
      <vt:variant>
        <vt:i4>3145766</vt:i4>
      </vt:variant>
      <vt:variant>
        <vt:i4>72</vt:i4>
      </vt:variant>
      <vt:variant>
        <vt:i4>0</vt:i4>
      </vt:variant>
      <vt:variant>
        <vt:i4>5</vt:i4>
      </vt:variant>
      <vt:variant>
        <vt:lpwstr/>
      </vt:variant>
      <vt:variant>
        <vt:lpwstr>page14</vt:lpwstr>
      </vt:variant>
      <vt:variant>
        <vt:i4>3145766</vt:i4>
      </vt:variant>
      <vt:variant>
        <vt:i4>69</vt:i4>
      </vt:variant>
      <vt:variant>
        <vt:i4>0</vt:i4>
      </vt:variant>
      <vt:variant>
        <vt:i4>5</vt:i4>
      </vt:variant>
      <vt:variant>
        <vt:lpwstr/>
      </vt:variant>
      <vt:variant>
        <vt:lpwstr>page14</vt:lpwstr>
      </vt:variant>
      <vt:variant>
        <vt:i4>3145766</vt:i4>
      </vt:variant>
      <vt:variant>
        <vt:i4>66</vt:i4>
      </vt:variant>
      <vt:variant>
        <vt:i4>0</vt:i4>
      </vt:variant>
      <vt:variant>
        <vt:i4>5</vt:i4>
      </vt:variant>
      <vt:variant>
        <vt:lpwstr/>
      </vt:variant>
      <vt:variant>
        <vt:lpwstr>page14</vt:lpwstr>
      </vt:variant>
      <vt:variant>
        <vt:i4>3145766</vt:i4>
      </vt:variant>
      <vt:variant>
        <vt:i4>63</vt:i4>
      </vt:variant>
      <vt:variant>
        <vt:i4>0</vt:i4>
      </vt:variant>
      <vt:variant>
        <vt:i4>5</vt:i4>
      </vt:variant>
      <vt:variant>
        <vt:lpwstr/>
      </vt:variant>
      <vt:variant>
        <vt:lpwstr>page14</vt:lpwstr>
      </vt:variant>
      <vt:variant>
        <vt:i4>262167</vt:i4>
      </vt:variant>
      <vt:variant>
        <vt:i4>60</vt:i4>
      </vt:variant>
      <vt:variant>
        <vt:i4>0</vt:i4>
      </vt:variant>
      <vt:variant>
        <vt:i4>5</vt:i4>
      </vt:variant>
      <vt:variant>
        <vt:lpwstr/>
      </vt:variant>
      <vt:variant>
        <vt:lpwstr>page8</vt:lpwstr>
      </vt:variant>
      <vt:variant>
        <vt:i4>262167</vt:i4>
      </vt:variant>
      <vt:variant>
        <vt:i4>57</vt:i4>
      </vt:variant>
      <vt:variant>
        <vt:i4>0</vt:i4>
      </vt:variant>
      <vt:variant>
        <vt:i4>5</vt:i4>
      </vt:variant>
      <vt:variant>
        <vt:lpwstr/>
      </vt:variant>
      <vt:variant>
        <vt:lpwstr>page8</vt:lpwstr>
      </vt:variant>
      <vt:variant>
        <vt:i4>262167</vt:i4>
      </vt:variant>
      <vt:variant>
        <vt:i4>54</vt:i4>
      </vt:variant>
      <vt:variant>
        <vt:i4>0</vt:i4>
      </vt:variant>
      <vt:variant>
        <vt:i4>5</vt:i4>
      </vt:variant>
      <vt:variant>
        <vt:lpwstr/>
      </vt:variant>
      <vt:variant>
        <vt:lpwstr>page8</vt:lpwstr>
      </vt:variant>
      <vt:variant>
        <vt:i4>262167</vt:i4>
      </vt:variant>
      <vt:variant>
        <vt:i4>51</vt:i4>
      </vt:variant>
      <vt:variant>
        <vt:i4>0</vt:i4>
      </vt:variant>
      <vt:variant>
        <vt:i4>5</vt:i4>
      </vt:variant>
      <vt:variant>
        <vt:lpwstr/>
      </vt:variant>
      <vt:variant>
        <vt:lpwstr>page8</vt:lpwstr>
      </vt:variant>
      <vt:variant>
        <vt:i4>262167</vt:i4>
      </vt:variant>
      <vt:variant>
        <vt:i4>48</vt:i4>
      </vt:variant>
      <vt:variant>
        <vt:i4>0</vt:i4>
      </vt:variant>
      <vt:variant>
        <vt:i4>5</vt:i4>
      </vt:variant>
      <vt:variant>
        <vt:lpwstr/>
      </vt:variant>
      <vt:variant>
        <vt:lpwstr>page8</vt:lpwstr>
      </vt:variant>
      <vt:variant>
        <vt:i4>262167</vt:i4>
      </vt:variant>
      <vt:variant>
        <vt:i4>45</vt:i4>
      </vt:variant>
      <vt:variant>
        <vt:i4>0</vt:i4>
      </vt:variant>
      <vt:variant>
        <vt:i4>5</vt:i4>
      </vt:variant>
      <vt:variant>
        <vt:lpwstr/>
      </vt:variant>
      <vt:variant>
        <vt:lpwstr>page6</vt:lpwstr>
      </vt:variant>
      <vt:variant>
        <vt:i4>262167</vt:i4>
      </vt:variant>
      <vt:variant>
        <vt:i4>42</vt:i4>
      </vt:variant>
      <vt:variant>
        <vt:i4>0</vt:i4>
      </vt:variant>
      <vt:variant>
        <vt:i4>5</vt:i4>
      </vt:variant>
      <vt:variant>
        <vt:lpwstr/>
      </vt:variant>
      <vt:variant>
        <vt:lpwstr>page6</vt:lpwstr>
      </vt:variant>
      <vt:variant>
        <vt:i4>262167</vt:i4>
      </vt:variant>
      <vt:variant>
        <vt:i4>39</vt:i4>
      </vt:variant>
      <vt:variant>
        <vt:i4>0</vt:i4>
      </vt:variant>
      <vt:variant>
        <vt:i4>5</vt:i4>
      </vt:variant>
      <vt:variant>
        <vt:lpwstr/>
      </vt:variant>
      <vt:variant>
        <vt:lpwstr>page6</vt:lpwstr>
      </vt:variant>
      <vt:variant>
        <vt:i4>262167</vt:i4>
      </vt:variant>
      <vt:variant>
        <vt:i4>36</vt:i4>
      </vt:variant>
      <vt:variant>
        <vt:i4>0</vt:i4>
      </vt:variant>
      <vt:variant>
        <vt:i4>5</vt:i4>
      </vt:variant>
      <vt:variant>
        <vt:lpwstr/>
      </vt:variant>
      <vt:variant>
        <vt:lpwstr>page5</vt:lpwstr>
      </vt:variant>
      <vt:variant>
        <vt:i4>262167</vt:i4>
      </vt:variant>
      <vt:variant>
        <vt:i4>33</vt:i4>
      </vt:variant>
      <vt:variant>
        <vt:i4>0</vt:i4>
      </vt:variant>
      <vt:variant>
        <vt:i4>5</vt:i4>
      </vt:variant>
      <vt:variant>
        <vt:lpwstr/>
      </vt:variant>
      <vt:variant>
        <vt:lpwstr>page5</vt:lpwstr>
      </vt:variant>
      <vt:variant>
        <vt:i4>262167</vt:i4>
      </vt:variant>
      <vt:variant>
        <vt:i4>30</vt:i4>
      </vt:variant>
      <vt:variant>
        <vt:i4>0</vt:i4>
      </vt:variant>
      <vt:variant>
        <vt:i4>5</vt:i4>
      </vt:variant>
      <vt:variant>
        <vt:lpwstr/>
      </vt:variant>
      <vt:variant>
        <vt:lpwstr>page5</vt:lpwstr>
      </vt:variant>
      <vt:variant>
        <vt:i4>262167</vt:i4>
      </vt:variant>
      <vt:variant>
        <vt:i4>27</vt:i4>
      </vt:variant>
      <vt:variant>
        <vt:i4>0</vt:i4>
      </vt:variant>
      <vt:variant>
        <vt:i4>5</vt:i4>
      </vt:variant>
      <vt:variant>
        <vt:lpwstr/>
      </vt:variant>
      <vt:variant>
        <vt:lpwstr>page5</vt:lpwstr>
      </vt:variant>
      <vt:variant>
        <vt:i4>262167</vt:i4>
      </vt:variant>
      <vt:variant>
        <vt:i4>24</vt:i4>
      </vt:variant>
      <vt:variant>
        <vt:i4>0</vt:i4>
      </vt:variant>
      <vt:variant>
        <vt:i4>5</vt:i4>
      </vt:variant>
      <vt:variant>
        <vt:lpwstr/>
      </vt:variant>
      <vt:variant>
        <vt:lpwstr>page5</vt:lpwstr>
      </vt:variant>
      <vt:variant>
        <vt:i4>262167</vt:i4>
      </vt:variant>
      <vt:variant>
        <vt:i4>21</vt:i4>
      </vt:variant>
      <vt:variant>
        <vt:i4>0</vt:i4>
      </vt:variant>
      <vt:variant>
        <vt:i4>5</vt:i4>
      </vt:variant>
      <vt:variant>
        <vt:lpwstr/>
      </vt:variant>
      <vt:variant>
        <vt:lpwstr>page5</vt:lpwstr>
      </vt:variant>
      <vt:variant>
        <vt:i4>262167</vt:i4>
      </vt:variant>
      <vt:variant>
        <vt:i4>18</vt:i4>
      </vt:variant>
      <vt:variant>
        <vt:i4>0</vt:i4>
      </vt:variant>
      <vt:variant>
        <vt:i4>5</vt:i4>
      </vt:variant>
      <vt:variant>
        <vt:lpwstr/>
      </vt:variant>
      <vt:variant>
        <vt:lpwstr>page5</vt:lpwstr>
      </vt:variant>
      <vt:variant>
        <vt:i4>262167</vt:i4>
      </vt:variant>
      <vt:variant>
        <vt:i4>15</vt:i4>
      </vt:variant>
      <vt:variant>
        <vt:i4>0</vt:i4>
      </vt:variant>
      <vt:variant>
        <vt:i4>5</vt:i4>
      </vt:variant>
      <vt:variant>
        <vt:lpwstr/>
      </vt:variant>
      <vt:variant>
        <vt:lpwstr>page5</vt:lpwstr>
      </vt:variant>
      <vt:variant>
        <vt:i4>262167</vt:i4>
      </vt:variant>
      <vt:variant>
        <vt:i4>12</vt:i4>
      </vt:variant>
      <vt:variant>
        <vt:i4>0</vt:i4>
      </vt:variant>
      <vt:variant>
        <vt:i4>5</vt:i4>
      </vt:variant>
      <vt:variant>
        <vt:lpwstr/>
      </vt:variant>
      <vt:variant>
        <vt:lpwstr>page5</vt:lpwstr>
      </vt:variant>
      <vt:variant>
        <vt:i4>262167</vt:i4>
      </vt:variant>
      <vt:variant>
        <vt:i4>9</vt:i4>
      </vt:variant>
      <vt:variant>
        <vt:i4>0</vt:i4>
      </vt:variant>
      <vt:variant>
        <vt:i4>5</vt:i4>
      </vt:variant>
      <vt:variant>
        <vt:lpwstr/>
      </vt:variant>
      <vt:variant>
        <vt:lpwstr>page5</vt:lpwstr>
      </vt:variant>
      <vt:variant>
        <vt:i4>262167</vt:i4>
      </vt:variant>
      <vt:variant>
        <vt:i4>6</vt:i4>
      </vt:variant>
      <vt:variant>
        <vt:i4>0</vt:i4>
      </vt:variant>
      <vt:variant>
        <vt:i4>5</vt:i4>
      </vt:variant>
      <vt:variant>
        <vt:lpwstr/>
      </vt:variant>
      <vt:variant>
        <vt:lpwstr>page5</vt:lpwstr>
      </vt:variant>
      <vt:variant>
        <vt:i4>262167</vt:i4>
      </vt:variant>
      <vt:variant>
        <vt:i4>3</vt:i4>
      </vt:variant>
      <vt:variant>
        <vt:i4>0</vt:i4>
      </vt:variant>
      <vt:variant>
        <vt:i4>5</vt:i4>
      </vt:variant>
      <vt:variant>
        <vt:lpwstr/>
      </vt:variant>
      <vt:variant>
        <vt:lpwstr>page5</vt:lpwstr>
      </vt:variant>
      <vt:variant>
        <vt:i4>262167</vt:i4>
      </vt:variant>
      <vt:variant>
        <vt:i4>0</vt:i4>
      </vt:variant>
      <vt:variant>
        <vt:i4>0</vt:i4>
      </vt:variant>
      <vt:variant>
        <vt:i4>5</vt:i4>
      </vt:variant>
      <vt:variant>
        <vt:lpwstr/>
      </vt:variant>
      <vt:variant>
        <vt:lpwstr>page5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2020-05-20T13:31:00Z</cp:lastPrinted>
  <dcterms:created xsi:type="dcterms:W3CDTF">2020-05-28T11:05:00Z</dcterms:created>
  <dcterms:modified xsi:type="dcterms:W3CDTF">2020-05-28T13:49:00Z</dcterms:modified>
</cp:coreProperties>
</file>